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F97" w:rsidRDefault="00126D56">
      <w:r>
        <w:t>SUB-TRACKS</w:t>
      </w:r>
    </w:p>
    <w:p w:rsidR="00126D56" w:rsidRDefault="00126D56" w:rsidP="00126D56">
      <w:pPr>
        <w:pStyle w:val="ListParagraph"/>
        <w:numPr>
          <w:ilvl w:val="0"/>
          <w:numId w:val="1"/>
        </w:numPr>
      </w:pPr>
      <w:r>
        <w:t>Vaccines and Immunization</w:t>
      </w:r>
    </w:p>
    <w:p w:rsidR="00126D56" w:rsidRDefault="00126D56">
      <w:r>
        <w:t>-Vaccine storage and Handlings</w:t>
      </w:r>
    </w:p>
    <w:p w:rsidR="00126D56" w:rsidRDefault="00126D56">
      <w:r>
        <w:t>Vaccine Ingredients</w:t>
      </w:r>
    </w:p>
    <w:p w:rsidR="00126D56" w:rsidRDefault="00126D56">
      <w:r>
        <w:t>Next generation Vaccines</w:t>
      </w:r>
    </w:p>
    <w:p w:rsidR="00126D56" w:rsidRDefault="00126D56">
      <w:r>
        <w:t>Different types of vaccines</w:t>
      </w:r>
    </w:p>
    <w:p w:rsidR="00126D56" w:rsidRDefault="00126D56">
      <w:r>
        <w:t>Immunology and Health</w:t>
      </w:r>
    </w:p>
    <w:p w:rsidR="00126D56" w:rsidRDefault="00126D56" w:rsidP="00126D56">
      <w:pPr>
        <w:pStyle w:val="ListParagraph"/>
        <w:numPr>
          <w:ilvl w:val="0"/>
          <w:numId w:val="1"/>
        </w:numPr>
      </w:pPr>
      <w:r>
        <w:t>Human Vaccines-Infectious and Non-Infectious</w:t>
      </w:r>
    </w:p>
    <w:p w:rsidR="00126D56" w:rsidRDefault="00126D56" w:rsidP="00126D56">
      <w:r>
        <w:t>Pneumonia Vaccines</w:t>
      </w:r>
    </w:p>
    <w:p w:rsidR="00126D56" w:rsidRDefault="00126D56" w:rsidP="00126D56">
      <w:r>
        <w:t>Influenza Vaccines</w:t>
      </w:r>
    </w:p>
    <w:p w:rsidR="00126D56" w:rsidRDefault="00126D56" w:rsidP="00126D56">
      <w:proofErr w:type="spellStart"/>
      <w:r>
        <w:t>Zika</w:t>
      </w:r>
      <w:proofErr w:type="spellEnd"/>
      <w:r>
        <w:t xml:space="preserve"> Virus</w:t>
      </w:r>
    </w:p>
    <w:p w:rsidR="00126D56" w:rsidRDefault="00126D56" w:rsidP="00126D56">
      <w:r>
        <w:t>Rubella Vaccine</w:t>
      </w:r>
    </w:p>
    <w:p w:rsidR="00126D56" w:rsidRDefault="00126D56" w:rsidP="00126D56">
      <w:pPr>
        <w:pStyle w:val="ListParagraph"/>
        <w:numPr>
          <w:ilvl w:val="0"/>
          <w:numId w:val="1"/>
        </w:numPr>
      </w:pPr>
      <w:r>
        <w:t>Vaccination for pregnant women</w:t>
      </w:r>
    </w:p>
    <w:p w:rsidR="00126D56" w:rsidRDefault="00126D56" w:rsidP="00126D56">
      <w:r>
        <w:t>Flu (Influenza) Shot</w:t>
      </w:r>
    </w:p>
    <w:p w:rsidR="00126D56" w:rsidRDefault="000B08E4" w:rsidP="00126D56">
      <w:pPr>
        <w:rPr>
          <w:rStyle w:val="Strong"/>
          <w:rFonts w:ascii="Helvetica" w:hAnsi="Helvetica" w:cs="Helvetica"/>
          <w:color w:val="111111"/>
        </w:rPr>
      </w:pPr>
      <w:r>
        <w:rPr>
          <w:rStyle w:val="Strong"/>
          <w:rFonts w:ascii="Helvetica" w:hAnsi="Helvetica" w:cs="Helvetica"/>
          <w:color w:val="111111"/>
        </w:rPr>
        <w:t xml:space="preserve">Tetanus toxoid, reduced diphtheria toxoid and </w:t>
      </w:r>
      <w:proofErr w:type="spellStart"/>
      <w:r>
        <w:rPr>
          <w:rStyle w:val="Strong"/>
          <w:rFonts w:ascii="Helvetica" w:hAnsi="Helvetica" w:cs="Helvetica"/>
          <w:color w:val="111111"/>
        </w:rPr>
        <w:t>acellular</w:t>
      </w:r>
      <w:proofErr w:type="spellEnd"/>
      <w:r>
        <w:rPr>
          <w:rStyle w:val="Strong"/>
          <w:rFonts w:ascii="Helvetica" w:hAnsi="Helvetica" w:cs="Helvetica"/>
          <w:color w:val="111111"/>
        </w:rPr>
        <w:t xml:space="preserve"> pertussis (</w:t>
      </w:r>
      <w:proofErr w:type="spellStart"/>
      <w:r>
        <w:rPr>
          <w:rStyle w:val="Strong"/>
          <w:rFonts w:ascii="Helvetica" w:hAnsi="Helvetica" w:cs="Helvetica"/>
          <w:color w:val="111111"/>
        </w:rPr>
        <w:t>Tdap</w:t>
      </w:r>
      <w:proofErr w:type="spellEnd"/>
      <w:r>
        <w:rPr>
          <w:rStyle w:val="Strong"/>
          <w:rFonts w:ascii="Helvetica" w:hAnsi="Helvetica" w:cs="Helvetica"/>
          <w:color w:val="111111"/>
        </w:rPr>
        <w:t>) vaccine</w:t>
      </w:r>
    </w:p>
    <w:p w:rsidR="000B08E4" w:rsidRDefault="000B08E4" w:rsidP="00126D56">
      <w:pPr>
        <w:rPr>
          <w:rStyle w:val="Strong"/>
          <w:rFonts w:ascii="Helvetica" w:hAnsi="Helvetica" w:cs="Helvetica"/>
          <w:color w:val="111111"/>
        </w:rPr>
      </w:pPr>
      <w:r>
        <w:rPr>
          <w:rStyle w:val="Strong"/>
          <w:rFonts w:ascii="Helvetica" w:hAnsi="Helvetica" w:cs="Helvetica"/>
          <w:color w:val="111111"/>
        </w:rPr>
        <w:t>Travel Vaccination</w:t>
      </w:r>
    </w:p>
    <w:p w:rsidR="000B08E4" w:rsidRDefault="000B08E4" w:rsidP="000B08E4">
      <w:pPr>
        <w:pStyle w:val="ListParagraph"/>
        <w:numPr>
          <w:ilvl w:val="0"/>
          <w:numId w:val="1"/>
        </w:numPr>
      </w:pPr>
      <w:r>
        <w:t>HIV Vaccines</w:t>
      </w:r>
    </w:p>
    <w:p w:rsidR="000B08E4" w:rsidRDefault="00702526" w:rsidP="00702526">
      <w:r>
        <w:t>HIV Vaccine Development</w:t>
      </w:r>
    </w:p>
    <w:p w:rsidR="00702526" w:rsidRDefault="001E6CFE" w:rsidP="00702526">
      <w:r>
        <w:t xml:space="preserve">HIV </w:t>
      </w:r>
      <w:r w:rsidR="00702526">
        <w:t>vaccine side effects</w:t>
      </w:r>
    </w:p>
    <w:p w:rsidR="00702526" w:rsidRDefault="00702526" w:rsidP="00702526">
      <w:r>
        <w:t>Preventive HIV Vaccines</w:t>
      </w:r>
    </w:p>
    <w:p w:rsidR="00702526" w:rsidRDefault="00A16B4D" w:rsidP="00702526">
      <w:pPr>
        <w:pStyle w:val="ListParagraph"/>
        <w:numPr>
          <w:ilvl w:val="0"/>
          <w:numId w:val="1"/>
        </w:numPr>
      </w:pPr>
      <w:r>
        <w:t>Diabetes Vaccines</w:t>
      </w:r>
    </w:p>
    <w:p w:rsidR="00A16B4D" w:rsidRDefault="00A16B4D" w:rsidP="00A16B4D">
      <w:r>
        <w:t>Juvenile Vaccines</w:t>
      </w:r>
    </w:p>
    <w:p w:rsidR="00A16B4D" w:rsidRDefault="00A16B4D" w:rsidP="00A16B4D">
      <w:r>
        <w:t>Autoimmune disease</w:t>
      </w:r>
    </w:p>
    <w:p w:rsidR="00A16B4D" w:rsidRDefault="00A16B4D" w:rsidP="00A16B4D">
      <w:r>
        <w:t>Zoster Vaccines</w:t>
      </w:r>
    </w:p>
    <w:p w:rsidR="00A16B4D" w:rsidRDefault="00A16B4D" w:rsidP="00A16B4D">
      <w:r>
        <w:t>Pneumococcal Vaccines</w:t>
      </w:r>
    </w:p>
    <w:p w:rsidR="00A16B4D" w:rsidRDefault="00A16B4D" w:rsidP="00A16B4D">
      <w:pPr>
        <w:pStyle w:val="ListParagraph"/>
        <w:numPr>
          <w:ilvl w:val="0"/>
          <w:numId w:val="1"/>
        </w:numPr>
      </w:pPr>
      <w:r>
        <w:t>Vaccine Adjuvants and Delivery technologies</w:t>
      </w:r>
      <w:bookmarkStart w:id="0" w:name="_GoBack"/>
      <w:bookmarkEnd w:id="0"/>
    </w:p>
    <w:p w:rsidR="00A16B4D" w:rsidRDefault="00A16B4D" w:rsidP="00A16B4D">
      <w:r>
        <w:lastRenderedPageBreak/>
        <w:t xml:space="preserve">Aluminum gels or </w:t>
      </w:r>
      <w:proofErr w:type="spellStart"/>
      <w:r>
        <w:t>Aluminium</w:t>
      </w:r>
      <w:proofErr w:type="spellEnd"/>
      <w:r>
        <w:t xml:space="preserve"> salts</w:t>
      </w:r>
    </w:p>
    <w:p w:rsidR="00A16B4D" w:rsidRDefault="00A16B4D" w:rsidP="00A16B4D">
      <w:proofErr w:type="spellStart"/>
      <w:r>
        <w:t>Microneedles</w:t>
      </w:r>
      <w:proofErr w:type="spellEnd"/>
    </w:p>
    <w:p w:rsidR="00A16B4D" w:rsidRDefault="00A16B4D" w:rsidP="00A16B4D">
      <w:r>
        <w:t>Edible Vaccines</w:t>
      </w:r>
    </w:p>
    <w:p w:rsidR="00A16B4D" w:rsidRDefault="00A16B4D" w:rsidP="00A16B4D">
      <w:r>
        <w:t>Needle-free delivery</w:t>
      </w:r>
    </w:p>
    <w:p w:rsidR="00A16B4D" w:rsidRDefault="00A16B4D" w:rsidP="00A16B4D">
      <w:pPr>
        <w:pStyle w:val="ListParagraph"/>
        <w:numPr>
          <w:ilvl w:val="0"/>
          <w:numId w:val="1"/>
        </w:numPr>
      </w:pPr>
      <w:r>
        <w:t>Vaccines for Immune mediated disease</w:t>
      </w:r>
    </w:p>
    <w:p w:rsidR="00A16B4D" w:rsidRDefault="00A16B4D" w:rsidP="00A16B4D">
      <w:r>
        <w:t>Psoriasis</w:t>
      </w:r>
    </w:p>
    <w:p w:rsidR="00A16B4D" w:rsidRDefault="00A16B4D" w:rsidP="00A16B4D">
      <w:proofErr w:type="spellStart"/>
      <w:r>
        <w:t>Immunomodulatory</w:t>
      </w:r>
      <w:proofErr w:type="spellEnd"/>
      <w:r>
        <w:t xml:space="preserve"> medications</w:t>
      </w:r>
    </w:p>
    <w:p w:rsidR="00540411" w:rsidRDefault="00540411" w:rsidP="00A16B4D">
      <w:r>
        <w:t>Rheumatoid Arthritis</w:t>
      </w:r>
    </w:p>
    <w:p w:rsidR="00540411" w:rsidRDefault="00540411" w:rsidP="00A16B4D">
      <w:r>
        <w:t xml:space="preserve">Pernicious </w:t>
      </w:r>
      <w:proofErr w:type="spellStart"/>
      <w:r>
        <w:t>Anaemia</w:t>
      </w:r>
      <w:proofErr w:type="spellEnd"/>
    </w:p>
    <w:p w:rsidR="00540411" w:rsidRDefault="00540411" w:rsidP="00540411">
      <w:pPr>
        <w:pStyle w:val="ListParagraph"/>
        <w:numPr>
          <w:ilvl w:val="0"/>
          <w:numId w:val="1"/>
        </w:numPr>
      </w:pPr>
      <w:r>
        <w:t>Immunotherapy</w:t>
      </w:r>
    </w:p>
    <w:p w:rsidR="00540411" w:rsidRDefault="00540411" w:rsidP="00540411">
      <w:r>
        <w:t>Immune checkpoint inhibitors</w:t>
      </w:r>
    </w:p>
    <w:p w:rsidR="00540411" w:rsidRDefault="00540411" w:rsidP="00540411">
      <w:r>
        <w:t>T-Cell transfer therapy</w:t>
      </w:r>
    </w:p>
    <w:p w:rsidR="00540411" w:rsidRDefault="00540411" w:rsidP="00540411">
      <w:r>
        <w:t>Monoclonal Antibodies</w:t>
      </w:r>
    </w:p>
    <w:p w:rsidR="00540411" w:rsidRDefault="00540411" w:rsidP="00540411">
      <w:r>
        <w:t>Immune system modulators</w:t>
      </w:r>
    </w:p>
    <w:p w:rsidR="00540411" w:rsidRDefault="00540411" w:rsidP="00540411">
      <w:pPr>
        <w:pStyle w:val="ListParagraph"/>
        <w:numPr>
          <w:ilvl w:val="0"/>
          <w:numId w:val="1"/>
        </w:numPr>
      </w:pPr>
      <w:r>
        <w:t>Veterinary Vaccines</w:t>
      </w:r>
    </w:p>
    <w:p w:rsidR="00540411" w:rsidRDefault="00540411" w:rsidP="00540411">
      <w:proofErr w:type="spellStart"/>
      <w:r>
        <w:t>Moleculary</w:t>
      </w:r>
      <w:proofErr w:type="spellEnd"/>
      <w:r>
        <w:t xml:space="preserve"> defined subunit vaccines</w:t>
      </w:r>
    </w:p>
    <w:p w:rsidR="00540411" w:rsidRDefault="00540411" w:rsidP="00540411">
      <w:r>
        <w:t>Gene-deleted vaccines</w:t>
      </w:r>
    </w:p>
    <w:p w:rsidR="00540411" w:rsidRDefault="00540411" w:rsidP="00540411">
      <w:r>
        <w:t>Vaccines to increase fertility</w:t>
      </w:r>
    </w:p>
    <w:p w:rsidR="003808CF" w:rsidRDefault="003808CF" w:rsidP="003808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808CF">
        <w:rPr>
          <w:rFonts w:ascii="Times New Roman" w:hAnsi="Times New Roman" w:cs="Times New Roman"/>
          <w:b/>
          <w:sz w:val="28"/>
          <w:szCs w:val="28"/>
        </w:rPr>
        <w:t>Vaccines Preclinical and Clinical Trials</w:t>
      </w:r>
    </w:p>
    <w:p w:rsidR="003808CF" w:rsidRPr="003808CF" w:rsidRDefault="00CC16AA" w:rsidP="00CC16AA">
      <w:pPr>
        <w:shd w:val="clear" w:color="auto" w:fill="FFFFFF"/>
        <w:spacing w:after="6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 xml:space="preserve">Exploratory stage and </w:t>
      </w:r>
      <w:r w:rsidR="003808CF" w:rsidRPr="003808CF">
        <w:rPr>
          <w:rFonts w:ascii="Arial" w:eastAsia="Times New Roman" w:hAnsi="Arial" w:cs="Arial"/>
          <w:color w:val="222222"/>
          <w:sz w:val="24"/>
          <w:szCs w:val="24"/>
        </w:rPr>
        <w:t>Pre-clinical stage.</w:t>
      </w:r>
      <w:proofErr w:type="gramEnd"/>
    </w:p>
    <w:p w:rsidR="003808CF" w:rsidRPr="003808CF" w:rsidRDefault="003808CF" w:rsidP="003808CF">
      <w:pPr>
        <w:shd w:val="clear" w:color="auto" w:fill="FFFFFF"/>
        <w:spacing w:after="6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3808CF">
        <w:rPr>
          <w:rFonts w:ascii="Arial" w:eastAsia="Times New Roman" w:hAnsi="Arial" w:cs="Arial"/>
          <w:color w:val="222222"/>
          <w:sz w:val="24"/>
          <w:szCs w:val="24"/>
        </w:rPr>
        <w:t>Clinical development.</w:t>
      </w:r>
      <w:proofErr w:type="gramEnd"/>
    </w:p>
    <w:p w:rsidR="003808CF" w:rsidRPr="003808CF" w:rsidRDefault="003808CF" w:rsidP="003808CF">
      <w:pPr>
        <w:shd w:val="clear" w:color="auto" w:fill="FFFFFF"/>
        <w:spacing w:after="6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3808CF">
        <w:rPr>
          <w:rFonts w:ascii="Arial" w:eastAsia="Times New Roman" w:hAnsi="Arial" w:cs="Arial"/>
          <w:color w:val="222222"/>
          <w:sz w:val="24"/>
          <w:szCs w:val="24"/>
        </w:rPr>
        <w:t>Regulatory review and approval.</w:t>
      </w:r>
      <w:proofErr w:type="gramEnd"/>
    </w:p>
    <w:p w:rsidR="003808CF" w:rsidRPr="003808CF" w:rsidRDefault="003808CF" w:rsidP="003808CF">
      <w:pPr>
        <w:shd w:val="clear" w:color="auto" w:fill="FFFFFF"/>
        <w:spacing w:after="6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3808CF">
        <w:rPr>
          <w:rFonts w:ascii="Arial" w:eastAsia="Times New Roman" w:hAnsi="Arial" w:cs="Arial"/>
          <w:color w:val="222222"/>
          <w:sz w:val="24"/>
          <w:szCs w:val="24"/>
        </w:rPr>
        <w:t>Manufacturing.</w:t>
      </w:r>
      <w:proofErr w:type="gramEnd"/>
    </w:p>
    <w:p w:rsidR="003808CF" w:rsidRDefault="003808CF" w:rsidP="003808CF">
      <w:pPr>
        <w:shd w:val="clear" w:color="auto" w:fill="FFFFFF"/>
        <w:spacing w:after="6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 w:rsidRPr="003808CF">
        <w:rPr>
          <w:rFonts w:ascii="Arial" w:eastAsia="Times New Roman" w:hAnsi="Arial" w:cs="Arial"/>
          <w:color w:val="222222"/>
          <w:sz w:val="24"/>
          <w:szCs w:val="24"/>
        </w:rPr>
        <w:t>Quality control.</w:t>
      </w:r>
      <w:proofErr w:type="gramEnd"/>
    </w:p>
    <w:p w:rsidR="003808CF" w:rsidRDefault="003808CF" w:rsidP="003808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D23BB">
        <w:rPr>
          <w:rFonts w:ascii="Times New Roman" w:hAnsi="Times New Roman" w:cs="Times New Roman"/>
          <w:b/>
          <w:sz w:val="28"/>
          <w:szCs w:val="28"/>
        </w:rPr>
        <w:t>Immunization and Bioterrorism</w:t>
      </w:r>
    </w:p>
    <w:p w:rsidR="003808CF" w:rsidRDefault="003808CF" w:rsidP="003808CF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Avian flu</w:t>
      </w:r>
    </w:p>
    <w:p w:rsidR="003808CF" w:rsidRDefault="003808CF" w:rsidP="003808CF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Hemorrhagic fever</w:t>
      </w:r>
    </w:p>
    <w:p w:rsidR="003808CF" w:rsidRDefault="003808CF" w:rsidP="003808CF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Marburg virus</w:t>
      </w:r>
    </w:p>
    <w:p w:rsidR="003808CF" w:rsidRDefault="003808CF" w:rsidP="003808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BB7B38">
        <w:rPr>
          <w:rFonts w:ascii="Times New Roman" w:hAnsi="Times New Roman" w:cs="Times New Roman"/>
          <w:b/>
          <w:sz w:val="28"/>
          <w:szCs w:val="28"/>
        </w:rPr>
        <w:lastRenderedPageBreak/>
        <w:t>Vaccines for Unconventional Diseases</w:t>
      </w:r>
    </w:p>
    <w:p w:rsidR="003808CF" w:rsidRDefault="003808CF" w:rsidP="003808C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Alzheimer’s disease</w:t>
      </w:r>
    </w:p>
    <w:p w:rsidR="003808CF" w:rsidRDefault="003808CF" w:rsidP="003808CF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Lupus</w:t>
      </w:r>
    </w:p>
    <w:p w:rsidR="003808CF" w:rsidRDefault="003808CF" w:rsidP="003808CF">
      <w:pPr>
        <w:ind w:left="360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Parkinson’s Disease</w:t>
      </w:r>
      <w:proofErr w:type="gramEnd"/>
    </w:p>
    <w:p w:rsidR="003808CF" w:rsidRDefault="003808CF" w:rsidP="003808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A67B4E">
        <w:rPr>
          <w:rFonts w:ascii="Times New Roman" w:hAnsi="Times New Roman" w:cs="Times New Roman"/>
          <w:b/>
          <w:sz w:val="28"/>
          <w:szCs w:val="28"/>
        </w:rPr>
        <w:t>Autoimmune and Inflammatory Diseases</w:t>
      </w:r>
    </w:p>
    <w:p w:rsidR="003808CF" w:rsidRDefault="003808CF" w:rsidP="003808CF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Guillain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Barre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Syndrome</w:t>
      </w:r>
    </w:p>
    <w:p w:rsidR="003808CF" w:rsidRDefault="003808CF" w:rsidP="003808CF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Myasthenia gravis</w:t>
      </w:r>
    </w:p>
    <w:p w:rsidR="003808CF" w:rsidRDefault="003808CF" w:rsidP="003808CF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Vasculitis</w:t>
      </w:r>
      <w:proofErr w:type="spellEnd"/>
    </w:p>
    <w:p w:rsidR="00D54DAD" w:rsidRDefault="00D54DAD" w:rsidP="00D54D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D23BB">
        <w:rPr>
          <w:rFonts w:ascii="Times New Roman" w:hAnsi="Times New Roman" w:cs="Times New Roman"/>
          <w:b/>
          <w:sz w:val="28"/>
          <w:szCs w:val="28"/>
        </w:rPr>
        <w:t>Nanotechnology in Vaccine Delivery System</w:t>
      </w:r>
    </w:p>
    <w:p w:rsidR="00D54DAD" w:rsidRP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 w:rsidRPr="00D54DAD">
        <w:rPr>
          <w:rFonts w:ascii="Georgia" w:eastAsia="Times New Roman" w:hAnsi="Georgia" w:cs="Times New Roman"/>
          <w:color w:val="2E2E2E"/>
          <w:sz w:val="27"/>
          <w:szCs w:val="27"/>
        </w:rPr>
        <w:t>Liposomes</w:t>
      </w:r>
    </w:p>
    <w:p w:rsidR="00D54DAD" w:rsidRP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 w:rsidRPr="00D54DAD">
        <w:rPr>
          <w:rFonts w:ascii="Georgia" w:eastAsia="Times New Roman" w:hAnsi="Georgia" w:cs="Times New Roman"/>
          <w:color w:val="2E2E2E"/>
          <w:sz w:val="27"/>
          <w:szCs w:val="27"/>
        </w:rPr>
        <w:t>Emulsions</w:t>
      </w:r>
    </w:p>
    <w:p w:rsidR="00D54DAD" w:rsidRP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 w:rsidRPr="00D54DAD">
        <w:rPr>
          <w:rFonts w:ascii="Georgia" w:eastAsia="Times New Roman" w:hAnsi="Georgia" w:cs="Times New Roman"/>
          <w:color w:val="2E2E2E"/>
          <w:sz w:val="27"/>
          <w:szCs w:val="27"/>
        </w:rPr>
        <w:t xml:space="preserve">Polymeric </w:t>
      </w:r>
      <w:proofErr w:type="spellStart"/>
      <w:r w:rsidRPr="00D54DAD">
        <w:rPr>
          <w:rFonts w:ascii="Georgia" w:eastAsia="Times New Roman" w:hAnsi="Georgia" w:cs="Times New Roman"/>
          <w:color w:val="2E2E2E"/>
          <w:sz w:val="27"/>
          <w:szCs w:val="27"/>
        </w:rPr>
        <w:t>nanocarriers</w:t>
      </w:r>
      <w:proofErr w:type="spellEnd"/>
    </w:p>
    <w:p w:rsid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 w:rsidRPr="00D54DAD">
        <w:rPr>
          <w:rFonts w:ascii="Georgia" w:eastAsia="Times New Roman" w:hAnsi="Georgia" w:cs="Times New Roman"/>
          <w:color w:val="2E2E2E"/>
          <w:sz w:val="27"/>
          <w:szCs w:val="27"/>
        </w:rPr>
        <w:t xml:space="preserve">Carbon </w:t>
      </w:r>
      <w:proofErr w:type="spellStart"/>
      <w:r w:rsidRPr="00D54DAD">
        <w:rPr>
          <w:rFonts w:ascii="Georgia" w:eastAsia="Times New Roman" w:hAnsi="Georgia" w:cs="Times New Roman"/>
          <w:color w:val="2E2E2E"/>
          <w:sz w:val="27"/>
          <w:szCs w:val="27"/>
        </w:rPr>
        <w:t>nanomaterials</w:t>
      </w:r>
      <w:proofErr w:type="spellEnd"/>
    </w:p>
    <w:p w:rsidR="00D54DAD" w:rsidRPr="00D54DAD" w:rsidRDefault="00D54DAD" w:rsidP="00D54D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hyperlink r:id="rId6" w:history="1">
        <w:r w:rsidRPr="00D54DAD">
          <w:rPr>
            <w:rStyle w:val="Hyperlink"/>
            <w:rFonts w:ascii="Times New Roman" w:hAnsi="Times New Roman" w:cs="Times New Roman"/>
            <w:sz w:val="28"/>
            <w:szCs w:val="28"/>
          </w:rPr>
          <w:t>Adaptive immune system</w:t>
        </w:r>
      </w:hyperlink>
    </w:p>
    <w:p w:rsid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>
        <w:rPr>
          <w:rFonts w:ascii="Georgia" w:eastAsia="Times New Roman" w:hAnsi="Georgia" w:cs="Times New Roman"/>
          <w:color w:val="2E2E2E"/>
          <w:sz w:val="27"/>
          <w:szCs w:val="27"/>
        </w:rPr>
        <w:t>Cell-mediated immune response</w:t>
      </w:r>
    </w:p>
    <w:p w:rsid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proofErr w:type="spellStart"/>
      <w:r>
        <w:rPr>
          <w:rFonts w:ascii="Georgia" w:eastAsia="Times New Roman" w:hAnsi="Georgia" w:cs="Times New Roman"/>
          <w:color w:val="2E2E2E"/>
          <w:sz w:val="27"/>
          <w:szCs w:val="27"/>
        </w:rPr>
        <w:t>Humoral</w:t>
      </w:r>
      <w:proofErr w:type="spellEnd"/>
      <w:r>
        <w:rPr>
          <w:rFonts w:ascii="Georgia" w:eastAsia="Times New Roman" w:hAnsi="Georgia" w:cs="Times New Roman"/>
          <w:color w:val="2E2E2E"/>
          <w:sz w:val="27"/>
          <w:szCs w:val="27"/>
        </w:rPr>
        <w:t xml:space="preserve"> Immune response</w:t>
      </w:r>
    </w:p>
    <w:p w:rsid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>
        <w:rPr>
          <w:rFonts w:ascii="Georgia" w:eastAsia="Times New Roman" w:hAnsi="Georgia" w:cs="Times New Roman"/>
          <w:color w:val="2E2E2E"/>
          <w:sz w:val="27"/>
          <w:szCs w:val="27"/>
        </w:rPr>
        <w:t>Hay fever</w:t>
      </w:r>
    </w:p>
    <w:p w:rsidR="00D54DAD" w:rsidRPr="00D54DAD" w:rsidRDefault="00D54DAD" w:rsidP="00D5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r w:rsidRPr="00D54DAD">
          <w:rPr>
            <w:rStyle w:val="Hyperlink"/>
            <w:rFonts w:ascii="Times New Roman" w:hAnsi="Times New Roman" w:cs="Times New Roman"/>
            <w:sz w:val="28"/>
            <w:szCs w:val="28"/>
          </w:rPr>
          <w:t>Pediatric Vaccination</w:t>
        </w:r>
      </w:hyperlink>
    </w:p>
    <w:p w:rsidR="00D54DAD" w:rsidRDefault="00D54DAD" w:rsidP="00D54DAD">
      <w:pPr>
        <w:pStyle w:val="ListParagraph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Diphtheria, tetanus, and whooping cough (pertussis) 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DTaP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)</w:t>
      </w:r>
    </w:p>
    <w:p w:rsidR="00D54DAD" w:rsidRDefault="00D54DAD" w:rsidP="00D54DAD">
      <w:pPr>
        <w:pStyle w:val="ListParagraph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Measles, mumps, and rubella (MMR)</w:t>
      </w:r>
    </w:p>
    <w:p w:rsidR="00D54DAD" w:rsidRDefault="00D54DAD" w:rsidP="00D54DAD">
      <w:pPr>
        <w:pStyle w:val="ListParagraph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Polio (IPV) </w:t>
      </w:r>
    </w:p>
    <w:p w:rsidR="00D54DAD" w:rsidRPr="00D54DAD" w:rsidRDefault="00D54DAD" w:rsidP="00D5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8" w:history="1">
        <w:proofErr w:type="spellStart"/>
        <w:r w:rsidRPr="00D54DAD">
          <w:rPr>
            <w:rStyle w:val="Hyperlink"/>
            <w:rFonts w:ascii="Times New Roman" w:hAnsi="Times New Roman" w:cs="Times New Roman"/>
            <w:sz w:val="28"/>
            <w:szCs w:val="28"/>
          </w:rPr>
          <w:t>Haematopoietic</w:t>
        </w:r>
        <w:proofErr w:type="spellEnd"/>
        <w:r w:rsidRPr="00D54DAD">
          <w:rPr>
            <w:rStyle w:val="Hyperlink"/>
            <w:rFonts w:ascii="Times New Roman" w:hAnsi="Times New Roman" w:cs="Times New Roman"/>
            <w:sz w:val="28"/>
            <w:szCs w:val="28"/>
          </w:rPr>
          <w:t>, Lymphoid Malignancies and Immune System Development</w:t>
        </w:r>
      </w:hyperlink>
    </w:p>
    <w:p w:rsid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proofErr w:type="spellStart"/>
      <w:r>
        <w:rPr>
          <w:rFonts w:ascii="Georgia" w:eastAsia="Times New Roman" w:hAnsi="Georgia" w:cs="Times New Roman"/>
          <w:color w:val="2E2E2E"/>
          <w:sz w:val="27"/>
          <w:szCs w:val="27"/>
        </w:rPr>
        <w:t>Myeloproliferation</w:t>
      </w:r>
      <w:proofErr w:type="spellEnd"/>
    </w:p>
    <w:p w:rsid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proofErr w:type="spellStart"/>
      <w:r>
        <w:rPr>
          <w:rFonts w:ascii="Georgia" w:eastAsia="Times New Roman" w:hAnsi="Georgia" w:cs="Times New Roman"/>
          <w:color w:val="2E2E2E"/>
          <w:sz w:val="27"/>
          <w:szCs w:val="27"/>
        </w:rPr>
        <w:t>Haematopoiesis</w:t>
      </w:r>
      <w:proofErr w:type="spellEnd"/>
    </w:p>
    <w:p w:rsidR="00D54DAD" w:rsidRPr="00D54DAD" w:rsidRDefault="00D54DAD" w:rsidP="00D54DA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9" w:history="1">
        <w:proofErr w:type="spellStart"/>
        <w:r w:rsidRPr="00D54DAD">
          <w:rPr>
            <w:rStyle w:val="Hyperlink"/>
            <w:rFonts w:ascii="Times New Roman" w:hAnsi="Times New Roman" w:cs="Times New Roman"/>
            <w:sz w:val="28"/>
            <w:szCs w:val="28"/>
          </w:rPr>
          <w:t>Immunogenetics</w:t>
        </w:r>
        <w:proofErr w:type="spellEnd"/>
      </w:hyperlink>
    </w:p>
    <w:p w:rsidR="00D54DAD" w:rsidRDefault="00D54DAD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>
        <w:rPr>
          <w:rFonts w:ascii="Georgia" w:eastAsia="Times New Roman" w:hAnsi="Georgia" w:cs="Times New Roman"/>
          <w:color w:val="2E2E2E"/>
          <w:sz w:val="27"/>
          <w:szCs w:val="27"/>
        </w:rPr>
        <w:t>Immune system</w:t>
      </w:r>
    </w:p>
    <w:p w:rsidR="001E6CFE" w:rsidRDefault="001E6CFE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r>
        <w:rPr>
          <w:rFonts w:ascii="Georgia" w:eastAsia="Times New Roman" w:hAnsi="Georgia" w:cs="Times New Roman"/>
          <w:color w:val="2E2E2E"/>
          <w:sz w:val="27"/>
          <w:szCs w:val="27"/>
        </w:rPr>
        <w:t>Major histocompatibility complex</w:t>
      </w:r>
    </w:p>
    <w:p w:rsidR="001E6CFE" w:rsidRPr="00D54DAD" w:rsidRDefault="001E6CFE" w:rsidP="00D54DAD">
      <w:pPr>
        <w:pStyle w:val="ListParagraph"/>
        <w:spacing w:after="0" w:line="240" w:lineRule="auto"/>
        <w:rPr>
          <w:rFonts w:ascii="Georgia" w:eastAsia="Times New Roman" w:hAnsi="Georgia" w:cs="Times New Roman"/>
          <w:color w:val="2E2E2E"/>
          <w:sz w:val="27"/>
          <w:szCs w:val="27"/>
        </w:rPr>
      </w:pPr>
      <w:proofErr w:type="spellStart"/>
      <w:r>
        <w:rPr>
          <w:rFonts w:ascii="Georgia" w:eastAsia="Times New Roman" w:hAnsi="Georgia" w:cs="Times New Roman"/>
          <w:color w:val="2E2E2E"/>
          <w:sz w:val="27"/>
          <w:szCs w:val="27"/>
        </w:rPr>
        <w:t>Oncogenetic</w:t>
      </w:r>
      <w:proofErr w:type="spellEnd"/>
      <w:r>
        <w:rPr>
          <w:rFonts w:ascii="Georgia" w:eastAsia="Times New Roman" w:hAnsi="Georgia" w:cs="Times New Roman"/>
          <w:color w:val="2E2E2E"/>
          <w:sz w:val="27"/>
          <w:szCs w:val="27"/>
        </w:rPr>
        <w:t xml:space="preserve"> research</w:t>
      </w:r>
    </w:p>
    <w:p w:rsidR="003808CF" w:rsidRPr="003808CF" w:rsidRDefault="003808CF" w:rsidP="00D54DAD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3808CF" w:rsidRPr="003808CF" w:rsidRDefault="003808CF" w:rsidP="003808CF">
      <w:pPr>
        <w:shd w:val="clear" w:color="auto" w:fill="FFFFFF"/>
        <w:spacing w:after="60" w:line="240" w:lineRule="auto"/>
        <w:ind w:left="720"/>
        <w:rPr>
          <w:rFonts w:ascii="Arial" w:eastAsia="Times New Roman" w:hAnsi="Arial" w:cs="Arial"/>
          <w:color w:val="222222"/>
          <w:sz w:val="24"/>
          <w:szCs w:val="24"/>
        </w:rPr>
      </w:pPr>
    </w:p>
    <w:p w:rsidR="003808CF" w:rsidRPr="003808CF" w:rsidRDefault="003808CF" w:rsidP="003808CF">
      <w:pPr>
        <w:rPr>
          <w:rFonts w:ascii="Times New Roman" w:hAnsi="Times New Roman" w:cs="Times New Roman"/>
          <w:b/>
          <w:sz w:val="28"/>
          <w:szCs w:val="28"/>
        </w:rPr>
      </w:pPr>
    </w:p>
    <w:p w:rsidR="00540411" w:rsidRDefault="00540411" w:rsidP="00540411"/>
    <w:sectPr w:rsidR="005404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41A9B"/>
    <w:multiLevelType w:val="hybridMultilevel"/>
    <w:tmpl w:val="1BD2C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076A50"/>
    <w:multiLevelType w:val="multilevel"/>
    <w:tmpl w:val="9AD0C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3F124B8"/>
    <w:multiLevelType w:val="hybridMultilevel"/>
    <w:tmpl w:val="2DF474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D56"/>
    <w:rsid w:val="000B08E4"/>
    <w:rsid w:val="00126D56"/>
    <w:rsid w:val="001E6CFE"/>
    <w:rsid w:val="002C7F97"/>
    <w:rsid w:val="003808CF"/>
    <w:rsid w:val="00540411"/>
    <w:rsid w:val="00702526"/>
    <w:rsid w:val="008B5930"/>
    <w:rsid w:val="00A16B4D"/>
    <w:rsid w:val="00CC16AA"/>
    <w:rsid w:val="00D5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6D5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B08E4"/>
    <w:rPr>
      <w:b/>
      <w:bCs/>
    </w:rPr>
  </w:style>
  <w:style w:type="character" w:styleId="Hyperlink">
    <w:name w:val="Hyperlink"/>
    <w:basedOn w:val="DefaultParagraphFont"/>
    <w:uiPriority w:val="99"/>
    <w:unhideWhenUsed/>
    <w:rsid w:val="00D54D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6D5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B08E4"/>
    <w:rPr>
      <w:b/>
      <w:bCs/>
    </w:rPr>
  </w:style>
  <w:style w:type="character" w:styleId="Hyperlink">
    <w:name w:val="Hyperlink"/>
    <w:basedOn w:val="DefaultParagraphFont"/>
    <w:uiPriority w:val="99"/>
    <w:unhideWhenUsed/>
    <w:rsid w:val="00D54D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3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7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ccinesresearch.vaccineconferences.com/call-for-abstracts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accinesresearch.vaccineconferences.com/call-for-abstracts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ccinesresearch.vaccineconferences.com/call-for-abstracts.ph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accinesresearch.vaccineconferences.com/call-for-abstract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Varalakshmi C.</dc:creator>
  <cp:lastModifiedBy>Varalakshmi C.</cp:lastModifiedBy>
  <cp:revision>2</cp:revision>
  <dcterms:created xsi:type="dcterms:W3CDTF">2020-01-13T08:43:00Z</dcterms:created>
  <dcterms:modified xsi:type="dcterms:W3CDTF">2020-01-13T11:31:00Z</dcterms:modified>
</cp:coreProperties>
</file>