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50E" w:rsidRPr="009C650E" w:rsidRDefault="009C650E" w:rsidP="009F71B8">
      <w:pPr>
        <w:spacing w:after="0" w:line="360" w:lineRule="auto"/>
        <w:jc w:val="both"/>
        <w:outlineLvl w:val="2"/>
        <w:rPr>
          <w:rFonts w:ascii="Times New Roman" w:eastAsia="Times New Roman" w:hAnsi="Times New Roman" w:cs="Times New Roman"/>
          <w:b/>
          <w:bCs/>
          <w:sz w:val="24"/>
          <w:szCs w:val="24"/>
        </w:rPr>
      </w:pPr>
      <w:r w:rsidRPr="009C650E">
        <w:rPr>
          <w:rFonts w:ascii="Times New Roman" w:eastAsia="Times New Roman" w:hAnsi="Times New Roman" w:cs="Times New Roman"/>
          <w:b/>
          <w:bCs/>
          <w:sz w:val="24"/>
          <w:szCs w:val="24"/>
        </w:rPr>
        <w:t>Background</w:t>
      </w:r>
    </w:p>
    <w:p w:rsidR="009C650E" w:rsidRPr="009C650E" w:rsidRDefault="009C650E" w:rsidP="009F71B8">
      <w:pPr>
        <w:spacing w:after="0" w:line="360" w:lineRule="auto"/>
        <w:jc w:val="both"/>
        <w:rPr>
          <w:rFonts w:ascii="Times New Roman" w:eastAsia="Times New Roman" w:hAnsi="Times New Roman" w:cs="Times New Roman"/>
          <w:sz w:val="24"/>
          <w:szCs w:val="24"/>
        </w:rPr>
      </w:pPr>
      <w:proofErr w:type="spellStart"/>
      <w:r w:rsidRPr="009C650E">
        <w:rPr>
          <w:rFonts w:ascii="Times New Roman" w:eastAsia="Times New Roman" w:hAnsi="Times New Roman" w:cs="Times New Roman"/>
          <w:sz w:val="24"/>
          <w:szCs w:val="24"/>
        </w:rPr>
        <w:t>Onchocerciasis</w:t>
      </w:r>
      <w:proofErr w:type="spellEnd"/>
      <w:r w:rsidRPr="009C650E">
        <w:rPr>
          <w:rFonts w:ascii="Times New Roman" w:eastAsia="Times New Roman" w:hAnsi="Times New Roman" w:cs="Times New Roman"/>
          <w:sz w:val="24"/>
          <w:szCs w:val="24"/>
        </w:rPr>
        <w:t xml:space="preserve"> (river blindness), caused by the filarial worm species </w:t>
      </w:r>
      <w:proofErr w:type="spellStart"/>
      <w:r w:rsidRPr="009C650E">
        <w:rPr>
          <w:rFonts w:ascii="Times New Roman" w:eastAsia="Times New Roman" w:hAnsi="Times New Roman" w:cs="Times New Roman"/>
          <w:i/>
          <w:iCs/>
          <w:sz w:val="24"/>
          <w:szCs w:val="24"/>
        </w:rPr>
        <w:t>Onchocerca</w:t>
      </w:r>
      <w:proofErr w:type="spellEnd"/>
      <w:r w:rsidRPr="009C650E">
        <w:rPr>
          <w:rFonts w:ascii="Times New Roman" w:eastAsia="Times New Roman" w:hAnsi="Times New Roman" w:cs="Times New Roman"/>
          <w:i/>
          <w:iCs/>
          <w:sz w:val="24"/>
          <w:szCs w:val="24"/>
        </w:rPr>
        <w:t xml:space="preserve"> </w:t>
      </w:r>
      <w:proofErr w:type="spellStart"/>
      <w:r w:rsidRPr="009C650E">
        <w:rPr>
          <w:rFonts w:ascii="Times New Roman" w:eastAsia="Times New Roman" w:hAnsi="Times New Roman" w:cs="Times New Roman"/>
          <w:i/>
          <w:iCs/>
          <w:sz w:val="24"/>
          <w:szCs w:val="24"/>
        </w:rPr>
        <w:t>volvulus</w:t>
      </w:r>
      <w:proofErr w:type="spellEnd"/>
      <w:r w:rsidRPr="009C650E">
        <w:rPr>
          <w:rFonts w:ascii="Times New Roman" w:eastAsia="Times New Roman" w:hAnsi="Times New Roman" w:cs="Times New Roman"/>
          <w:sz w:val="24"/>
          <w:szCs w:val="24"/>
        </w:rPr>
        <w:t xml:space="preserve">, is a serious vector-borne neglected tropical disease (NTD) of public health and socioeconomic concern. It is transmitted through the bite of black flies of the genus </w:t>
      </w:r>
      <w:proofErr w:type="spellStart"/>
      <w:r w:rsidRPr="009C650E">
        <w:rPr>
          <w:rFonts w:ascii="Times New Roman" w:eastAsia="Times New Roman" w:hAnsi="Times New Roman" w:cs="Times New Roman"/>
          <w:i/>
          <w:iCs/>
          <w:sz w:val="24"/>
          <w:szCs w:val="24"/>
        </w:rPr>
        <w:t>Simulium</w:t>
      </w:r>
      <w:proofErr w:type="spellEnd"/>
      <w:r w:rsidRPr="009C650E">
        <w:rPr>
          <w:rFonts w:ascii="Times New Roman" w:eastAsia="Times New Roman" w:hAnsi="Times New Roman" w:cs="Times New Roman"/>
          <w:sz w:val="24"/>
          <w:szCs w:val="24"/>
        </w:rPr>
        <w:t xml:space="preserve">, and manifested in dermal and ocular lesions. Ninety-nine percent of the total global risk and burden of </w:t>
      </w:r>
      <w:proofErr w:type="spellStart"/>
      <w:r w:rsidRPr="009C650E">
        <w:rPr>
          <w:rFonts w:ascii="Times New Roman" w:eastAsia="Times New Roman" w:hAnsi="Times New Roman" w:cs="Times New Roman"/>
          <w:sz w:val="24"/>
          <w:szCs w:val="24"/>
        </w:rPr>
        <w:t>onchocerciasis</w:t>
      </w:r>
      <w:proofErr w:type="spellEnd"/>
      <w:r w:rsidRPr="009C650E">
        <w:rPr>
          <w:rFonts w:ascii="Times New Roman" w:eastAsia="Times New Roman" w:hAnsi="Times New Roman" w:cs="Times New Roman"/>
          <w:sz w:val="24"/>
          <w:szCs w:val="24"/>
        </w:rPr>
        <w:t xml:space="preserve"> is in Africa. This scoping review examines the key challenges related to the elimination of </w:t>
      </w:r>
      <w:proofErr w:type="spellStart"/>
      <w:r w:rsidRPr="009C650E">
        <w:rPr>
          <w:rFonts w:ascii="Times New Roman" w:eastAsia="Times New Roman" w:hAnsi="Times New Roman" w:cs="Times New Roman"/>
          <w:sz w:val="24"/>
          <w:szCs w:val="24"/>
        </w:rPr>
        <w:t>onchocerciasis</w:t>
      </w:r>
      <w:proofErr w:type="spellEnd"/>
      <w:r w:rsidRPr="009C650E">
        <w:rPr>
          <w:rFonts w:ascii="Times New Roman" w:eastAsia="Times New Roman" w:hAnsi="Times New Roman" w:cs="Times New Roman"/>
          <w:sz w:val="24"/>
          <w:szCs w:val="24"/>
        </w:rPr>
        <w:t xml:space="preserve"> by 2020–2025 in Africa, and proposes recommendations to overcome the challenges and accelerate disease elimination. To find relevant articles published in peer-reviewed journals, a search of </w:t>
      </w:r>
      <w:proofErr w:type="spellStart"/>
      <w:r w:rsidRPr="009C650E">
        <w:rPr>
          <w:rFonts w:ascii="Times New Roman" w:eastAsia="Times New Roman" w:hAnsi="Times New Roman" w:cs="Times New Roman"/>
          <w:sz w:val="24"/>
          <w:szCs w:val="24"/>
        </w:rPr>
        <w:t>PubMed</w:t>
      </w:r>
      <w:proofErr w:type="spellEnd"/>
      <w:r w:rsidRPr="009C650E">
        <w:rPr>
          <w:rFonts w:ascii="Times New Roman" w:eastAsia="Times New Roman" w:hAnsi="Times New Roman" w:cs="Times New Roman"/>
          <w:sz w:val="24"/>
          <w:szCs w:val="24"/>
        </w:rPr>
        <w:t xml:space="preserve"> and Google Scholar databases was carried out.</w:t>
      </w:r>
    </w:p>
    <w:p w:rsidR="009C650E" w:rsidRPr="009C650E" w:rsidRDefault="009C650E" w:rsidP="009230DE">
      <w:pPr>
        <w:spacing w:before="100" w:beforeAutospacing="1" w:after="0" w:line="360" w:lineRule="auto"/>
        <w:jc w:val="both"/>
        <w:outlineLvl w:val="2"/>
        <w:rPr>
          <w:rFonts w:ascii="Times New Roman" w:eastAsia="Times New Roman" w:hAnsi="Times New Roman" w:cs="Times New Roman"/>
          <w:b/>
          <w:bCs/>
          <w:sz w:val="24"/>
          <w:szCs w:val="24"/>
        </w:rPr>
      </w:pPr>
      <w:r w:rsidRPr="009C650E">
        <w:rPr>
          <w:rFonts w:ascii="Times New Roman" w:eastAsia="Times New Roman" w:hAnsi="Times New Roman" w:cs="Times New Roman"/>
          <w:b/>
          <w:bCs/>
          <w:sz w:val="24"/>
          <w:szCs w:val="24"/>
        </w:rPr>
        <w:t>Main text</w:t>
      </w:r>
    </w:p>
    <w:p w:rsidR="009C650E" w:rsidRPr="009C650E" w:rsidRDefault="009C650E" w:rsidP="009230DE">
      <w:pPr>
        <w:spacing w:after="0" w:line="360" w:lineRule="auto"/>
        <w:jc w:val="both"/>
        <w:rPr>
          <w:rFonts w:ascii="Times New Roman" w:eastAsia="Times New Roman" w:hAnsi="Times New Roman" w:cs="Times New Roman"/>
          <w:sz w:val="24"/>
          <w:szCs w:val="24"/>
        </w:rPr>
      </w:pPr>
      <w:r w:rsidRPr="009C650E">
        <w:rPr>
          <w:rFonts w:ascii="Times New Roman" w:eastAsia="Times New Roman" w:hAnsi="Times New Roman" w:cs="Times New Roman"/>
          <w:sz w:val="24"/>
          <w:szCs w:val="24"/>
        </w:rPr>
        <w:t xml:space="preserve">Rigorous regional interventions carried out to control and eliminate </w:t>
      </w:r>
      <w:proofErr w:type="spellStart"/>
      <w:r w:rsidRPr="009C650E">
        <w:rPr>
          <w:rFonts w:ascii="Times New Roman" w:eastAsia="Times New Roman" w:hAnsi="Times New Roman" w:cs="Times New Roman"/>
          <w:sz w:val="24"/>
          <w:szCs w:val="24"/>
        </w:rPr>
        <w:t>onchocerciasis</w:t>
      </w:r>
      <w:proofErr w:type="spellEnd"/>
      <w:r w:rsidRPr="009C650E">
        <w:rPr>
          <w:rFonts w:ascii="Times New Roman" w:eastAsia="Times New Roman" w:hAnsi="Times New Roman" w:cs="Times New Roman"/>
          <w:sz w:val="24"/>
          <w:szCs w:val="24"/>
        </w:rPr>
        <w:t xml:space="preserve"> in the past four decades in Africa have been effective in bringing the disease burden under control; it is currently not a public health problem in most endemic areas. Notably, transmission of the parasite is interrupted in some </w:t>
      </w:r>
      <w:proofErr w:type="spellStart"/>
      <w:r w:rsidRPr="009C650E">
        <w:rPr>
          <w:rFonts w:ascii="Times New Roman" w:eastAsia="Times New Roman" w:hAnsi="Times New Roman" w:cs="Times New Roman"/>
          <w:sz w:val="24"/>
          <w:szCs w:val="24"/>
        </w:rPr>
        <w:t>hyperendemic</w:t>
      </w:r>
      <w:proofErr w:type="spellEnd"/>
      <w:r w:rsidRPr="009C650E">
        <w:rPr>
          <w:rFonts w:ascii="Times New Roman" w:eastAsia="Times New Roman" w:hAnsi="Times New Roman" w:cs="Times New Roman"/>
          <w:sz w:val="24"/>
          <w:szCs w:val="24"/>
        </w:rPr>
        <w:t xml:space="preserve"> localities. Recently, there has been a policy shift from control to complete disease elimination by 2020 in selected countries and by 2025 in the majority of endemic African countries. The WHO has published guidelines for stopping mass drug administration (MDA) and verifying the interruption of transmission and elimination of human </w:t>
      </w:r>
      <w:proofErr w:type="spellStart"/>
      <w:r w:rsidRPr="009C650E">
        <w:rPr>
          <w:rFonts w:ascii="Times New Roman" w:eastAsia="Times New Roman" w:hAnsi="Times New Roman" w:cs="Times New Roman"/>
          <w:sz w:val="24"/>
          <w:szCs w:val="24"/>
        </w:rPr>
        <w:t>onchocerciasis</w:t>
      </w:r>
      <w:proofErr w:type="spellEnd"/>
      <w:r w:rsidRPr="009C650E">
        <w:rPr>
          <w:rFonts w:ascii="Times New Roman" w:eastAsia="Times New Roman" w:hAnsi="Times New Roman" w:cs="Times New Roman"/>
          <w:sz w:val="24"/>
          <w:szCs w:val="24"/>
        </w:rPr>
        <w:t>. Therefore, countries have revised their plans, established a goal of disease elimination in line with an evidence based decision to stop MDA and verify elimination, and incorporated it into their NTDs national master plans.</w:t>
      </w:r>
    </w:p>
    <w:p w:rsidR="009C650E" w:rsidRPr="009C650E" w:rsidRDefault="009C650E" w:rsidP="009C650E">
      <w:pPr>
        <w:spacing w:before="100" w:beforeAutospacing="1" w:after="100" w:afterAutospacing="1" w:line="360" w:lineRule="auto"/>
        <w:jc w:val="both"/>
        <w:rPr>
          <w:rFonts w:ascii="Times New Roman" w:eastAsia="Times New Roman" w:hAnsi="Times New Roman" w:cs="Times New Roman"/>
          <w:sz w:val="24"/>
          <w:szCs w:val="24"/>
        </w:rPr>
      </w:pPr>
      <w:r w:rsidRPr="009C650E">
        <w:rPr>
          <w:rFonts w:ascii="Times New Roman" w:eastAsia="Times New Roman" w:hAnsi="Times New Roman" w:cs="Times New Roman"/>
          <w:sz w:val="24"/>
          <w:szCs w:val="24"/>
        </w:rPr>
        <w:t xml:space="preserve">Nevertheless, challenges remain pertaining to the elimination of </w:t>
      </w:r>
      <w:proofErr w:type="spellStart"/>
      <w:r w:rsidRPr="009C650E">
        <w:rPr>
          <w:rFonts w:ascii="Times New Roman" w:eastAsia="Times New Roman" w:hAnsi="Times New Roman" w:cs="Times New Roman"/>
          <w:sz w:val="24"/>
          <w:szCs w:val="24"/>
        </w:rPr>
        <w:t>onchocerciasis</w:t>
      </w:r>
      <w:proofErr w:type="spellEnd"/>
      <w:r w:rsidRPr="009C650E">
        <w:rPr>
          <w:rFonts w:ascii="Times New Roman" w:eastAsia="Times New Roman" w:hAnsi="Times New Roman" w:cs="Times New Roman"/>
          <w:sz w:val="24"/>
          <w:szCs w:val="24"/>
        </w:rPr>
        <w:t xml:space="preserve"> in Africa. The challenge we review in this paper are: incomplete elimination mapping of all transmission zones, co-</w:t>
      </w:r>
      <w:proofErr w:type="spellStart"/>
      <w:r w:rsidRPr="009C650E">
        <w:rPr>
          <w:rFonts w:ascii="Times New Roman" w:eastAsia="Times New Roman" w:hAnsi="Times New Roman" w:cs="Times New Roman"/>
          <w:sz w:val="24"/>
          <w:szCs w:val="24"/>
        </w:rPr>
        <w:t>endemicity</w:t>
      </w:r>
      <w:proofErr w:type="spellEnd"/>
      <w:r w:rsidRPr="009C650E">
        <w:rPr>
          <w:rFonts w:ascii="Times New Roman" w:eastAsia="Times New Roman" w:hAnsi="Times New Roman" w:cs="Times New Roman"/>
          <w:sz w:val="24"/>
          <w:szCs w:val="24"/>
        </w:rPr>
        <w:t xml:space="preserve"> of </w:t>
      </w:r>
      <w:proofErr w:type="spellStart"/>
      <w:r w:rsidRPr="009C650E">
        <w:rPr>
          <w:rFonts w:ascii="Times New Roman" w:eastAsia="Times New Roman" w:hAnsi="Times New Roman" w:cs="Times New Roman"/>
          <w:sz w:val="24"/>
          <w:szCs w:val="24"/>
        </w:rPr>
        <w:t>onchocerciasis</w:t>
      </w:r>
      <w:proofErr w:type="spellEnd"/>
      <w:r w:rsidRPr="009C650E">
        <w:rPr>
          <w:rFonts w:ascii="Times New Roman" w:eastAsia="Times New Roman" w:hAnsi="Times New Roman" w:cs="Times New Roman"/>
          <w:sz w:val="24"/>
          <w:szCs w:val="24"/>
        </w:rPr>
        <w:t xml:space="preserve"> and </w:t>
      </w:r>
      <w:proofErr w:type="spellStart"/>
      <w:r w:rsidRPr="009C650E">
        <w:rPr>
          <w:rFonts w:ascii="Times New Roman" w:eastAsia="Times New Roman" w:hAnsi="Times New Roman" w:cs="Times New Roman"/>
          <w:sz w:val="24"/>
          <w:szCs w:val="24"/>
        </w:rPr>
        <w:t>loiasis</w:t>
      </w:r>
      <w:proofErr w:type="spellEnd"/>
      <w:r w:rsidRPr="009C650E">
        <w:rPr>
          <w:rFonts w:ascii="Times New Roman" w:eastAsia="Times New Roman" w:hAnsi="Times New Roman" w:cs="Times New Roman"/>
          <w:sz w:val="24"/>
          <w:szCs w:val="24"/>
        </w:rPr>
        <w:t xml:space="preserve">, possible emergence of </w:t>
      </w:r>
      <w:proofErr w:type="spellStart"/>
      <w:r w:rsidRPr="009C650E">
        <w:rPr>
          <w:rFonts w:ascii="Times New Roman" w:eastAsia="Times New Roman" w:hAnsi="Times New Roman" w:cs="Times New Roman"/>
          <w:sz w:val="24"/>
          <w:szCs w:val="24"/>
        </w:rPr>
        <w:t>ivermectin</w:t>
      </w:r>
      <w:proofErr w:type="spellEnd"/>
      <w:r w:rsidRPr="009C650E">
        <w:rPr>
          <w:rFonts w:ascii="Times New Roman" w:eastAsia="Times New Roman" w:hAnsi="Times New Roman" w:cs="Times New Roman"/>
          <w:sz w:val="24"/>
          <w:szCs w:val="24"/>
        </w:rPr>
        <w:t xml:space="preserve"> resistance, uncoordinated cross-border elimination efforts, conflict and civil unrest, suboptimal program implementation, and technical and financial challenges. This paper also proposes recommendations to overcome the challenges and accelerate disease elimination. These are: a need for complete disease elimination mapping, a need for collaborative elimination activities between national programs, a need for a different drug distribution approach in conflict-affected areas, a need for routine monitoring and evaluation of MDA programs, a need for implementing </w:t>
      </w:r>
      <w:r w:rsidRPr="009C650E">
        <w:rPr>
          <w:rFonts w:ascii="Times New Roman" w:eastAsia="Times New Roman" w:hAnsi="Times New Roman" w:cs="Times New Roman"/>
          <w:sz w:val="24"/>
          <w:szCs w:val="24"/>
        </w:rPr>
        <w:lastRenderedPageBreak/>
        <w:t>alternative treatment strategies (ATSs) in areas with elimination anticipated beyond 2025, and a need for strong partnerships and continued funding.</w:t>
      </w:r>
    </w:p>
    <w:p w:rsidR="009C650E" w:rsidRPr="009C650E" w:rsidRDefault="009C650E" w:rsidP="009230DE">
      <w:pPr>
        <w:spacing w:after="0" w:line="360" w:lineRule="auto"/>
        <w:jc w:val="both"/>
        <w:outlineLvl w:val="2"/>
        <w:rPr>
          <w:rFonts w:ascii="Times New Roman" w:eastAsia="Times New Roman" w:hAnsi="Times New Roman" w:cs="Times New Roman"/>
          <w:b/>
          <w:bCs/>
          <w:sz w:val="24"/>
          <w:szCs w:val="24"/>
        </w:rPr>
      </w:pPr>
      <w:r w:rsidRPr="009C650E">
        <w:rPr>
          <w:rFonts w:ascii="Times New Roman" w:eastAsia="Times New Roman" w:hAnsi="Times New Roman" w:cs="Times New Roman"/>
          <w:b/>
          <w:bCs/>
          <w:sz w:val="24"/>
          <w:szCs w:val="24"/>
        </w:rPr>
        <w:t>Conclusions</w:t>
      </w:r>
    </w:p>
    <w:p w:rsidR="009C650E" w:rsidRPr="009C650E" w:rsidRDefault="009C650E" w:rsidP="009C650E">
      <w:pPr>
        <w:spacing w:after="100" w:afterAutospacing="1" w:line="360" w:lineRule="auto"/>
        <w:jc w:val="both"/>
        <w:rPr>
          <w:rFonts w:ascii="Times New Roman" w:eastAsia="Times New Roman" w:hAnsi="Times New Roman" w:cs="Times New Roman"/>
          <w:sz w:val="24"/>
          <w:szCs w:val="24"/>
        </w:rPr>
      </w:pPr>
      <w:r w:rsidRPr="009C650E">
        <w:rPr>
          <w:rFonts w:ascii="Times New Roman" w:eastAsia="Times New Roman" w:hAnsi="Times New Roman" w:cs="Times New Roman"/>
          <w:sz w:val="24"/>
          <w:szCs w:val="24"/>
        </w:rPr>
        <w:t xml:space="preserve">National programs need to regularly monitor and evaluate the performance and progress of their interventions, while envisaging the complete elimination of </w:t>
      </w:r>
      <w:proofErr w:type="spellStart"/>
      <w:r w:rsidRPr="009C650E">
        <w:rPr>
          <w:rFonts w:ascii="Times New Roman" w:eastAsia="Times New Roman" w:hAnsi="Times New Roman" w:cs="Times New Roman"/>
          <w:sz w:val="24"/>
          <w:szCs w:val="24"/>
        </w:rPr>
        <w:t>onchocerciasis</w:t>
      </w:r>
      <w:proofErr w:type="spellEnd"/>
      <w:r w:rsidRPr="009C650E">
        <w:rPr>
          <w:rFonts w:ascii="Times New Roman" w:eastAsia="Times New Roman" w:hAnsi="Times New Roman" w:cs="Times New Roman"/>
          <w:sz w:val="24"/>
          <w:szCs w:val="24"/>
        </w:rPr>
        <w:t xml:space="preserve"> from their territory. Factors hindering the targeted goal of interruption of parasite transmission need to be identified and remedial actions should be taken. If possible and appropriate, ATSs need to be implemented to accelerate disease elimination by 2025.</w:t>
      </w:r>
    </w:p>
    <w:p w:rsidR="00B47AA3" w:rsidRPr="009F71B8" w:rsidRDefault="009F71B8" w:rsidP="009F71B8">
      <w:pPr>
        <w:rPr>
          <w:rFonts w:ascii="Times New Roman" w:hAnsi="Times New Roman" w:cs="Times New Roman"/>
          <w:sz w:val="24"/>
          <w:szCs w:val="24"/>
        </w:rPr>
      </w:pPr>
      <w:r w:rsidRPr="009230DE">
        <w:rPr>
          <w:rFonts w:ascii="Times New Roman" w:hAnsi="Times New Roman" w:cs="Times New Roman"/>
          <w:b/>
          <w:color w:val="131413"/>
          <w:sz w:val="24"/>
          <w:szCs w:val="24"/>
        </w:rPr>
        <w:t>Keywords</w:t>
      </w:r>
      <w:r w:rsidRPr="009F71B8">
        <w:rPr>
          <w:rFonts w:ascii="Times New Roman" w:hAnsi="Times New Roman" w:cs="Times New Roman"/>
          <w:color w:val="131413"/>
          <w:sz w:val="24"/>
          <w:szCs w:val="24"/>
        </w:rPr>
        <w:t xml:space="preserve">: </w:t>
      </w:r>
      <w:proofErr w:type="spellStart"/>
      <w:r w:rsidRPr="009F71B8">
        <w:rPr>
          <w:rFonts w:ascii="Times New Roman" w:hAnsi="Times New Roman" w:cs="Times New Roman"/>
          <w:color w:val="131413"/>
          <w:sz w:val="24"/>
          <w:szCs w:val="24"/>
        </w:rPr>
        <w:t>Onchocerciasis</w:t>
      </w:r>
      <w:proofErr w:type="spellEnd"/>
      <w:r w:rsidRPr="009F71B8">
        <w:rPr>
          <w:rFonts w:ascii="Times New Roman" w:hAnsi="Times New Roman" w:cs="Times New Roman"/>
          <w:color w:val="131413"/>
          <w:sz w:val="24"/>
          <w:szCs w:val="24"/>
        </w:rPr>
        <w:t>, Elimination, Challenge, Africa</w:t>
      </w:r>
    </w:p>
    <w:sectPr w:rsidR="00B47AA3" w:rsidRPr="009F71B8" w:rsidSect="00A265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9C650E"/>
    <w:rsid w:val="002B14B9"/>
    <w:rsid w:val="00313146"/>
    <w:rsid w:val="006150AD"/>
    <w:rsid w:val="006661EC"/>
    <w:rsid w:val="009230DE"/>
    <w:rsid w:val="009C650E"/>
    <w:rsid w:val="009F71B8"/>
    <w:rsid w:val="00A26584"/>
    <w:rsid w:val="00DF13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584"/>
  </w:style>
  <w:style w:type="paragraph" w:styleId="Heading3">
    <w:name w:val="heading 3"/>
    <w:basedOn w:val="Normal"/>
    <w:link w:val="Heading3Char"/>
    <w:uiPriority w:val="9"/>
    <w:qFormat/>
    <w:rsid w:val="009C650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650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C65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74407272">
      <w:bodyDiv w:val="1"/>
      <w:marLeft w:val="0"/>
      <w:marRight w:val="0"/>
      <w:marTop w:val="0"/>
      <w:marBottom w:val="0"/>
      <w:divBdr>
        <w:top w:val="none" w:sz="0" w:space="0" w:color="auto"/>
        <w:left w:val="none" w:sz="0" w:space="0" w:color="auto"/>
        <w:bottom w:val="none" w:sz="0" w:space="0" w:color="auto"/>
        <w:right w:val="none" w:sz="0" w:space="0" w:color="auto"/>
      </w:divBdr>
      <w:divsChild>
        <w:div w:id="2101490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468</Words>
  <Characters>2672</Characters>
  <Application>Microsoft Office Word</Application>
  <DocSecurity>0</DocSecurity>
  <Lines>22</Lines>
  <Paragraphs>6</Paragraphs>
  <ScaleCrop>false</ScaleCrop>
  <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2020-01-14T18:57:00Z</dcterms:created>
  <dcterms:modified xsi:type="dcterms:W3CDTF">2020-01-14T19:03:00Z</dcterms:modified>
</cp:coreProperties>
</file>