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lang w:val="en-US"/>
        </w:rPr>
      </w:pPr>
      <w:bookmarkStart w:id="0" w:name="_GoBack"/>
      <w:bookmarkEnd w:id="0"/>
      <w:r>
        <w:rPr>
          <w:lang w:val="en-US"/>
        </w:rPr>
        <w:t>Potential Nigerian Medicinal Herbs For Management Of Cancer</w:t>
      </w:r>
    </w:p>
    <w:p>
      <w:pPr>
        <w:pStyle w:val="style0"/>
        <w:rPr>
          <w:lang w:val="en-US"/>
        </w:rPr>
      </w:pPr>
    </w:p>
    <w:p>
      <w:pPr>
        <w:pStyle w:val="style0"/>
        <w:rPr/>
      </w:pPr>
      <w:r>
        <w:rPr>
          <w:lang w:val="en-US"/>
        </w:rPr>
        <w:t>Abstract</w:t>
      </w:r>
    </w:p>
    <w:p>
      <w:pPr>
        <w:pStyle w:val="style0"/>
        <w:rPr/>
      </w:pPr>
    </w:p>
    <w:p>
      <w:pPr>
        <w:pStyle w:val="style0"/>
        <w:rPr>
          <w:lang w:val="en-US"/>
        </w:rPr>
      </w:pPr>
      <w:r>
        <w:rPr>
          <w:lang w:val="en-US"/>
        </w:rPr>
        <w:t xml:space="preserve"> The increase in cancer morbidity and mortality, as well as high cost and adverse effects of the available cancer therapies, necessitate the need for the discovery of new and safe anticancer medicinal plants. Many medicinal plants, which have served as sources of beneficial drugs were revealed through an ethnobotanical survey that I will make reference to jn my presentation </w:t>
        <w:cr/>
        <w:t xml:space="preserve">In my presentation, I will reveal some documented medicinal plants used in treating cancer in Iwo and Ibadan, South-Western, Nigeria. </w:t>
      </w:r>
    </w:p>
    <w:p>
      <w:pPr>
        <w:pStyle w:val="style0"/>
        <w:rPr/>
      </w:pPr>
      <w:r>
        <w:rPr>
          <w:lang w:val="en-US"/>
        </w:rPr>
        <w:t xml:space="preserve">Common methods used for this research is  The Snowball method, to search and select the participants who included herb sellers, traditional medical practitioners, and herbalists. A structured questionnaire was used to obtain information, which included herbal recipes, dosage, and methods of preparation of the herbs. Relative frequency citation (RFC), family use value (FUV) and medicinal use-value (MUV) were calculated. </w:t>
        <w:cr/>
        <w:t>I will discuss on results of one of such research outcomes which comprises of a total number of 92 plant species belonging to 51 families that were revealed. Examples like, Citrus limon, Xylopia aethiopica and Crotalaria pallida had the highest RCF of 0.25, 0.22 and 0.17, respectively, while the family Leguminosae (10.99%) had the highest number of plants species. Three of the plants had the highest MUV of 0.12 while Bignoniaceae family had the highest FUV. Various parts of the plants were used in preparing these.</w:t>
        <w:cr/>
        <w:t xml:space="preserve">In conclusions of the presentation, Many plants used in treating cancer will be revealed. Therefore, scientific validation of the biological properties of the species, both singly and in combination as used, will strongly be recommended for anticancer drugs development. </w:t>
        <w:cr/>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272</Words>
  <Characters>1520</Characters>
  <Application>WPS Office</Application>
  <Paragraphs>7</Paragraphs>
  <CharactersWithSpaces>1791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2021-11-04T23:27:03Z</dcterms:created>
  <dc:creator>TECNO CD6</dc:creator>
  <lastModifiedBy>TECNO CD6</lastModifiedBy>
  <dcterms:modified xsi:type="dcterms:W3CDTF">2021-11-04T23:27:03Z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c4b62424a1a742f4984074dc272ca3c2</vt:lpwstr>
  </property>
</Properties>
</file>