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256" w:rsidRDefault="00AE0256" w:rsidP="00144E31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Research paper</w:t>
      </w:r>
    </w:p>
    <w:p w:rsidR="00BF1D10" w:rsidRDefault="008D4F45" w:rsidP="00144E31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144E31">
        <w:rPr>
          <w:rFonts w:ascii="Times New Roman" w:hAnsi="Times New Roman" w:cs="Times New Roman"/>
          <w:b/>
          <w:i/>
          <w:sz w:val="28"/>
        </w:rPr>
        <w:t>Identification of antioxidant compounds from immune booster formulation</w:t>
      </w:r>
      <w:r w:rsidR="00C87B10">
        <w:rPr>
          <w:rFonts w:ascii="Times New Roman" w:hAnsi="Times New Roman" w:cs="Times New Roman"/>
          <w:b/>
          <w:i/>
          <w:sz w:val="28"/>
        </w:rPr>
        <w:t>s</w:t>
      </w:r>
      <w:r w:rsidRPr="00144E31">
        <w:rPr>
          <w:rFonts w:ascii="Times New Roman" w:hAnsi="Times New Roman" w:cs="Times New Roman"/>
          <w:b/>
          <w:i/>
          <w:sz w:val="28"/>
        </w:rPr>
        <w:t xml:space="preserve"> by traditional health practitioners of </w:t>
      </w:r>
      <w:r w:rsidR="00DA46D1">
        <w:rPr>
          <w:rFonts w:ascii="Times New Roman" w:hAnsi="Times New Roman" w:cs="Times New Roman"/>
          <w:b/>
          <w:i/>
          <w:sz w:val="28"/>
        </w:rPr>
        <w:t>Pakistan.</w:t>
      </w:r>
    </w:p>
    <w:p w:rsidR="00720121" w:rsidRDefault="00720121" w:rsidP="00144E31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144E31" w:rsidRPr="00720121" w:rsidRDefault="0051558A" w:rsidP="00144E3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20121">
        <w:rPr>
          <w:rFonts w:ascii="Times New Roman" w:hAnsi="Times New Roman" w:cs="Times New Roman"/>
          <w:b/>
          <w:i/>
          <w:sz w:val="24"/>
          <w:szCs w:val="24"/>
        </w:rPr>
        <w:t xml:space="preserve">Mirza Muhammad </w:t>
      </w:r>
      <w:proofErr w:type="spellStart"/>
      <w:r w:rsidRPr="00720121">
        <w:rPr>
          <w:rFonts w:ascii="Times New Roman" w:hAnsi="Times New Roman" w:cs="Times New Roman"/>
          <w:b/>
          <w:i/>
          <w:sz w:val="24"/>
          <w:szCs w:val="24"/>
        </w:rPr>
        <w:t>Abrar</w:t>
      </w:r>
      <w:proofErr w:type="spellEnd"/>
      <w:r w:rsidRPr="00720121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:rsidR="00A728FE" w:rsidRPr="00720121" w:rsidRDefault="00A728FE" w:rsidP="00A728FE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  <w:r w:rsidRPr="00A728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Paramedical Institute Mirpur</w:t>
      </w:r>
      <w:r w:rsidRPr="007201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, Azad Kashmir, Pakistan</w:t>
      </w:r>
    </w:p>
    <w:p w:rsidR="00720121" w:rsidRDefault="00DA46D1" w:rsidP="000E5C88">
      <w:pPr>
        <w:tabs>
          <w:tab w:val="left" w:pos="1980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vertAlign w:val="superscript"/>
          <w:lang w:eastAsia="en-GB"/>
        </w:rPr>
      </w:pPr>
      <w:hyperlink r:id="rId4" w:history="1">
        <w:r w:rsidR="00720121" w:rsidRPr="00720121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  <w:vertAlign w:val="superscript"/>
            <w:lang w:eastAsia="en-GB"/>
          </w:rPr>
          <w:t>m.muhammadabrar11@gmail.com</w:t>
        </w:r>
      </w:hyperlink>
    </w:p>
    <w:p w:rsidR="00720121" w:rsidRPr="00A728FE" w:rsidRDefault="00720121" w:rsidP="00A728FE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vertAlign w:val="superscript"/>
          <w:lang w:eastAsia="en-GB"/>
        </w:rPr>
      </w:pPr>
    </w:p>
    <w:p w:rsidR="00720121" w:rsidRPr="00720121" w:rsidRDefault="00720121" w:rsidP="00A728FE">
      <w:pPr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proofErr w:type="spellStart"/>
      <w:r w:rsidRPr="00720121">
        <w:rPr>
          <w:rFonts w:ascii="Times New Roman" w:hAnsi="Times New Roman" w:cs="Times New Roman"/>
          <w:b/>
          <w:i/>
          <w:sz w:val="24"/>
          <w:szCs w:val="24"/>
        </w:rPr>
        <w:t>Kulsoom</w:t>
      </w:r>
      <w:proofErr w:type="spellEnd"/>
      <w:r w:rsidRPr="007201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20121">
        <w:rPr>
          <w:rFonts w:ascii="Times New Roman" w:hAnsi="Times New Roman" w:cs="Times New Roman"/>
          <w:b/>
          <w:i/>
          <w:sz w:val="24"/>
          <w:szCs w:val="24"/>
        </w:rPr>
        <w:t>Zahara</w:t>
      </w:r>
      <w:proofErr w:type="spellEnd"/>
    </w:p>
    <w:p w:rsidR="00A728FE" w:rsidRPr="003D710C" w:rsidRDefault="00A728FE" w:rsidP="00A728FE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</w:pPr>
      <w:r w:rsidRPr="003D710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Department of Botany, PMAS-Arid Agriculture University Rawalpindi, Rawalpindi 46300 Pakistan</w:t>
      </w:r>
    </w:p>
    <w:p w:rsidR="00720121" w:rsidRPr="00720121" w:rsidRDefault="00DA46D1" w:rsidP="0072012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vertAlign w:val="superscript"/>
          <w:lang w:eastAsia="en-GB"/>
        </w:rPr>
      </w:pPr>
      <w:hyperlink r:id="rId5" w:history="1">
        <w:r w:rsidR="00720121" w:rsidRPr="00720121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  <w:vertAlign w:val="superscript"/>
            <w:lang w:eastAsia="en-GB"/>
          </w:rPr>
          <w:t>Kulsoomzahara@gmail.com</w:t>
        </w:r>
      </w:hyperlink>
    </w:p>
    <w:p w:rsidR="00144E31" w:rsidRPr="00144E31" w:rsidRDefault="00144E31" w:rsidP="0051558A">
      <w:pPr>
        <w:spacing w:line="276" w:lineRule="auto"/>
        <w:rPr>
          <w:rFonts w:ascii="Times New Roman" w:hAnsi="Times New Roman" w:cs="Times New Roman"/>
          <w:b/>
          <w:i/>
          <w:sz w:val="28"/>
        </w:rPr>
      </w:pPr>
      <w:r w:rsidRPr="00144E31">
        <w:rPr>
          <w:rFonts w:ascii="Times New Roman" w:hAnsi="Times New Roman" w:cs="Times New Roman"/>
          <w:b/>
          <w:i/>
          <w:sz w:val="28"/>
        </w:rPr>
        <w:t>Abstract</w:t>
      </w:r>
    </w:p>
    <w:p w:rsidR="00144E31" w:rsidRPr="00144E31" w:rsidRDefault="00144E31" w:rsidP="0051558A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144E31">
        <w:rPr>
          <w:rFonts w:ascii="Times New Roman" w:hAnsi="Times New Roman" w:cs="Times New Roman"/>
          <w:b/>
          <w:i/>
          <w:sz w:val="24"/>
        </w:rPr>
        <w:t>Background</w:t>
      </w:r>
    </w:p>
    <w:p w:rsidR="00144E31" w:rsidRDefault="008D4F45" w:rsidP="0051558A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144E31">
        <w:rPr>
          <w:rFonts w:ascii="Times New Roman" w:hAnsi="Times New Roman" w:cs="Times New Roman"/>
          <w:sz w:val="24"/>
        </w:rPr>
        <w:t xml:space="preserve">In recent era, the consumption of medicinal plants for their immune boosting potential have been favoured above modern medication because of their </w:t>
      </w:r>
      <w:r w:rsidR="00AF10EF">
        <w:rPr>
          <w:rFonts w:ascii="Times New Roman" w:hAnsi="Times New Roman" w:cs="Times New Roman"/>
          <w:sz w:val="24"/>
        </w:rPr>
        <w:t>cost</w:t>
      </w:r>
      <w:r w:rsidR="00014955" w:rsidRPr="00144E31">
        <w:rPr>
          <w:rFonts w:ascii="Times New Roman" w:hAnsi="Times New Roman" w:cs="Times New Roman"/>
          <w:sz w:val="24"/>
        </w:rPr>
        <w:t xml:space="preserve"> effectiveness and </w:t>
      </w:r>
      <w:r w:rsidRPr="00144E31">
        <w:rPr>
          <w:rFonts w:ascii="Times New Roman" w:hAnsi="Times New Roman" w:cs="Times New Roman"/>
          <w:sz w:val="24"/>
        </w:rPr>
        <w:t xml:space="preserve">less toxicity. </w:t>
      </w:r>
      <w:r w:rsidR="00AF10EF">
        <w:rPr>
          <w:rFonts w:ascii="Times New Roman" w:hAnsi="Times New Roman" w:cs="Times New Roman"/>
          <w:sz w:val="24"/>
        </w:rPr>
        <w:t xml:space="preserve">In </w:t>
      </w:r>
      <w:bookmarkStart w:id="0" w:name="_GoBack"/>
      <w:bookmarkEnd w:id="0"/>
      <w:r w:rsidR="002E5649" w:rsidRPr="00144E31">
        <w:rPr>
          <w:rFonts w:ascii="Times New Roman" w:hAnsi="Times New Roman" w:cs="Times New Roman"/>
          <w:sz w:val="24"/>
        </w:rPr>
        <w:t>J</w:t>
      </w:r>
      <w:r w:rsidR="00AF10EF">
        <w:rPr>
          <w:rFonts w:ascii="Times New Roman" w:hAnsi="Times New Roman" w:cs="Times New Roman"/>
          <w:sz w:val="24"/>
        </w:rPr>
        <w:t>&amp;</w:t>
      </w:r>
      <w:r w:rsidR="002E5649" w:rsidRPr="00144E31">
        <w:rPr>
          <w:rFonts w:ascii="Times New Roman" w:hAnsi="Times New Roman" w:cs="Times New Roman"/>
          <w:sz w:val="24"/>
        </w:rPr>
        <w:t>K region Pakistan various immune boosting formulations were used by traditional health practitioners (THPs) for immune health development.</w:t>
      </w:r>
    </w:p>
    <w:p w:rsidR="00144E31" w:rsidRPr="00144E31" w:rsidRDefault="00144E31" w:rsidP="0051558A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144E31">
        <w:rPr>
          <w:rFonts w:ascii="Times New Roman" w:hAnsi="Times New Roman" w:cs="Times New Roman"/>
          <w:b/>
          <w:i/>
          <w:sz w:val="24"/>
        </w:rPr>
        <w:t>Methods</w:t>
      </w:r>
    </w:p>
    <w:p w:rsidR="00144E31" w:rsidRDefault="002E5649" w:rsidP="005155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E31">
        <w:rPr>
          <w:rFonts w:ascii="Times New Roman" w:hAnsi="Times New Roman" w:cs="Times New Roman"/>
          <w:sz w:val="24"/>
        </w:rPr>
        <w:t xml:space="preserve"> In our study first the information about </w:t>
      </w:r>
      <w:r w:rsidR="006C048A" w:rsidRPr="00144E31">
        <w:rPr>
          <w:rFonts w:ascii="Times New Roman" w:hAnsi="Times New Roman" w:cs="Times New Roman"/>
          <w:sz w:val="24"/>
        </w:rPr>
        <w:t xml:space="preserve">immune boosting </w:t>
      </w:r>
      <w:r w:rsidRPr="00144E31">
        <w:rPr>
          <w:rFonts w:ascii="Times New Roman" w:hAnsi="Times New Roman" w:cs="Times New Roman"/>
          <w:sz w:val="24"/>
        </w:rPr>
        <w:t xml:space="preserve">medicinal plants was collected from </w:t>
      </w:r>
      <w:r w:rsidR="009B2B4B" w:rsidRPr="00144E31">
        <w:rPr>
          <w:rFonts w:ascii="Times New Roman" w:hAnsi="Times New Roman" w:cs="Times New Roman"/>
          <w:sz w:val="24"/>
        </w:rPr>
        <w:t>1</w:t>
      </w:r>
      <w:r w:rsidR="006C048A" w:rsidRPr="00144E31">
        <w:rPr>
          <w:rFonts w:ascii="Times New Roman" w:hAnsi="Times New Roman" w:cs="Times New Roman"/>
          <w:sz w:val="24"/>
        </w:rPr>
        <w:t>0</w:t>
      </w:r>
      <w:r w:rsidRPr="00144E31">
        <w:rPr>
          <w:rFonts w:ascii="Times New Roman" w:hAnsi="Times New Roman" w:cs="Times New Roman"/>
          <w:sz w:val="24"/>
        </w:rPr>
        <w:t xml:space="preserve"> herbalists </w:t>
      </w:r>
      <w:r w:rsidR="006C048A" w:rsidRPr="00144E31">
        <w:rPr>
          <w:rFonts w:ascii="Times New Roman" w:hAnsi="Times New Roman" w:cs="Times New Roman"/>
          <w:sz w:val="24"/>
        </w:rPr>
        <w:t xml:space="preserve">and </w:t>
      </w:r>
      <w:r w:rsidR="009B2B4B" w:rsidRPr="00144E31">
        <w:rPr>
          <w:rFonts w:ascii="Times New Roman" w:hAnsi="Times New Roman" w:cs="Times New Roman"/>
          <w:sz w:val="24"/>
        </w:rPr>
        <w:t>30</w:t>
      </w:r>
      <w:r w:rsidR="006C048A" w:rsidRPr="00144E31">
        <w:rPr>
          <w:rFonts w:ascii="Times New Roman" w:hAnsi="Times New Roman" w:cs="Times New Roman"/>
          <w:sz w:val="24"/>
        </w:rPr>
        <w:t xml:space="preserve"> laypeople </w:t>
      </w:r>
      <w:r w:rsidRPr="00144E31">
        <w:rPr>
          <w:rFonts w:ascii="Times New Roman" w:hAnsi="Times New Roman" w:cs="Times New Roman"/>
          <w:sz w:val="24"/>
        </w:rPr>
        <w:t xml:space="preserve">by using an open ended and </w:t>
      </w:r>
      <w:r w:rsidR="006C048A" w:rsidRPr="00144E31">
        <w:rPr>
          <w:rFonts w:ascii="Times New Roman" w:hAnsi="Times New Roman" w:cs="Times New Roman"/>
          <w:sz w:val="24"/>
        </w:rPr>
        <w:t>semi structured</w:t>
      </w:r>
      <w:r w:rsidRPr="00144E31">
        <w:rPr>
          <w:rFonts w:ascii="Times New Roman" w:hAnsi="Times New Roman" w:cs="Times New Roman"/>
          <w:sz w:val="24"/>
        </w:rPr>
        <w:t xml:space="preserve"> questionnaire. Different ethnobotanical indices were calculated in order to quantify</w:t>
      </w:r>
      <w:r w:rsidR="006C048A" w:rsidRPr="00144E31">
        <w:rPr>
          <w:rFonts w:ascii="Times New Roman" w:hAnsi="Times New Roman" w:cs="Times New Roman"/>
          <w:sz w:val="24"/>
        </w:rPr>
        <w:t xml:space="preserve"> the knowledge on the medicinal </w:t>
      </w:r>
      <w:r w:rsidRPr="00144E31">
        <w:rPr>
          <w:rFonts w:ascii="Times New Roman" w:hAnsi="Times New Roman" w:cs="Times New Roman"/>
          <w:sz w:val="24"/>
        </w:rPr>
        <w:t>plants reported in the study</w:t>
      </w:r>
      <w:r w:rsidR="009B2B4B" w:rsidRPr="00144E31">
        <w:rPr>
          <w:rFonts w:ascii="Times New Roman" w:hAnsi="Times New Roman" w:cs="Times New Roman"/>
          <w:sz w:val="24"/>
        </w:rPr>
        <w:t>. About 20 d</w:t>
      </w:r>
      <w:r w:rsidR="007D17C5" w:rsidRPr="00144E31">
        <w:rPr>
          <w:rFonts w:ascii="Times New Roman" w:hAnsi="Times New Roman" w:cs="Times New Roman"/>
          <w:sz w:val="24"/>
        </w:rPr>
        <w:t xml:space="preserve">ifferent plants were collected and subjected to phytochemicals and the mineral elements analysis. </w:t>
      </w:r>
      <w:r w:rsidR="008D4F45" w:rsidRPr="00144E31">
        <w:rPr>
          <w:rFonts w:ascii="Times New Roman" w:hAnsi="Times New Roman" w:cs="Times New Roman"/>
          <w:sz w:val="24"/>
        </w:rPr>
        <w:t>The elemental analysis was conducted using atomic absorption spectrophotometer</w:t>
      </w:r>
      <w:r w:rsidR="00144E31">
        <w:rPr>
          <w:rFonts w:ascii="Times New Roman" w:hAnsi="Times New Roman" w:cs="Times New Roman"/>
          <w:sz w:val="24"/>
        </w:rPr>
        <w:t xml:space="preserve"> and antioxidant activity was evaluated using </w:t>
      </w:r>
      <w:r w:rsidR="00144E31" w:rsidRPr="00144E31">
        <w:rPr>
          <w:rFonts w:ascii="Times New Roman" w:hAnsi="Times New Roman" w:cs="Times New Roman"/>
          <w:sz w:val="24"/>
        </w:rPr>
        <w:t>DPPH</w:t>
      </w:r>
      <w:r w:rsidR="00144E31">
        <w:rPr>
          <w:rFonts w:ascii="Times New Roman" w:hAnsi="Times New Roman" w:cs="Times New Roman"/>
          <w:sz w:val="24"/>
        </w:rPr>
        <w:t xml:space="preserve"> Assay</w:t>
      </w:r>
      <w:r w:rsidR="008D4F45" w:rsidRPr="00144E31">
        <w:rPr>
          <w:rFonts w:ascii="Times New Roman" w:hAnsi="Times New Roman" w:cs="Times New Roman"/>
          <w:sz w:val="24"/>
        </w:rPr>
        <w:t xml:space="preserve">. </w:t>
      </w:r>
      <w:r w:rsidR="002648DD" w:rsidRPr="002648DD">
        <w:rPr>
          <w:rFonts w:ascii="Times New Roman" w:hAnsi="Times New Roman" w:cs="Times New Roman"/>
          <w:sz w:val="24"/>
          <w:szCs w:val="24"/>
        </w:rPr>
        <w:t>For separation silica gel chromatography was used, HPLC-DAD purification and GC-MS/MS analysis was done for Identification of immune boosting antioxidant compounds.</w:t>
      </w:r>
    </w:p>
    <w:p w:rsidR="002648DD" w:rsidRPr="002648DD" w:rsidRDefault="002648DD" w:rsidP="0051558A">
      <w:pPr>
        <w:tabs>
          <w:tab w:val="left" w:pos="1562"/>
        </w:tabs>
        <w:spacing w:line="276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2648DD">
        <w:rPr>
          <w:rFonts w:ascii="Times New Roman" w:hAnsi="Times New Roman" w:cs="Times New Roman"/>
          <w:b/>
          <w:i/>
          <w:sz w:val="28"/>
        </w:rPr>
        <w:t>Results</w:t>
      </w:r>
      <w:r>
        <w:rPr>
          <w:rFonts w:ascii="Times New Roman" w:hAnsi="Times New Roman" w:cs="Times New Roman"/>
          <w:b/>
          <w:i/>
          <w:sz w:val="28"/>
        </w:rPr>
        <w:tab/>
      </w:r>
    </w:p>
    <w:p w:rsidR="00B11B7B" w:rsidRDefault="008D4F45" w:rsidP="0051558A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144E31">
        <w:rPr>
          <w:rFonts w:ascii="Times New Roman" w:hAnsi="Times New Roman" w:cs="Times New Roman"/>
          <w:sz w:val="24"/>
        </w:rPr>
        <w:t>The phytochemicals screening of the immune booster</w:t>
      </w:r>
      <w:r w:rsidR="007D17C5" w:rsidRPr="00144E31">
        <w:rPr>
          <w:rFonts w:ascii="Times New Roman" w:hAnsi="Times New Roman" w:cs="Times New Roman"/>
          <w:sz w:val="24"/>
        </w:rPr>
        <w:t>s</w:t>
      </w:r>
      <w:r w:rsidRPr="00144E31">
        <w:rPr>
          <w:rFonts w:ascii="Times New Roman" w:hAnsi="Times New Roman" w:cs="Times New Roman"/>
          <w:sz w:val="24"/>
        </w:rPr>
        <w:t xml:space="preserve"> revealed that </w:t>
      </w:r>
      <w:r w:rsidR="007D17C5" w:rsidRPr="00144E31">
        <w:rPr>
          <w:rFonts w:ascii="Times New Roman" w:hAnsi="Times New Roman" w:cs="Times New Roman"/>
          <w:sz w:val="24"/>
        </w:rPr>
        <w:t>these plants are rich in</w:t>
      </w:r>
      <w:r w:rsidRPr="00144E31">
        <w:rPr>
          <w:rFonts w:ascii="Times New Roman" w:hAnsi="Times New Roman" w:cs="Times New Roman"/>
          <w:sz w:val="24"/>
        </w:rPr>
        <w:t xml:space="preserve"> alkaloids, flavonoids, phenols and </w:t>
      </w:r>
      <w:proofErr w:type="spellStart"/>
      <w:r w:rsidRPr="00144E31">
        <w:rPr>
          <w:rFonts w:ascii="Times New Roman" w:hAnsi="Times New Roman" w:cs="Times New Roman"/>
          <w:sz w:val="24"/>
        </w:rPr>
        <w:t>saponins</w:t>
      </w:r>
      <w:proofErr w:type="spellEnd"/>
      <w:r w:rsidRPr="00144E31">
        <w:rPr>
          <w:rFonts w:ascii="Times New Roman" w:hAnsi="Times New Roman" w:cs="Times New Roman"/>
          <w:sz w:val="24"/>
        </w:rPr>
        <w:t xml:space="preserve"> while steroids, tannins and glycosides were absent</w:t>
      </w:r>
      <w:r w:rsidR="007D17C5" w:rsidRPr="00144E31">
        <w:rPr>
          <w:rFonts w:ascii="Times New Roman" w:hAnsi="Times New Roman" w:cs="Times New Roman"/>
          <w:sz w:val="24"/>
        </w:rPr>
        <w:t xml:space="preserve"> in most of them</w:t>
      </w:r>
      <w:r w:rsidRPr="00144E31">
        <w:rPr>
          <w:rFonts w:ascii="Times New Roman" w:hAnsi="Times New Roman" w:cs="Times New Roman"/>
          <w:sz w:val="24"/>
        </w:rPr>
        <w:t xml:space="preserve">. </w:t>
      </w:r>
      <w:r w:rsidR="00CD562A" w:rsidRPr="00144E31">
        <w:rPr>
          <w:rFonts w:ascii="Times New Roman" w:hAnsi="Times New Roman" w:cs="Times New Roman"/>
          <w:sz w:val="24"/>
        </w:rPr>
        <w:t xml:space="preserve">Among all tested plant species </w:t>
      </w:r>
      <w:proofErr w:type="spellStart"/>
      <w:r w:rsidR="00CD562A" w:rsidRPr="00144E31">
        <w:rPr>
          <w:rFonts w:ascii="Times New Roman" w:hAnsi="Times New Roman" w:cs="Times New Roman"/>
          <w:i/>
          <w:sz w:val="24"/>
        </w:rPr>
        <w:t>C</w:t>
      </w:r>
      <w:r w:rsidR="00031B26" w:rsidRPr="00144E31">
        <w:rPr>
          <w:rFonts w:ascii="Times New Roman" w:hAnsi="Times New Roman" w:cs="Times New Roman"/>
          <w:i/>
          <w:sz w:val="24"/>
        </w:rPr>
        <w:t>entella</w:t>
      </w:r>
      <w:proofErr w:type="spellEnd"/>
      <w:r w:rsidR="00031B26" w:rsidRPr="00144E3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031B26" w:rsidRPr="00144E31">
        <w:rPr>
          <w:rFonts w:ascii="Times New Roman" w:hAnsi="Times New Roman" w:cs="Times New Roman"/>
          <w:i/>
          <w:sz w:val="24"/>
        </w:rPr>
        <w:t>asiatica</w:t>
      </w:r>
      <w:proofErr w:type="spellEnd"/>
      <w:r w:rsidR="00031B26" w:rsidRPr="00144E31">
        <w:rPr>
          <w:rFonts w:ascii="Times New Roman" w:hAnsi="Times New Roman" w:cs="Times New Roman"/>
          <w:sz w:val="24"/>
        </w:rPr>
        <w:t xml:space="preserve"> showed a high antioxidant activity, with an IC50 value of 31.25 </w:t>
      </w:r>
      <w:proofErr w:type="spellStart"/>
      <w:r w:rsidR="00031B26" w:rsidRPr="00144E31">
        <w:rPr>
          <w:rFonts w:ascii="Times New Roman" w:hAnsi="Times New Roman" w:cs="Times New Roman"/>
          <w:sz w:val="24"/>
        </w:rPr>
        <w:t>μg</w:t>
      </w:r>
      <w:proofErr w:type="spellEnd"/>
      <w:r w:rsidR="00031B26" w:rsidRPr="00144E31">
        <w:rPr>
          <w:rFonts w:ascii="Times New Roman" w:hAnsi="Times New Roman" w:cs="Times New Roman"/>
          <w:sz w:val="24"/>
        </w:rPr>
        <w:t xml:space="preserve">/mL </w:t>
      </w:r>
      <w:r w:rsidR="00CD562A" w:rsidRPr="00144E31">
        <w:rPr>
          <w:rFonts w:ascii="Times New Roman" w:hAnsi="Times New Roman" w:cs="Times New Roman"/>
          <w:sz w:val="24"/>
        </w:rPr>
        <w:t xml:space="preserve">followed by </w:t>
      </w:r>
      <w:proofErr w:type="spellStart"/>
      <w:r w:rsidR="00CD562A" w:rsidRPr="00144E31">
        <w:rPr>
          <w:rFonts w:ascii="Times New Roman" w:hAnsi="Times New Roman" w:cs="Times New Roman"/>
          <w:i/>
          <w:sz w:val="24"/>
        </w:rPr>
        <w:t>bacopa</w:t>
      </w:r>
      <w:proofErr w:type="spellEnd"/>
      <w:r w:rsidR="00CD562A" w:rsidRPr="00144E3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CD562A" w:rsidRPr="00144E31">
        <w:rPr>
          <w:rFonts w:ascii="Times New Roman" w:hAnsi="Times New Roman" w:cs="Times New Roman"/>
          <w:i/>
          <w:sz w:val="24"/>
        </w:rPr>
        <w:t>monnieri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with an IC50 value of 34.68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μg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/mL </w:t>
      </w:r>
      <w:r w:rsidR="00031B26" w:rsidRPr="00144E31">
        <w:rPr>
          <w:rFonts w:ascii="Times New Roman" w:hAnsi="Times New Roman" w:cs="Times New Roman"/>
          <w:sz w:val="24"/>
        </w:rPr>
        <w:t xml:space="preserve">for DPPH radical. </w:t>
      </w:r>
      <w:r w:rsidR="00CD562A" w:rsidRPr="00144E31">
        <w:rPr>
          <w:rFonts w:ascii="Times New Roman" w:hAnsi="Times New Roman" w:cs="Times New Roman"/>
          <w:sz w:val="24"/>
        </w:rPr>
        <w:t xml:space="preserve">HPLC-DAD purification and GC-MS/MS analysis leads to identification of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antioxident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compounds i.e.,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dehydroabietic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acid, linoleic , 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caffeic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acid,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epicatechin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>, β-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amyrin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palmitate, α-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amyrin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acetate,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ursolic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acid</w:t>
      </w:r>
      <w:r w:rsidR="00BD7167" w:rsidRPr="00144E31">
        <w:rPr>
          <w:rFonts w:ascii="Times New Roman" w:hAnsi="Times New Roman" w:cs="Times New Roman"/>
          <w:sz w:val="24"/>
        </w:rPr>
        <w:t>,</w:t>
      </w:r>
      <w:r w:rsidR="00CD562A" w:rsidRPr="00144E3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sitosterol</w:t>
      </w:r>
      <w:proofErr w:type="spellEnd"/>
      <w:r w:rsidR="00CD562A" w:rsidRPr="00144E31">
        <w:rPr>
          <w:rFonts w:ascii="Times New Roman" w:hAnsi="Times New Roman" w:cs="Times New Roman"/>
          <w:sz w:val="24"/>
        </w:rPr>
        <w:t xml:space="preserve"> 3-O-β-D-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lastRenderedPageBreak/>
        <w:t>glucopyranoside</w:t>
      </w:r>
      <w:proofErr w:type="spellEnd"/>
      <w:r w:rsidR="00BD7167" w:rsidRPr="00144E31">
        <w:rPr>
          <w:rFonts w:ascii="Times New Roman" w:hAnsi="Times New Roman" w:cs="Times New Roman"/>
          <w:sz w:val="24"/>
        </w:rPr>
        <w:t>,</w:t>
      </w:r>
      <w:r w:rsidR="00CD562A" w:rsidRPr="00144E3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vitexin</w:t>
      </w:r>
      <w:proofErr w:type="spellEnd"/>
      <w:r w:rsidR="00BD7167" w:rsidRPr="00144E31">
        <w:rPr>
          <w:rFonts w:ascii="Times New Roman" w:hAnsi="Times New Roman" w:cs="Times New Roman"/>
          <w:sz w:val="24"/>
        </w:rPr>
        <w:t>,</w:t>
      </w:r>
      <w:r w:rsidR="00CD562A" w:rsidRPr="00144E31">
        <w:rPr>
          <w:rFonts w:ascii="Times New Roman" w:hAnsi="Times New Roman" w:cs="Times New Roman"/>
          <w:sz w:val="24"/>
        </w:rPr>
        <w:t xml:space="preserve"> trans-</w:t>
      </w:r>
      <w:proofErr w:type="spellStart"/>
      <w:r w:rsidR="00CD562A" w:rsidRPr="00144E31">
        <w:rPr>
          <w:rFonts w:ascii="Times New Roman" w:hAnsi="Times New Roman" w:cs="Times New Roman"/>
          <w:sz w:val="24"/>
        </w:rPr>
        <w:t>tilliroside</w:t>
      </w:r>
      <w:proofErr w:type="spellEnd"/>
      <w:r w:rsidR="00BD7167" w:rsidRPr="00144E31">
        <w:rPr>
          <w:rFonts w:ascii="Times New Roman" w:hAnsi="Times New Roman" w:cs="Times New Roman"/>
          <w:sz w:val="24"/>
        </w:rPr>
        <w:t>,</w:t>
      </w:r>
      <w:r w:rsidR="00CD562A" w:rsidRPr="00144E31">
        <w:rPr>
          <w:rFonts w:ascii="Times New Roman" w:hAnsi="Times New Roman" w:cs="Times New Roman"/>
          <w:sz w:val="24"/>
        </w:rPr>
        <w:t xml:space="preserve"> 3,4′-di-O-methylellagic acid</w:t>
      </w:r>
      <w:r w:rsidR="00BD7167" w:rsidRPr="00144E31">
        <w:rPr>
          <w:rFonts w:ascii="Times New Roman" w:hAnsi="Times New Roman" w:cs="Times New Roman"/>
          <w:sz w:val="24"/>
        </w:rPr>
        <w:t>,</w:t>
      </w:r>
      <w:r w:rsidR="00CD562A" w:rsidRPr="00144E31">
        <w:rPr>
          <w:rFonts w:ascii="Times New Roman" w:hAnsi="Times New Roman" w:cs="Times New Roman"/>
          <w:sz w:val="24"/>
        </w:rPr>
        <w:t xml:space="preserve"> dimethyl 4,4′,5,5′,6,6′-hexahydroxybiphenyl-2,2′-dicarboxylate</w:t>
      </w:r>
      <w:r w:rsidR="00BD7167" w:rsidRPr="00144E3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BD7167" w:rsidRPr="00144E31">
        <w:rPr>
          <w:rFonts w:ascii="Times New Roman" w:hAnsi="Times New Roman" w:cs="Times New Roman"/>
          <w:sz w:val="24"/>
        </w:rPr>
        <w:t>lupeol</w:t>
      </w:r>
      <w:proofErr w:type="spellEnd"/>
      <w:r w:rsidR="00BD7167" w:rsidRPr="00144E31">
        <w:rPr>
          <w:rFonts w:ascii="Times New Roman" w:hAnsi="Times New Roman" w:cs="Times New Roman"/>
          <w:sz w:val="24"/>
        </w:rPr>
        <w:t xml:space="preserve">,  </w:t>
      </w:r>
      <w:proofErr w:type="spellStart"/>
      <w:r w:rsidR="00BD7167" w:rsidRPr="00144E31">
        <w:rPr>
          <w:rFonts w:ascii="Times New Roman" w:hAnsi="Times New Roman" w:cs="Times New Roman"/>
          <w:sz w:val="24"/>
        </w:rPr>
        <w:t>ellagic</w:t>
      </w:r>
      <w:proofErr w:type="spellEnd"/>
      <w:r w:rsidR="00BD7167" w:rsidRPr="00144E31">
        <w:rPr>
          <w:rFonts w:ascii="Times New Roman" w:hAnsi="Times New Roman" w:cs="Times New Roman"/>
          <w:sz w:val="24"/>
        </w:rPr>
        <w:t xml:space="preserve"> acid and </w:t>
      </w:r>
      <w:r w:rsidR="00CD562A" w:rsidRPr="00144E31">
        <w:rPr>
          <w:rFonts w:ascii="Times New Roman" w:hAnsi="Times New Roman" w:cs="Times New Roman"/>
          <w:sz w:val="24"/>
        </w:rPr>
        <w:t>11: 3-hydroxy-4,5-dimethoxybenzoic acid</w:t>
      </w:r>
      <w:r w:rsidR="00BD7167" w:rsidRPr="00144E31">
        <w:rPr>
          <w:rFonts w:ascii="Times New Roman" w:hAnsi="Times New Roman" w:cs="Times New Roman"/>
          <w:sz w:val="24"/>
        </w:rPr>
        <w:t xml:space="preserve">. </w:t>
      </w:r>
    </w:p>
    <w:p w:rsidR="00B11B7B" w:rsidRPr="003676BA" w:rsidRDefault="00B11B7B" w:rsidP="0051558A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3676BA">
        <w:rPr>
          <w:rFonts w:ascii="Times New Roman" w:hAnsi="Times New Roman" w:cs="Times New Roman"/>
          <w:b/>
          <w:i/>
          <w:sz w:val="24"/>
        </w:rPr>
        <w:t>Conclusion</w:t>
      </w:r>
    </w:p>
    <w:p w:rsidR="008D4F45" w:rsidRPr="00144E31" w:rsidRDefault="00BD7167" w:rsidP="0051558A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144E31">
        <w:rPr>
          <w:rFonts w:ascii="Times New Roman" w:hAnsi="Times New Roman" w:cs="Times New Roman"/>
          <w:sz w:val="24"/>
        </w:rPr>
        <w:t>The result of this investigation reveals the potential of herbal medicines as well as the most active compounds in the search for new antioxidant agents. So, further investigations are needed.</w:t>
      </w:r>
    </w:p>
    <w:sectPr w:rsidR="008D4F45" w:rsidRPr="00144E3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F45"/>
    <w:rsid w:val="00014955"/>
    <w:rsid w:val="00031B26"/>
    <w:rsid w:val="000E5C88"/>
    <w:rsid w:val="00140FEB"/>
    <w:rsid w:val="00144E31"/>
    <w:rsid w:val="001512CF"/>
    <w:rsid w:val="002648DD"/>
    <w:rsid w:val="002E5649"/>
    <w:rsid w:val="003676BA"/>
    <w:rsid w:val="00372D98"/>
    <w:rsid w:val="003D1354"/>
    <w:rsid w:val="003D710C"/>
    <w:rsid w:val="004749EB"/>
    <w:rsid w:val="0051558A"/>
    <w:rsid w:val="0051651E"/>
    <w:rsid w:val="006C048A"/>
    <w:rsid w:val="00720121"/>
    <w:rsid w:val="007D17C5"/>
    <w:rsid w:val="008D4F45"/>
    <w:rsid w:val="009B2B4B"/>
    <w:rsid w:val="00A728FE"/>
    <w:rsid w:val="00AD53F6"/>
    <w:rsid w:val="00AE0256"/>
    <w:rsid w:val="00AF10EF"/>
    <w:rsid w:val="00B11B7B"/>
    <w:rsid w:val="00BD7167"/>
    <w:rsid w:val="00C87B10"/>
    <w:rsid w:val="00CD562A"/>
    <w:rsid w:val="00CE00F4"/>
    <w:rsid w:val="00D75C48"/>
    <w:rsid w:val="00DA46D1"/>
    <w:rsid w:val="00F9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4C2762-85E5-4167-8A4A-90F1F171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728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28F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A72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lsoomzahara@gmail.com" TargetMode="External"/><Relationship Id="rId4" Type="http://schemas.openxmlformats.org/officeDocument/2006/relationships/hyperlink" Target="mailto:m.muhammadabrar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kulsoom zahara</dc:creator>
  <cp:keywords/>
  <dc:description/>
  <cp:lastModifiedBy>kulsoom zahara</cp:lastModifiedBy>
  <cp:revision>24</cp:revision>
  <dcterms:created xsi:type="dcterms:W3CDTF">2021-09-07T10:19:00Z</dcterms:created>
  <dcterms:modified xsi:type="dcterms:W3CDTF">2021-09-11T20:50:00Z</dcterms:modified>
</cp:coreProperties>
</file>