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0C756A" w14:textId="77777777" w:rsidR="00502F14" w:rsidRDefault="00502F14" w:rsidP="00502F14">
      <w:pPr>
        <w:spacing w:after="0" w:line="240" w:lineRule="auto"/>
        <w:rPr>
          <w:rFonts w:ascii="Cambria" w:hAnsi="Cambria"/>
          <w:b/>
          <w:sz w:val="28"/>
          <w:szCs w:val="28"/>
        </w:rPr>
      </w:pPr>
      <w:r>
        <w:rPr>
          <w:rFonts w:ascii="Cambria" w:hAnsi="Cambria"/>
          <w:b/>
          <w:sz w:val="28"/>
          <w:szCs w:val="28"/>
        </w:rPr>
        <w:t xml:space="preserve">                      </w:t>
      </w:r>
      <w:r w:rsidRPr="001121FC">
        <w:rPr>
          <w:rFonts w:ascii="Cambria" w:hAnsi="Cambria"/>
          <w:b/>
          <w:sz w:val="28"/>
          <w:szCs w:val="28"/>
        </w:rPr>
        <w:t>Tradit</w:t>
      </w:r>
      <w:r>
        <w:rPr>
          <w:rFonts w:ascii="Cambria" w:hAnsi="Cambria"/>
          <w:b/>
          <w:sz w:val="28"/>
          <w:szCs w:val="28"/>
        </w:rPr>
        <w:t>i</w:t>
      </w:r>
      <w:r w:rsidRPr="001121FC">
        <w:rPr>
          <w:rFonts w:ascii="Cambria" w:hAnsi="Cambria"/>
          <w:b/>
          <w:sz w:val="28"/>
          <w:szCs w:val="28"/>
        </w:rPr>
        <w:t>onal uses of medi</w:t>
      </w:r>
      <w:r>
        <w:rPr>
          <w:rFonts w:ascii="Cambria" w:hAnsi="Cambria"/>
          <w:b/>
          <w:sz w:val="28"/>
          <w:szCs w:val="28"/>
        </w:rPr>
        <w:t xml:space="preserve">cinal plants of Badami Taluk </w:t>
      </w:r>
    </w:p>
    <w:p w14:paraId="37013C4C" w14:textId="77777777" w:rsidR="00502F14" w:rsidRDefault="00502F14" w:rsidP="00502F14">
      <w:pPr>
        <w:spacing w:after="0" w:line="240" w:lineRule="auto"/>
        <w:rPr>
          <w:rFonts w:ascii="Cambria" w:hAnsi="Cambria"/>
          <w:b/>
          <w:sz w:val="28"/>
          <w:szCs w:val="28"/>
        </w:rPr>
      </w:pPr>
      <w:r>
        <w:rPr>
          <w:rFonts w:ascii="Cambria" w:hAnsi="Cambria"/>
          <w:b/>
          <w:sz w:val="28"/>
          <w:szCs w:val="28"/>
        </w:rPr>
        <w:t xml:space="preserve">                                                         District  </w:t>
      </w:r>
      <w:r w:rsidRPr="001121FC">
        <w:rPr>
          <w:rFonts w:ascii="Cambria" w:hAnsi="Cambria"/>
          <w:b/>
          <w:sz w:val="28"/>
          <w:szCs w:val="28"/>
        </w:rPr>
        <w:t>Bagalk</w:t>
      </w:r>
      <w:r>
        <w:rPr>
          <w:rFonts w:ascii="Cambria" w:hAnsi="Cambria"/>
          <w:b/>
          <w:sz w:val="28"/>
          <w:szCs w:val="28"/>
        </w:rPr>
        <w:t xml:space="preserve">ot  </w:t>
      </w:r>
    </w:p>
    <w:p w14:paraId="457312D0" w14:textId="77777777" w:rsidR="00502F14" w:rsidRPr="00BE3326" w:rsidRDefault="00502F14" w:rsidP="00502F14">
      <w:pPr>
        <w:pStyle w:val="NoSpacing"/>
        <w:rPr>
          <w:rFonts w:ascii="Times New Roman" w:hAnsi="Times New Roman"/>
        </w:rPr>
      </w:pPr>
      <w:r>
        <w:t xml:space="preserve">                                                                           </w:t>
      </w:r>
      <w:r w:rsidRPr="00BE3326">
        <w:rPr>
          <w:rFonts w:ascii="Times New Roman" w:hAnsi="Times New Roman"/>
        </w:rPr>
        <w:t>Dr.A.A.Topalakatti</w:t>
      </w:r>
    </w:p>
    <w:p w14:paraId="6AA5A248" w14:textId="77777777" w:rsidR="00502F14" w:rsidRPr="00BE3326" w:rsidRDefault="00502F14" w:rsidP="00502F14">
      <w:pPr>
        <w:pStyle w:val="NoSpacing"/>
        <w:rPr>
          <w:rFonts w:ascii="Times New Roman" w:hAnsi="Times New Roman"/>
        </w:rPr>
      </w:pPr>
      <w:r w:rsidRPr="002E3015">
        <w:t xml:space="preserve">                                     </w:t>
      </w:r>
      <w:r>
        <w:t xml:space="preserve">  </w:t>
      </w:r>
      <w:r w:rsidRPr="002E3015">
        <w:t xml:space="preserve"> </w:t>
      </w:r>
      <w:r w:rsidRPr="00BE3326">
        <w:rPr>
          <w:rFonts w:ascii="Times New Roman" w:hAnsi="Times New Roman"/>
        </w:rPr>
        <w:t xml:space="preserve">S.V.P.V.V. Samstha’s  S.S.B.M Degree College,Badami-587201 </w:t>
      </w:r>
    </w:p>
    <w:p w14:paraId="6F4F937F" w14:textId="77777777" w:rsidR="00502F14" w:rsidRPr="00226051" w:rsidRDefault="00502F14" w:rsidP="00502F14">
      <w:pPr>
        <w:pStyle w:val="NoSpacing"/>
        <w:pBdr>
          <w:bottom w:val="single" w:sz="12" w:space="1" w:color="auto"/>
        </w:pBdr>
        <w:rPr>
          <w:i/>
          <w:sz w:val="20"/>
          <w:szCs w:val="20"/>
          <w:u w:val="single"/>
        </w:rPr>
      </w:pPr>
      <w:r w:rsidRPr="002E3015">
        <w:t xml:space="preserve">                                                         </w:t>
      </w:r>
      <w:r>
        <w:t xml:space="preserve">            </w:t>
      </w:r>
      <w:r w:rsidRPr="002E3015">
        <w:t xml:space="preserve"> </w:t>
      </w:r>
      <w:hyperlink r:id="rId6" w:history="1">
        <w:r w:rsidRPr="00226051">
          <w:rPr>
            <w:rStyle w:val="Hyperlink"/>
            <w:i/>
            <w:color w:val="auto"/>
            <w:sz w:val="20"/>
            <w:szCs w:val="20"/>
          </w:rPr>
          <w:t>amaresht4@gmail.com</w:t>
        </w:r>
      </w:hyperlink>
    </w:p>
    <w:p w14:paraId="5ADA6C31" w14:textId="77777777" w:rsidR="00502F14" w:rsidRPr="00226051" w:rsidRDefault="00502F14" w:rsidP="00502F14">
      <w:pPr>
        <w:pStyle w:val="NoSpacing"/>
        <w:pBdr>
          <w:bottom w:val="single" w:sz="12" w:space="1" w:color="auto"/>
        </w:pBdr>
        <w:rPr>
          <w:i/>
          <w:sz w:val="20"/>
          <w:szCs w:val="20"/>
          <w:u w:val="single"/>
        </w:rPr>
      </w:pPr>
    </w:p>
    <w:p w14:paraId="087573CA" w14:textId="77777777" w:rsidR="00502F14" w:rsidRDefault="00502F14" w:rsidP="00502F14">
      <w:pPr>
        <w:pStyle w:val="NoSpacing"/>
        <w:spacing w:line="276" w:lineRule="auto"/>
        <w:rPr>
          <w:u w:val="single"/>
        </w:rPr>
        <w:sectPr w:rsidR="00502F14" w:rsidSect="00502F14">
          <w:pgSz w:w="11907" w:h="16839" w:code="9"/>
          <w:pgMar w:top="1440" w:right="1080" w:bottom="1440" w:left="1080" w:header="720" w:footer="720" w:gutter="0"/>
          <w:cols w:space="720"/>
          <w:titlePg/>
          <w:docGrid w:linePitch="360"/>
        </w:sectPr>
      </w:pPr>
    </w:p>
    <w:p w14:paraId="1CE7B3A6" w14:textId="77777777" w:rsidR="00502F14" w:rsidRDefault="00502F14" w:rsidP="00502F14">
      <w:pPr>
        <w:pStyle w:val="NoSpacing"/>
        <w:spacing w:line="276" w:lineRule="auto"/>
        <w:rPr>
          <w:u w:val="single"/>
        </w:rPr>
      </w:pPr>
      <w:r>
        <w:rPr>
          <w:u w:val="single"/>
        </w:rPr>
        <w:t xml:space="preserve"> </w:t>
      </w:r>
    </w:p>
    <w:p w14:paraId="7FE3A1AC" w14:textId="77777777" w:rsidR="00502F14" w:rsidRPr="00E06883" w:rsidRDefault="00502F14" w:rsidP="00502F14">
      <w:pPr>
        <w:pStyle w:val="NoSpacing"/>
        <w:spacing w:line="276" w:lineRule="auto"/>
        <w:rPr>
          <w:rFonts w:ascii="Times New Roman" w:hAnsi="Times New Roman"/>
          <w:b/>
          <w:sz w:val="20"/>
          <w:szCs w:val="20"/>
        </w:rPr>
      </w:pPr>
      <w:r w:rsidRPr="00E06883">
        <w:rPr>
          <w:rFonts w:ascii="Times New Roman" w:hAnsi="Times New Roman"/>
          <w:b/>
          <w:sz w:val="20"/>
          <w:szCs w:val="20"/>
        </w:rPr>
        <w:t>Abstract</w:t>
      </w:r>
    </w:p>
    <w:p w14:paraId="5ABE306E" w14:textId="77777777" w:rsidR="00502F14" w:rsidRPr="00E06883" w:rsidRDefault="00502F14" w:rsidP="00502F14">
      <w:pPr>
        <w:pStyle w:val="NoSpacing"/>
        <w:spacing w:line="276" w:lineRule="auto"/>
        <w:rPr>
          <w:rFonts w:ascii="Times New Roman" w:hAnsi="Times New Roman"/>
          <w:b/>
          <w:sz w:val="20"/>
          <w:szCs w:val="20"/>
        </w:rPr>
      </w:pPr>
    </w:p>
    <w:p w14:paraId="4D54C9FF" w14:textId="77777777" w:rsidR="00502F14" w:rsidRPr="00E06883" w:rsidRDefault="00502F14" w:rsidP="00502F14">
      <w:pPr>
        <w:pStyle w:val="NoSpacing"/>
        <w:spacing w:line="276" w:lineRule="auto"/>
        <w:jc w:val="both"/>
        <w:rPr>
          <w:rFonts w:ascii="Times New Roman" w:hAnsi="Times New Roman"/>
          <w:sz w:val="20"/>
          <w:szCs w:val="20"/>
        </w:rPr>
      </w:pPr>
      <w:r w:rsidRPr="00E06883">
        <w:rPr>
          <w:rFonts w:ascii="Times New Roman" w:hAnsi="Times New Roman"/>
          <w:sz w:val="20"/>
          <w:szCs w:val="20"/>
        </w:rPr>
        <w:t>Traditional  knowledge of local vaidhyas about medicinal plants and their importance in local health care is well known since Vedic period.Plants are considered as divine in origin and were worshipped as Mother(Goddess). Screening of medicinal plants has become a otential source of bio-dynamic compounds of therapeutic value in phytochemical researches. Ethnobotanical documentation is one way of capturing this body of knowledge. Hence the survey of medicinal plants and their traditional uses by traditional practicners of Badami taluk of Bagalkot district as it has a long history of medicinal plants since from Chalukyan  period.</w:t>
      </w:r>
    </w:p>
    <w:p w14:paraId="48D613E7" w14:textId="77777777" w:rsidR="00502F14" w:rsidRPr="00E06883" w:rsidRDefault="00502F14" w:rsidP="00502F14">
      <w:pPr>
        <w:pStyle w:val="NoSpacing"/>
        <w:spacing w:line="276" w:lineRule="auto"/>
        <w:jc w:val="both"/>
        <w:rPr>
          <w:rFonts w:ascii="Times New Roman" w:hAnsi="Times New Roman"/>
          <w:sz w:val="20"/>
          <w:szCs w:val="20"/>
        </w:rPr>
      </w:pPr>
      <w:r w:rsidRPr="00E06883">
        <w:rPr>
          <w:rFonts w:ascii="Times New Roman" w:hAnsi="Times New Roman"/>
          <w:b/>
          <w:sz w:val="20"/>
          <w:szCs w:val="20"/>
        </w:rPr>
        <w:t>Key words</w:t>
      </w:r>
      <w:r w:rsidRPr="00E06883">
        <w:rPr>
          <w:rFonts w:ascii="Times New Roman" w:hAnsi="Times New Roman"/>
          <w:sz w:val="20"/>
          <w:szCs w:val="20"/>
        </w:rPr>
        <w:t>:Medicinal plants, Badami , Uses</w:t>
      </w:r>
    </w:p>
    <w:p w14:paraId="57C65DB5" w14:textId="77777777" w:rsidR="00502F14" w:rsidRPr="00E06883" w:rsidRDefault="00502F14" w:rsidP="00502F14">
      <w:pPr>
        <w:pStyle w:val="NoSpacing"/>
        <w:spacing w:line="276" w:lineRule="auto"/>
        <w:jc w:val="both"/>
        <w:rPr>
          <w:rFonts w:ascii="Times New Roman" w:hAnsi="Times New Roman"/>
          <w:sz w:val="20"/>
          <w:szCs w:val="20"/>
        </w:rPr>
      </w:pPr>
    </w:p>
    <w:tbl>
      <w:tblPr>
        <w:tblW w:w="0" w:type="auto"/>
        <w:tblInd w:w="228" w:type="dxa"/>
        <w:tblBorders>
          <w:top w:val="single" w:sz="4" w:space="0" w:color="auto"/>
        </w:tblBorders>
        <w:tblLook w:val="0000" w:firstRow="0" w:lastRow="0" w:firstColumn="0" w:lastColumn="0" w:noHBand="0" w:noVBand="0"/>
      </w:tblPr>
      <w:tblGrid>
        <w:gridCol w:w="3660"/>
      </w:tblGrid>
      <w:tr w:rsidR="00502F14" w:rsidRPr="00E06883" w14:paraId="296E62BA" w14:textId="77777777" w:rsidTr="007C7994">
        <w:trPr>
          <w:trHeight w:val="100"/>
        </w:trPr>
        <w:tc>
          <w:tcPr>
            <w:tcW w:w="3660" w:type="dxa"/>
          </w:tcPr>
          <w:p w14:paraId="7005CBF5" w14:textId="77777777" w:rsidR="00502F14" w:rsidRPr="00E06883" w:rsidRDefault="00502F14" w:rsidP="007C7994">
            <w:pPr>
              <w:pStyle w:val="NoSpacing"/>
              <w:spacing w:line="276" w:lineRule="auto"/>
              <w:jc w:val="both"/>
              <w:rPr>
                <w:rFonts w:ascii="Times New Roman" w:hAnsi="Times New Roman"/>
                <w:sz w:val="20"/>
                <w:szCs w:val="20"/>
              </w:rPr>
            </w:pPr>
          </w:p>
        </w:tc>
      </w:tr>
    </w:tbl>
    <w:p w14:paraId="0ACE42A1" w14:textId="77777777" w:rsidR="00502F14" w:rsidRPr="00E06883" w:rsidRDefault="00502F14" w:rsidP="00502F14">
      <w:pPr>
        <w:pStyle w:val="NoSpacing"/>
        <w:spacing w:line="276" w:lineRule="auto"/>
        <w:jc w:val="both"/>
        <w:rPr>
          <w:rFonts w:ascii="Times New Roman" w:hAnsi="Times New Roman"/>
          <w:b/>
          <w:sz w:val="20"/>
          <w:szCs w:val="20"/>
        </w:rPr>
      </w:pPr>
      <w:r w:rsidRPr="00E06883">
        <w:rPr>
          <w:rFonts w:ascii="Times New Roman" w:hAnsi="Times New Roman"/>
          <w:sz w:val="20"/>
          <w:szCs w:val="20"/>
        </w:rPr>
        <w:t xml:space="preserve"> </w:t>
      </w:r>
      <w:r w:rsidRPr="00E06883">
        <w:rPr>
          <w:rFonts w:ascii="Times New Roman" w:hAnsi="Times New Roman"/>
          <w:b/>
          <w:sz w:val="20"/>
          <w:szCs w:val="20"/>
        </w:rPr>
        <w:t>Study area</w:t>
      </w:r>
    </w:p>
    <w:p w14:paraId="25DED1CA" w14:textId="77777777" w:rsidR="00502F14" w:rsidRPr="00E06883" w:rsidRDefault="00502F14" w:rsidP="00502F14">
      <w:pPr>
        <w:pStyle w:val="NoSpacing"/>
        <w:spacing w:line="276" w:lineRule="auto"/>
        <w:jc w:val="both"/>
        <w:rPr>
          <w:rFonts w:ascii="Times New Roman" w:hAnsi="Times New Roman"/>
          <w:sz w:val="20"/>
          <w:szCs w:val="20"/>
        </w:rPr>
      </w:pPr>
      <w:r w:rsidRPr="00E06883">
        <w:rPr>
          <w:rFonts w:ascii="Times New Roman" w:hAnsi="Times New Roman"/>
          <w:sz w:val="20"/>
          <w:szCs w:val="20"/>
        </w:rPr>
        <w:t>The study area Badami taluk is located in Bagalkot District of Karnataka state. It has a long back history for its architectural beauty of Menabasadhi, Agasthathirta</w:t>
      </w:r>
    </w:p>
    <w:p w14:paraId="7022E7CE" w14:textId="77777777" w:rsidR="00502F14" w:rsidRPr="00E06883" w:rsidRDefault="00502F14" w:rsidP="00502F14">
      <w:pPr>
        <w:pStyle w:val="NoSpacing"/>
        <w:spacing w:line="276" w:lineRule="auto"/>
        <w:jc w:val="both"/>
        <w:rPr>
          <w:rFonts w:ascii="Times New Roman" w:hAnsi="Times New Roman"/>
          <w:sz w:val="20"/>
          <w:szCs w:val="20"/>
        </w:rPr>
      </w:pPr>
      <w:r w:rsidRPr="00E06883">
        <w:rPr>
          <w:rFonts w:ascii="Times New Roman" w:hAnsi="Times New Roman"/>
          <w:sz w:val="20"/>
          <w:szCs w:val="20"/>
        </w:rPr>
        <w:t>Mahakoot with rich source of medicinal plants. This taluk is situated between 15.92</w:t>
      </w:r>
      <w:r w:rsidRPr="00E06883">
        <w:rPr>
          <w:rFonts w:ascii="Times New Roman" w:hAnsi="Times New Roman"/>
          <w:sz w:val="20"/>
          <w:szCs w:val="20"/>
          <w:vertAlign w:val="superscript"/>
        </w:rPr>
        <w:t>o</w:t>
      </w:r>
      <w:r w:rsidRPr="00E06883">
        <w:rPr>
          <w:rFonts w:ascii="Times New Roman" w:hAnsi="Times New Roman"/>
          <w:sz w:val="20"/>
          <w:szCs w:val="20"/>
        </w:rPr>
        <w:t>N 75.68</w:t>
      </w:r>
      <w:r w:rsidRPr="00E06883">
        <w:rPr>
          <w:rFonts w:ascii="Times New Roman" w:hAnsi="Times New Roman"/>
          <w:sz w:val="20"/>
          <w:szCs w:val="20"/>
          <w:vertAlign w:val="superscript"/>
        </w:rPr>
        <w:t>o</w:t>
      </w:r>
      <w:r w:rsidRPr="00E06883">
        <w:rPr>
          <w:rFonts w:ascii="Times New Roman" w:hAnsi="Times New Roman"/>
          <w:sz w:val="20"/>
          <w:szCs w:val="20"/>
        </w:rPr>
        <w:t xml:space="preserve"> E  latitude.The study area has diverse type of vegetation like arid habitat, shruby and thorny  vegetation and rich in diversity of plants with medicinal values which are being explored by traditional practicners of different locality in this taluk.</w:t>
      </w:r>
    </w:p>
    <w:p w14:paraId="0623B73C" w14:textId="77777777" w:rsidR="00502F14" w:rsidRPr="00E06883" w:rsidRDefault="00502F14" w:rsidP="00502F14">
      <w:pPr>
        <w:pStyle w:val="NoSpacing"/>
        <w:spacing w:line="360" w:lineRule="auto"/>
        <w:jc w:val="both"/>
        <w:rPr>
          <w:rFonts w:ascii="Times New Roman" w:hAnsi="Times New Roman"/>
          <w:sz w:val="20"/>
          <w:szCs w:val="20"/>
        </w:rPr>
      </w:pPr>
    </w:p>
    <w:p w14:paraId="233933C4" w14:textId="77777777" w:rsidR="00502F14" w:rsidRPr="00E06883" w:rsidRDefault="00502F14" w:rsidP="00502F14">
      <w:pPr>
        <w:pStyle w:val="NoSpacing"/>
        <w:spacing w:line="276" w:lineRule="auto"/>
        <w:jc w:val="both"/>
        <w:rPr>
          <w:rFonts w:ascii="Times New Roman" w:hAnsi="Times New Roman"/>
          <w:sz w:val="20"/>
          <w:szCs w:val="20"/>
        </w:rPr>
      </w:pPr>
    </w:p>
    <w:p w14:paraId="6483BE2B" w14:textId="77777777" w:rsidR="00502F14" w:rsidRPr="00E06883" w:rsidRDefault="00502F14" w:rsidP="00502F14">
      <w:pPr>
        <w:pStyle w:val="NoSpacing"/>
        <w:spacing w:line="276" w:lineRule="auto"/>
        <w:jc w:val="both"/>
        <w:rPr>
          <w:rFonts w:ascii="Times New Roman" w:hAnsi="Times New Roman"/>
          <w:sz w:val="20"/>
          <w:szCs w:val="20"/>
        </w:rPr>
      </w:pPr>
    </w:p>
    <w:p w14:paraId="2D235AE7" w14:textId="77777777" w:rsidR="00502F14" w:rsidRPr="00E06883" w:rsidRDefault="00502F14" w:rsidP="00502F14">
      <w:pPr>
        <w:pStyle w:val="NoSpacing"/>
        <w:spacing w:line="276" w:lineRule="auto"/>
        <w:jc w:val="both"/>
        <w:rPr>
          <w:rFonts w:ascii="Times New Roman" w:hAnsi="Times New Roman"/>
          <w:sz w:val="20"/>
          <w:szCs w:val="20"/>
        </w:rPr>
      </w:pPr>
    </w:p>
    <w:p w14:paraId="40631D3F" w14:textId="77777777" w:rsidR="00502F14" w:rsidRPr="00E06883" w:rsidRDefault="00502F14" w:rsidP="00502F14">
      <w:pPr>
        <w:pStyle w:val="NoSpacing"/>
        <w:spacing w:line="276" w:lineRule="auto"/>
        <w:jc w:val="both"/>
        <w:rPr>
          <w:rFonts w:ascii="Times New Roman" w:hAnsi="Times New Roman"/>
          <w:sz w:val="20"/>
          <w:szCs w:val="20"/>
        </w:rPr>
      </w:pPr>
    </w:p>
    <w:p w14:paraId="3565BEBF" w14:textId="77777777" w:rsidR="00502F14" w:rsidRPr="00E06883" w:rsidRDefault="00502F14" w:rsidP="00502F14">
      <w:pPr>
        <w:pStyle w:val="NoSpacing"/>
        <w:spacing w:line="276" w:lineRule="auto"/>
        <w:jc w:val="both"/>
        <w:rPr>
          <w:rFonts w:ascii="Times New Roman" w:hAnsi="Times New Roman"/>
          <w:sz w:val="20"/>
          <w:szCs w:val="20"/>
        </w:rPr>
      </w:pPr>
    </w:p>
    <w:p w14:paraId="1B537C75" w14:textId="77777777" w:rsidR="00502F14" w:rsidRPr="00E06883" w:rsidRDefault="00502F14" w:rsidP="00502F14">
      <w:pPr>
        <w:pStyle w:val="NoSpacing"/>
        <w:spacing w:line="276" w:lineRule="auto"/>
        <w:jc w:val="both"/>
        <w:rPr>
          <w:rFonts w:ascii="Times New Roman" w:hAnsi="Times New Roman"/>
          <w:sz w:val="20"/>
          <w:szCs w:val="20"/>
        </w:rPr>
      </w:pPr>
    </w:p>
    <w:p w14:paraId="6CDA4A86" w14:textId="77777777" w:rsidR="00502F14" w:rsidRPr="00E06883" w:rsidRDefault="00502F14" w:rsidP="00502F14">
      <w:pPr>
        <w:pStyle w:val="NoSpacing"/>
        <w:spacing w:line="276" w:lineRule="auto"/>
        <w:jc w:val="both"/>
        <w:rPr>
          <w:rFonts w:ascii="Times New Roman" w:hAnsi="Times New Roman"/>
          <w:sz w:val="20"/>
          <w:szCs w:val="20"/>
        </w:rPr>
      </w:pPr>
    </w:p>
    <w:p w14:paraId="0D69F576" w14:textId="77777777" w:rsidR="00502F14" w:rsidRPr="00E06883" w:rsidRDefault="00502F14" w:rsidP="00502F14">
      <w:pPr>
        <w:pStyle w:val="NoSpacing"/>
        <w:spacing w:line="276" w:lineRule="auto"/>
        <w:jc w:val="both"/>
        <w:rPr>
          <w:rFonts w:ascii="Times New Roman" w:hAnsi="Times New Roman"/>
          <w:sz w:val="20"/>
          <w:szCs w:val="20"/>
        </w:rPr>
      </w:pPr>
    </w:p>
    <w:p w14:paraId="34FA703B" w14:textId="77777777" w:rsidR="00502F14" w:rsidRPr="00E06883" w:rsidRDefault="00502F14" w:rsidP="00502F14">
      <w:pPr>
        <w:pStyle w:val="NoSpacing"/>
        <w:spacing w:line="276" w:lineRule="auto"/>
        <w:jc w:val="both"/>
        <w:rPr>
          <w:rFonts w:ascii="Times New Roman" w:hAnsi="Times New Roman"/>
          <w:sz w:val="20"/>
          <w:szCs w:val="20"/>
        </w:rPr>
      </w:pPr>
    </w:p>
    <w:p w14:paraId="06B06266" w14:textId="77777777" w:rsidR="00502F14" w:rsidRPr="00E06883" w:rsidRDefault="00502F14" w:rsidP="00502F14">
      <w:pPr>
        <w:pStyle w:val="NoSpacing"/>
        <w:spacing w:line="276" w:lineRule="auto"/>
        <w:jc w:val="both"/>
        <w:rPr>
          <w:rFonts w:ascii="Times New Roman" w:hAnsi="Times New Roman"/>
          <w:sz w:val="20"/>
          <w:szCs w:val="20"/>
        </w:rPr>
      </w:pPr>
    </w:p>
    <w:p w14:paraId="37BBAA2A" w14:textId="77777777" w:rsidR="00502F14" w:rsidRPr="00E06883" w:rsidRDefault="00502F14" w:rsidP="00502F14">
      <w:pPr>
        <w:pStyle w:val="NoSpacing"/>
        <w:spacing w:line="276" w:lineRule="auto"/>
        <w:jc w:val="both"/>
        <w:rPr>
          <w:rFonts w:ascii="Times New Roman" w:hAnsi="Times New Roman"/>
          <w:sz w:val="20"/>
          <w:szCs w:val="20"/>
        </w:rPr>
      </w:pPr>
    </w:p>
    <w:p w14:paraId="357BCF32" w14:textId="77777777" w:rsidR="00502F14" w:rsidRDefault="00502F14" w:rsidP="00502F14">
      <w:pPr>
        <w:pStyle w:val="NoSpacing"/>
        <w:spacing w:line="276" w:lineRule="auto"/>
        <w:jc w:val="both"/>
        <w:rPr>
          <w:rFonts w:ascii="Times New Roman" w:hAnsi="Times New Roman"/>
          <w:sz w:val="20"/>
          <w:szCs w:val="20"/>
        </w:rPr>
      </w:pPr>
    </w:p>
    <w:p w14:paraId="69C88502" w14:textId="77777777" w:rsidR="00502F14" w:rsidRDefault="00502F14" w:rsidP="00502F14">
      <w:pPr>
        <w:pStyle w:val="NoSpacing"/>
        <w:spacing w:line="276" w:lineRule="auto"/>
        <w:jc w:val="both"/>
        <w:rPr>
          <w:rFonts w:ascii="Times New Roman" w:hAnsi="Times New Roman"/>
          <w:sz w:val="20"/>
          <w:szCs w:val="20"/>
        </w:rPr>
      </w:pPr>
    </w:p>
    <w:p w14:paraId="4CA38161" w14:textId="77777777" w:rsidR="00502F14" w:rsidRDefault="00502F14" w:rsidP="00502F14">
      <w:pPr>
        <w:pStyle w:val="NoSpacing"/>
        <w:spacing w:line="276" w:lineRule="auto"/>
        <w:jc w:val="both"/>
        <w:rPr>
          <w:rFonts w:ascii="Times New Roman" w:hAnsi="Times New Roman"/>
          <w:sz w:val="20"/>
          <w:szCs w:val="20"/>
        </w:rPr>
      </w:pPr>
    </w:p>
    <w:p w14:paraId="37A75668" w14:textId="77777777" w:rsidR="00502F14" w:rsidRDefault="00502F14" w:rsidP="00502F14">
      <w:pPr>
        <w:pStyle w:val="NoSpacing"/>
        <w:spacing w:line="276" w:lineRule="auto"/>
        <w:jc w:val="both"/>
        <w:rPr>
          <w:rFonts w:ascii="Times New Roman" w:hAnsi="Times New Roman"/>
          <w:sz w:val="20"/>
          <w:szCs w:val="20"/>
        </w:rPr>
      </w:pPr>
    </w:p>
    <w:p w14:paraId="29AAAA66" w14:textId="77777777" w:rsidR="00502F14" w:rsidRDefault="00502F14" w:rsidP="00502F14">
      <w:pPr>
        <w:pStyle w:val="NoSpacing"/>
        <w:spacing w:line="276" w:lineRule="auto"/>
        <w:jc w:val="both"/>
        <w:rPr>
          <w:rFonts w:ascii="Times New Roman" w:hAnsi="Times New Roman"/>
          <w:sz w:val="20"/>
          <w:szCs w:val="20"/>
        </w:rPr>
      </w:pPr>
    </w:p>
    <w:p w14:paraId="1357E3FF" w14:textId="77777777" w:rsidR="00502F14" w:rsidRDefault="00502F14" w:rsidP="00502F14">
      <w:pPr>
        <w:pStyle w:val="NoSpacing"/>
        <w:spacing w:line="276" w:lineRule="auto"/>
        <w:jc w:val="both"/>
        <w:rPr>
          <w:rFonts w:ascii="Times New Roman" w:hAnsi="Times New Roman"/>
          <w:b/>
          <w:sz w:val="20"/>
          <w:szCs w:val="20"/>
        </w:rPr>
      </w:pPr>
    </w:p>
    <w:p w14:paraId="2DD2786B" w14:textId="77777777" w:rsidR="00502F14" w:rsidRDefault="00502F14" w:rsidP="00502F14">
      <w:pPr>
        <w:pStyle w:val="NoSpacing"/>
        <w:spacing w:line="276" w:lineRule="auto"/>
        <w:jc w:val="both"/>
        <w:rPr>
          <w:rFonts w:ascii="Times New Roman" w:hAnsi="Times New Roman"/>
          <w:b/>
          <w:sz w:val="20"/>
          <w:szCs w:val="20"/>
        </w:rPr>
      </w:pPr>
    </w:p>
    <w:p w14:paraId="7E625EFC" w14:textId="77777777" w:rsidR="00502F14" w:rsidRPr="00E06883" w:rsidRDefault="00502F14" w:rsidP="00502F14">
      <w:pPr>
        <w:pStyle w:val="NoSpacing"/>
        <w:spacing w:line="276" w:lineRule="auto"/>
        <w:jc w:val="both"/>
        <w:rPr>
          <w:rFonts w:ascii="Times New Roman" w:hAnsi="Times New Roman"/>
          <w:b/>
          <w:sz w:val="20"/>
          <w:szCs w:val="20"/>
        </w:rPr>
      </w:pPr>
      <w:r w:rsidRPr="00E06883">
        <w:rPr>
          <w:rFonts w:ascii="Times New Roman" w:hAnsi="Times New Roman"/>
          <w:b/>
          <w:sz w:val="20"/>
          <w:szCs w:val="20"/>
        </w:rPr>
        <w:t>Introduction</w:t>
      </w:r>
    </w:p>
    <w:p w14:paraId="1EE2D9A4" w14:textId="77777777" w:rsidR="00502F14" w:rsidRPr="00E06883" w:rsidRDefault="00502F14" w:rsidP="00502F14">
      <w:pPr>
        <w:pStyle w:val="NoSpacing"/>
        <w:spacing w:line="276" w:lineRule="auto"/>
        <w:jc w:val="both"/>
        <w:rPr>
          <w:rFonts w:ascii="Times New Roman" w:hAnsi="Times New Roman"/>
          <w:sz w:val="20"/>
          <w:szCs w:val="20"/>
        </w:rPr>
      </w:pPr>
      <w:r w:rsidRPr="00E06883">
        <w:rPr>
          <w:rFonts w:ascii="Times New Roman" w:hAnsi="Times New Roman"/>
          <w:sz w:val="20"/>
          <w:szCs w:val="20"/>
        </w:rPr>
        <w:t xml:space="preserve">Plants are the principle source of raw materials for plant based medicines since ancient times from the period  of Charaka and Sushruta. </w:t>
      </w:r>
    </w:p>
    <w:p w14:paraId="7FC43839" w14:textId="77777777" w:rsidR="00502F14" w:rsidRPr="00E06883" w:rsidRDefault="00502F14" w:rsidP="00502F14">
      <w:pPr>
        <w:pStyle w:val="NoSpacing"/>
        <w:spacing w:line="276" w:lineRule="auto"/>
        <w:jc w:val="both"/>
        <w:rPr>
          <w:rFonts w:ascii="Times New Roman" w:hAnsi="Times New Roman"/>
          <w:sz w:val="20"/>
          <w:szCs w:val="20"/>
        </w:rPr>
      </w:pPr>
      <w:r w:rsidRPr="00E06883">
        <w:rPr>
          <w:rFonts w:ascii="Times New Roman" w:hAnsi="Times New Roman"/>
          <w:sz w:val="20"/>
          <w:szCs w:val="20"/>
        </w:rPr>
        <w:t>Now a days  traditional herbal medicines are receiving great importance in health care throughout the world. This traditional knowledge is handed down orally or in the form of scripts from one generation to the other through trial and error methods. In                   India most rural population and tribal  community rely  on traditional medicines for their health care needs.</w:t>
      </w:r>
    </w:p>
    <w:p w14:paraId="25ADE622" w14:textId="77777777" w:rsidR="00502F14" w:rsidRPr="00E06883" w:rsidRDefault="00502F14" w:rsidP="00502F14">
      <w:pPr>
        <w:pStyle w:val="NoSpacing"/>
        <w:spacing w:line="276" w:lineRule="auto"/>
        <w:jc w:val="both"/>
        <w:rPr>
          <w:rFonts w:ascii="Times New Roman" w:hAnsi="Times New Roman"/>
          <w:sz w:val="20"/>
          <w:szCs w:val="20"/>
        </w:rPr>
      </w:pPr>
      <w:r w:rsidRPr="00E06883">
        <w:rPr>
          <w:rFonts w:ascii="Times New Roman" w:hAnsi="Times New Roman"/>
          <w:sz w:val="20"/>
          <w:szCs w:val="20"/>
        </w:rPr>
        <w:t xml:space="preserve">                           </w:t>
      </w:r>
    </w:p>
    <w:p w14:paraId="1B6270E8" w14:textId="77777777" w:rsidR="00502F14" w:rsidRPr="00E06883" w:rsidRDefault="00502F14" w:rsidP="00502F14">
      <w:pPr>
        <w:pStyle w:val="NoSpacing"/>
        <w:spacing w:line="276" w:lineRule="auto"/>
        <w:jc w:val="both"/>
        <w:rPr>
          <w:rFonts w:ascii="Times New Roman" w:hAnsi="Times New Roman"/>
          <w:b/>
          <w:sz w:val="20"/>
          <w:szCs w:val="20"/>
        </w:rPr>
      </w:pPr>
      <w:r w:rsidRPr="00E06883">
        <w:rPr>
          <w:rFonts w:ascii="Times New Roman" w:hAnsi="Times New Roman"/>
          <w:sz w:val="20"/>
          <w:szCs w:val="20"/>
        </w:rPr>
        <w:t xml:space="preserve">    </w:t>
      </w:r>
      <w:r w:rsidRPr="00E06883">
        <w:rPr>
          <w:rFonts w:ascii="Times New Roman" w:hAnsi="Times New Roman"/>
          <w:b/>
          <w:sz w:val="20"/>
          <w:szCs w:val="20"/>
        </w:rPr>
        <w:t>Methodology</w:t>
      </w:r>
    </w:p>
    <w:p w14:paraId="2A9243DB" w14:textId="77777777" w:rsidR="00502F14" w:rsidRPr="00E06883" w:rsidRDefault="00502F14" w:rsidP="00502F14">
      <w:pPr>
        <w:pStyle w:val="NoSpacing"/>
        <w:spacing w:line="276" w:lineRule="auto"/>
        <w:jc w:val="both"/>
        <w:rPr>
          <w:rFonts w:ascii="Times New Roman" w:hAnsi="Times New Roman"/>
          <w:sz w:val="20"/>
          <w:szCs w:val="20"/>
        </w:rPr>
      </w:pPr>
      <w:r w:rsidRPr="00E06883">
        <w:rPr>
          <w:rFonts w:ascii="Times New Roman" w:hAnsi="Times New Roman"/>
          <w:sz w:val="20"/>
          <w:szCs w:val="20"/>
        </w:rPr>
        <w:t>Data sheets were prepared  at different villages of the taluk were traditional practiners are practicing,  with village name and its locality, date of visit, address of the patients with their age, sex</w:t>
      </w:r>
      <w:r w:rsidRPr="00E06883">
        <w:rPr>
          <w:rFonts w:ascii="Times New Roman" w:hAnsi="Times New Roman"/>
          <w:b/>
          <w:sz w:val="20"/>
          <w:szCs w:val="20"/>
        </w:rPr>
        <w:t xml:space="preserve">  </w:t>
      </w:r>
      <w:r w:rsidRPr="00E06883">
        <w:rPr>
          <w:rFonts w:ascii="Times New Roman" w:hAnsi="Times New Roman"/>
          <w:sz w:val="20"/>
          <w:szCs w:val="20"/>
        </w:rPr>
        <w:t>and the</w:t>
      </w:r>
      <w:r w:rsidRPr="00E06883">
        <w:rPr>
          <w:rFonts w:ascii="Times New Roman" w:hAnsi="Times New Roman"/>
          <w:b/>
          <w:sz w:val="20"/>
          <w:szCs w:val="20"/>
        </w:rPr>
        <w:t xml:space="preserve"> </w:t>
      </w:r>
      <w:r w:rsidRPr="00E06883">
        <w:rPr>
          <w:rFonts w:ascii="Times New Roman" w:hAnsi="Times New Roman"/>
          <w:sz w:val="20"/>
          <w:szCs w:val="20"/>
        </w:rPr>
        <w:t>treatment they are</w:t>
      </w:r>
      <w:r w:rsidRPr="00E06883">
        <w:rPr>
          <w:rFonts w:ascii="Times New Roman" w:hAnsi="Times New Roman"/>
          <w:b/>
          <w:sz w:val="20"/>
          <w:szCs w:val="20"/>
        </w:rPr>
        <w:t xml:space="preserve"> </w:t>
      </w:r>
      <w:r w:rsidRPr="00E06883">
        <w:rPr>
          <w:rFonts w:ascii="Times New Roman" w:hAnsi="Times New Roman"/>
          <w:sz w:val="20"/>
          <w:szCs w:val="20"/>
        </w:rPr>
        <w:t>getting from the</w:t>
      </w:r>
      <w:r w:rsidRPr="00E06883">
        <w:rPr>
          <w:rFonts w:ascii="Times New Roman" w:hAnsi="Times New Roman"/>
          <w:b/>
          <w:sz w:val="20"/>
          <w:szCs w:val="20"/>
        </w:rPr>
        <w:t xml:space="preserve"> </w:t>
      </w:r>
      <w:r w:rsidRPr="00E06883">
        <w:rPr>
          <w:rFonts w:ascii="Times New Roman" w:hAnsi="Times New Roman"/>
          <w:sz w:val="20"/>
          <w:szCs w:val="20"/>
        </w:rPr>
        <w:t>medicinal plants. The vernacular names of the plant and the part used for the treatment with questioners with the patient and traditional practiners of particular locality. Frequent field survey in prominent villages like Mahakoot, Adagal,Nandikeshwa, Pattadakal,Belur,Hosoor,Yaragoppa, Kendur,Naganathkolla</w:t>
      </w:r>
    </w:p>
    <w:p w14:paraId="4841FEA7" w14:textId="77777777" w:rsidR="00502F14" w:rsidRPr="00E06883" w:rsidRDefault="00502F14" w:rsidP="00502F14">
      <w:pPr>
        <w:pStyle w:val="NoSpacing"/>
        <w:spacing w:line="276" w:lineRule="auto"/>
        <w:jc w:val="both"/>
        <w:rPr>
          <w:rFonts w:ascii="Times New Roman" w:hAnsi="Times New Roman"/>
          <w:sz w:val="20"/>
          <w:szCs w:val="20"/>
        </w:rPr>
      </w:pPr>
      <w:r w:rsidRPr="00E06883">
        <w:rPr>
          <w:rFonts w:ascii="Times New Roman" w:hAnsi="Times New Roman"/>
          <w:sz w:val="20"/>
          <w:szCs w:val="20"/>
        </w:rPr>
        <w:t>etc. Plant species were identified with flora and the preliminary data was recorded by observing the fresh plants in fields.</w:t>
      </w:r>
    </w:p>
    <w:p w14:paraId="26D31B32" w14:textId="77777777" w:rsidR="00502F14" w:rsidRPr="00E06883" w:rsidRDefault="00502F14" w:rsidP="00502F14">
      <w:pPr>
        <w:spacing w:after="0" w:line="240" w:lineRule="auto"/>
        <w:rPr>
          <w:rFonts w:ascii="Cambria" w:hAnsi="Cambria"/>
          <w:b/>
          <w:sz w:val="20"/>
          <w:szCs w:val="20"/>
        </w:rPr>
      </w:pPr>
    </w:p>
    <w:p w14:paraId="0BC70E6E" w14:textId="77777777" w:rsidR="00502F14" w:rsidRPr="00E06883" w:rsidRDefault="00502F14" w:rsidP="00502F14">
      <w:pPr>
        <w:spacing w:after="0" w:line="240" w:lineRule="auto"/>
        <w:rPr>
          <w:rFonts w:ascii="Cambria" w:hAnsi="Cambria"/>
          <w:b/>
          <w:sz w:val="20"/>
          <w:szCs w:val="20"/>
        </w:rPr>
      </w:pPr>
    </w:p>
    <w:p w14:paraId="6E814D74" w14:textId="77777777" w:rsidR="00502F14" w:rsidRPr="00E06883" w:rsidRDefault="00502F14" w:rsidP="00502F14">
      <w:pPr>
        <w:pStyle w:val="NoSpacing"/>
        <w:rPr>
          <w:sz w:val="20"/>
          <w:szCs w:val="20"/>
          <w:u w:val="single"/>
        </w:rPr>
      </w:pPr>
      <w:r w:rsidRPr="00E06883">
        <w:rPr>
          <w:sz w:val="20"/>
          <w:szCs w:val="20"/>
          <w:u w:val="single"/>
        </w:rPr>
        <w:t xml:space="preserve">                                     </w:t>
      </w:r>
    </w:p>
    <w:p w14:paraId="71853D85" w14:textId="77777777" w:rsidR="00502F14" w:rsidRPr="00E06883" w:rsidRDefault="00502F14" w:rsidP="00502F14">
      <w:pPr>
        <w:pStyle w:val="NoSpacing"/>
        <w:rPr>
          <w:b/>
          <w:sz w:val="20"/>
          <w:szCs w:val="20"/>
        </w:rPr>
        <w:sectPr w:rsidR="00502F14" w:rsidRPr="00E06883" w:rsidSect="0090026D">
          <w:type w:val="continuous"/>
          <w:pgSz w:w="11907" w:h="16839" w:code="9"/>
          <w:pgMar w:top="1440" w:right="1080" w:bottom="1440" w:left="1080" w:header="720" w:footer="720" w:gutter="0"/>
          <w:cols w:num="2" w:space="720"/>
          <w:titlePg/>
          <w:docGrid w:linePitch="360"/>
        </w:sectPr>
      </w:pPr>
    </w:p>
    <w:p w14:paraId="1F960431" w14:textId="77777777" w:rsidR="00502F14" w:rsidRPr="00E06883" w:rsidRDefault="00502F14" w:rsidP="00502F14">
      <w:pPr>
        <w:pStyle w:val="NoSpacing"/>
        <w:spacing w:line="276" w:lineRule="auto"/>
        <w:rPr>
          <w:b/>
          <w:sz w:val="20"/>
          <w:szCs w:val="20"/>
        </w:rPr>
        <w:sectPr w:rsidR="00502F14" w:rsidRPr="00E06883" w:rsidSect="00D915B1">
          <w:headerReference w:type="default" r:id="rId7"/>
          <w:headerReference w:type="first" r:id="rId8"/>
          <w:pgSz w:w="11907" w:h="16839" w:code="9"/>
          <w:pgMar w:top="720" w:right="720" w:bottom="720" w:left="720" w:header="144" w:footer="720" w:gutter="0"/>
          <w:cols w:space="720"/>
          <w:titlePg/>
          <w:docGrid w:linePitch="360"/>
        </w:sectPr>
      </w:pPr>
      <w:r w:rsidRPr="00E06883">
        <w:rPr>
          <w:b/>
          <w:sz w:val="20"/>
          <w:szCs w:val="20"/>
        </w:rPr>
        <w:lastRenderedPageBreak/>
        <w:t xml:space="preserve">                                        </w:t>
      </w:r>
    </w:p>
    <w:p w14:paraId="592B7C6E" w14:textId="77777777" w:rsidR="00502F14" w:rsidRPr="00E06883" w:rsidRDefault="00502F14" w:rsidP="00502F14">
      <w:pPr>
        <w:spacing w:after="0" w:line="240" w:lineRule="auto"/>
        <w:rPr>
          <w:rFonts w:ascii="Cambria" w:hAnsi="Cambria"/>
          <w:b/>
          <w:sz w:val="20"/>
          <w:szCs w:val="20"/>
        </w:rPr>
        <w:sectPr w:rsidR="00502F14" w:rsidRPr="00E06883" w:rsidSect="007A0E2E">
          <w:type w:val="continuous"/>
          <w:pgSz w:w="11907" w:h="16839" w:code="9"/>
          <w:pgMar w:top="1440" w:right="1080" w:bottom="1440" w:left="1080" w:header="720" w:footer="720" w:gutter="0"/>
          <w:cols w:num="2" w:space="720"/>
          <w:titlePg/>
          <w:docGrid w:linePitch="360"/>
        </w:sectPr>
      </w:pPr>
    </w:p>
    <w:p w14:paraId="74515D60" w14:textId="77777777" w:rsidR="00502F14" w:rsidRPr="00E06883" w:rsidRDefault="00502F14" w:rsidP="00502F14">
      <w:pPr>
        <w:pStyle w:val="NoSpacing"/>
        <w:spacing w:line="276" w:lineRule="auto"/>
        <w:jc w:val="both"/>
        <w:rPr>
          <w:rFonts w:ascii="Times New Roman" w:hAnsi="Times New Roman"/>
          <w:b/>
          <w:sz w:val="20"/>
          <w:szCs w:val="20"/>
        </w:rPr>
      </w:pPr>
      <w:r w:rsidRPr="00E06883">
        <w:rPr>
          <w:rFonts w:ascii="Times New Roman" w:hAnsi="Times New Roman"/>
          <w:b/>
          <w:sz w:val="20"/>
          <w:szCs w:val="20"/>
        </w:rPr>
        <w:t>Results of Survey</w:t>
      </w:r>
    </w:p>
    <w:p w14:paraId="70782EC6" w14:textId="77777777" w:rsidR="00502F14" w:rsidRPr="00E06883" w:rsidRDefault="00502F14" w:rsidP="00502F14">
      <w:pPr>
        <w:pStyle w:val="NoSpacing"/>
        <w:spacing w:line="276" w:lineRule="auto"/>
        <w:jc w:val="both"/>
        <w:rPr>
          <w:rFonts w:ascii="Times New Roman" w:hAnsi="Times New Roman"/>
          <w:sz w:val="20"/>
          <w:szCs w:val="20"/>
        </w:rPr>
      </w:pPr>
      <w:r w:rsidRPr="00E06883">
        <w:rPr>
          <w:rFonts w:ascii="Times New Roman" w:hAnsi="Times New Roman"/>
          <w:sz w:val="20"/>
          <w:szCs w:val="20"/>
        </w:rPr>
        <w:t>Some plants species used to treat human ailments in Badami taluk of Bagalkot district is as</w:t>
      </w:r>
    </w:p>
    <w:p w14:paraId="4DA7485B"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sz w:val="20"/>
          <w:szCs w:val="20"/>
        </w:rPr>
        <w:t xml:space="preserve">   Table showing details about medicinal plants and their use to treat various ailments</w:t>
      </w:r>
    </w:p>
    <w:p w14:paraId="258FB097" w14:textId="77777777" w:rsidR="00502F14" w:rsidRPr="00E06883" w:rsidRDefault="00502F14" w:rsidP="00502F14">
      <w:pPr>
        <w:pStyle w:val="NoSpacing"/>
        <w:jc w:val="both"/>
        <w:rPr>
          <w:rFonts w:ascii="Times New Roman" w:hAnsi="Times New Roman"/>
          <w:sz w:val="20"/>
          <w:szCs w:val="20"/>
        </w:rPr>
      </w:pPr>
    </w:p>
    <w:p w14:paraId="1476490E" w14:textId="77777777" w:rsidR="00502F14" w:rsidRPr="00E06883" w:rsidRDefault="00502F14" w:rsidP="00502F14">
      <w:pPr>
        <w:pStyle w:val="NoSpacing"/>
        <w:jc w:val="both"/>
        <w:rPr>
          <w:rFonts w:ascii="Times New Roman" w:hAnsi="Times New Roman"/>
          <w:sz w:val="20"/>
          <w:szCs w:val="20"/>
        </w:rPr>
      </w:pPr>
    </w:p>
    <w:p w14:paraId="18DD5A68" w14:textId="77777777" w:rsidR="00502F14" w:rsidRPr="00E06883" w:rsidRDefault="00502F14" w:rsidP="00502F14">
      <w:pPr>
        <w:pStyle w:val="NoSpacing"/>
        <w:jc w:val="both"/>
        <w:rPr>
          <w:rFonts w:ascii="Times New Roman" w:hAnsi="Times New Roman"/>
          <w:sz w:val="20"/>
          <w:szCs w:val="20"/>
        </w:rPr>
      </w:pPr>
    </w:p>
    <w:p w14:paraId="7EE203B8" w14:textId="77777777" w:rsidR="00502F14" w:rsidRPr="00E06883" w:rsidRDefault="00502F14" w:rsidP="00502F14">
      <w:pPr>
        <w:pStyle w:val="NoSpacing"/>
        <w:jc w:val="both"/>
        <w:rPr>
          <w:rFonts w:ascii="Times New Roman" w:hAnsi="Times New Roman"/>
          <w:sz w:val="20"/>
          <w:szCs w:val="20"/>
        </w:rPr>
      </w:pPr>
    </w:p>
    <w:p w14:paraId="3FB5B609" w14:textId="77777777" w:rsidR="00502F14" w:rsidRPr="00E06883" w:rsidRDefault="00502F14" w:rsidP="00502F14">
      <w:pPr>
        <w:pStyle w:val="NoSpacing"/>
        <w:jc w:val="both"/>
        <w:rPr>
          <w:rFonts w:ascii="Times New Roman" w:hAnsi="Times New Roman"/>
          <w:sz w:val="20"/>
          <w:szCs w:val="20"/>
        </w:rPr>
      </w:pPr>
    </w:p>
    <w:p w14:paraId="39154B6A" w14:textId="77777777" w:rsidR="00502F14" w:rsidRPr="00E06883" w:rsidRDefault="00502F14" w:rsidP="00502F14">
      <w:pPr>
        <w:pStyle w:val="NoSpacing"/>
        <w:spacing w:line="360" w:lineRule="auto"/>
        <w:jc w:val="both"/>
        <w:rPr>
          <w:rFonts w:ascii="Cambria" w:hAnsi="Cambria"/>
          <w:b/>
          <w:i/>
          <w:sz w:val="20"/>
          <w:szCs w:val="20"/>
        </w:rPr>
        <w:sectPr w:rsidR="00502F14" w:rsidRPr="00E06883" w:rsidSect="00E23078">
          <w:type w:val="continuous"/>
          <w:pgSz w:w="11907" w:h="16839" w:code="9"/>
          <w:pgMar w:top="1800" w:right="1800" w:bottom="1800" w:left="1800" w:header="288" w:footer="720" w:gutter="0"/>
          <w:cols w:num="2" w:space="720"/>
          <w:docGrid w:linePitch="360"/>
        </w:sectPr>
      </w:pP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8"/>
        <w:gridCol w:w="1530"/>
        <w:gridCol w:w="2250"/>
        <w:gridCol w:w="3240"/>
      </w:tblGrid>
      <w:tr w:rsidR="00502F14" w:rsidRPr="00E06883" w14:paraId="1E0C8B41" w14:textId="77777777" w:rsidTr="007C7994">
        <w:tc>
          <w:tcPr>
            <w:tcW w:w="2088" w:type="dxa"/>
          </w:tcPr>
          <w:p w14:paraId="00FAFAAD" w14:textId="77777777" w:rsidR="00502F14" w:rsidRPr="00E06883" w:rsidRDefault="00502F14" w:rsidP="007C7994">
            <w:pPr>
              <w:pStyle w:val="NoSpacing"/>
              <w:spacing w:line="360" w:lineRule="auto"/>
              <w:jc w:val="both"/>
              <w:rPr>
                <w:rFonts w:ascii="Times New Roman" w:hAnsi="Times New Roman"/>
                <w:b/>
                <w:i/>
                <w:sz w:val="20"/>
                <w:szCs w:val="20"/>
              </w:rPr>
            </w:pPr>
            <w:r w:rsidRPr="00E06883">
              <w:rPr>
                <w:rFonts w:ascii="Times New Roman" w:hAnsi="Times New Roman"/>
                <w:b/>
                <w:i/>
                <w:sz w:val="20"/>
                <w:szCs w:val="20"/>
              </w:rPr>
              <w:t>Name of plant</w:t>
            </w:r>
          </w:p>
        </w:tc>
        <w:tc>
          <w:tcPr>
            <w:tcW w:w="1530" w:type="dxa"/>
          </w:tcPr>
          <w:p w14:paraId="376F782B" w14:textId="77777777" w:rsidR="00502F14" w:rsidRPr="00E06883" w:rsidRDefault="00502F14" w:rsidP="007C7994">
            <w:pPr>
              <w:pStyle w:val="NoSpacing"/>
              <w:spacing w:line="360" w:lineRule="auto"/>
              <w:jc w:val="center"/>
              <w:rPr>
                <w:rFonts w:ascii="Times New Roman" w:hAnsi="Times New Roman"/>
                <w:b/>
                <w:i/>
                <w:sz w:val="20"/>
                <w:szCs w:val="20"/>
              </w:rPr>
            </w:pPr>
            <w:r w:rsidRPr="00E06883">
              <w:rPr>
                <w:rFonts w:ascii="Times New Roman" w:hAnsi="Times New Roman"/>
                <w:b/>
                <w:i/>
                <w:sz w:val="20"/>
                <w:szCs w:val="20"/>
              </w:rPr>
              <w:t>Family</w:t>
            </w:r>
          </w:p>
        </w:tc>
        <w:tc>
          <w:tcPr>
            <w:tcW w:w="2250" w:type="dxa"/>
          </w:tcPr>
          <w:p w14:paraId="4A61E1BD" w14:textId="77777777" w:rsidR="00502F14" w:rsidRPr="00E06883" w:rsidRDefault="00502F14" w:rsidP="007C7994">
            <w:pPr>
              <w:pStyle w:val="NoSpacing"/>
              <w:spacing w:line="360" w:lineRule="auto"/>
              <w:jc w:val="both"/>
              <w:rPr>
                <w:rFonts w:ascii="Times New Roman" w:hAnsi="Times New Roman"/>
                <w:b/>
                <w:i/>
                <w:sz w:val="20"/>
                <w:szCs w:val="20"/>
              </w:rPr>
            </w:pPr>
            <w:r w:rsidRPr="00E06883">
              <w:rPr>
                <w:rFonts w:ascii="Times New Roman" w:hAnsi="Times New Roman"/>
                <w:b/>
                <w:i/>
                <w:sz w:val="20"/>
                <w:szCs w:val="20"/>
              </w:rPr>
              <w:t>Parts used</w:t>
            </w:r>
          </w:p>
        </w:tc>
        <w:tc>
          <w:tcPr>
            <w:tcW w:w="3240" w:type="dxa"/>
          </w:tcPr>
          <w:p w14:paraId="281DE5FB" w14:textId="77777777" w:rsidR="00502F14" w:rsidRPr="00E06883" w:rsidRDefault="00502F14" w:rsidP="007C7994">
            <w:pPr>
              <w:pStyle w:val="NoSpacing"/>
              <w:spacing w:line="360" w:lineRule="auto"/>
              <w:jc w:val="both"/>
              <w:rPr>
                <w:rFonts w:ascii="Times New Roman" w:hAnsi="Times New Roman"/>
                <w:b/>
                <w:i/>
                <w:sz w:val="20"/>
                <w:szCs w:val="20"/>
              </w:rPr>
            </w:pPr>
            <w:r w:rsidRPr="00E06883">
              <w:rPr>
                <w:rFonts w:ascii="Times New Roman" w:hAnsi="Times New Roman"/>
                <w:b/>
                <w:i/>
                <w:sz w:val="20"/>
                <w:szCs w:val="20"/>
              </w:rPr>
              <w:t>Ailments</w:t>
            </w:r>
          </w:p>
        </w:tc>
      </w:tr>
      <w:tr w:rsidR="00502F14" w:rsidRPr="00E06883" w14:paraId="1B278E7D" w14:textId="77777777" w:rsidTr="007C7994">
        <w:tc>
          <w:tcPr>
            <w:tcW w:w="2088" w:type="dxa"/>
          </w:tcPr>
          <w:p w14:paraId="6246F183"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Asparagus racemosa</w:t>
            </w:r>
          </w:p>
        </w:tc>
        <w:tc>
          <w:tcPr>
            <w:tcW w:w="1530" w:type="dxa"/>
          </w:tcPr>
          <w:p w14:paraId="56AC1192" w14:textId="77777777" w:rsidR="00502F14" w:rsidRPr="00E06883" w:rsidRDefault="00502F14" w:rsidP="007C7994">
            <w:pPr>
              <w:pStyle w:val="NoSpacing"/>
              <w:spacing w:line="360" w:lineRule="auto"/>
              <w:jc w:val="center"/>
              <w:rPr>
                <w:rFonts w:ascii="Times New Roman" w:hAnsi="Times New Roman"/>
                <w:i/>
                <w:sz w:val="20"/>
                <w:szCs w:val="20"/>
              </w:rPr>
            </w:pPr>
            <w:r w:rsidRPr="00E06883">
              <w:rPr>
                <w:rFonts w:ascii="Times New Roman" w:hAnsi="Times New Roman"/>
                <w:i/>
                <w:sz w:val="20"/>
                <w:szCs w:val="20"/>
              </w:rPr>
              <w:t>Liliaceae</w:t>
            </w:r>
          </w:p>
        </w:tc>
        <w:tc>
          <w:tcPr>
            <w:tcW w:w="2250" w:type="dxa"/>
          </w:tcPr>
          <w:p w14:paraId="222AE5DB"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 xml:space="preserve">    Roots</w:t>
            </w:r>
          </w:p>
        </w:tc>
        <w:tc>
          <w:tcPr>
            <w:tcW w:w="3240" w:type="dxa"/>
          </w:tcPr>
          <w:p w14:paraId="62C0D7E6"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 xml:space="preserve">Hypertension&amp;insomnia </w:t>
            </w:r>
          </w:p>
        </w:tc>
      </w:tr>
      <w:tr w:rsidR="00502F14" w:rsidRPr="00E06883" w14:paraId="73DC64F0" w14:textId="77777777" w:rsidTr="007C7994">
        <w:tc>
          <w:tcPr>
            <w:tcW w:w="2088" w:type="dxa"/>
          </w:tcPr>
          <w:p w14:paraId="57921585"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Andrographis  peniculata</w:t>
            </w:r>
          </w:p>
        </w:tc>
        <w:tc>
          <w:tcPr>
            <w:tcW w:w="1530" w:type="dxa"/>
          </w:tcPr>
          <w:p w14:paraId="1A506D6E" w14:textId="77777777" w:rsidR="00502F14" w:rsidRPr="00E06883" w:rsidRDefault="00502F14" w:rsidP="007C7994">
            <w:pPr>
              <w:pStyle w:val="NoSpacing"/>
              <w:spacing w:line="360" w:lineRule="auto"/>
              <w:jc w:val="center"/>
              <w:rPr>
                <w:rFonts w:ascii="Times New Roman" w:hAnsi="Times New Roman"/>
                <w:i/>
                <w:sz w:val="20"/>
                <w:szCs w:val="20"/>
              </w:rPr>
            </w:pPr>
            <w:r w:rsidRPr="00E06883">
              <w:rPr>
                <w:rFonts w:ascii="Times New Roman" w:hAnsi="Times New Roman"/>
                <w:i/>
                <w:sz w:val="20"/>
                <w:szCs w:val="20"/>
              </w:rPr>
              <w:t>Acanthaceae</w:t>
            </w:r>
          </w:p>
        </w:tc>
        <w:tc>
          <w:tcPr>
            <w:tcW w:w="2250" w:type="dxa"/>
          </w:tcPr>
          <w:p w14:paraId="1A82CDD6"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 xml:space="preserve">   Whole plant</w:t>
            </w:r>
          </w:p>
        </w:tc>
        <w:tc>
          <w:tcPr>
            <w:tcW w:w="3240" w:type="dxa"/>
          </w:tcPr>
          <w:p w14:paraId="271F390D"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Fever &amp;weakness</w:t>
            </w:r>
          </w:p>
        </w:tc>
      </w:tr>
      <w:tr w:rsidR="00502F14" w:rsidRPr="00E06883" w14:paraId="26EDD122" w14:textId="77777777" w:rsidTr="007C7994">
        <w:tc>
          <w:tcPr>
            <w:tcW w:w="2088" w:type="dxa"/>
          </w:tcPr>
          <w:p w14:paraId="69193462"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Aloe vera</w:t>
            </w:r>
          </w:p>
        </w:tc>
        <w:tc>
          <w:tcPr>
            <w:tcW w:w="1530" w:type="dxa"/>
          </w:tcPr>
          <w:p w14:paraId="06FB94B5" w14:textId="77777777" w:rsidR="00502F14" w:rsidRPr="00E06883" w:rsidRDefault="00502F14" w:rsidP="007C7994">
            <w:pPr>
              <w:pStyle w:val="NoSpacing"/>
              <w:spacing w:line="360" w:lineRule="auto"/>
              <w:jc w:val="center"/>
              <w:rPr>
                <w:rFonts w:ascii="Times New Roman" w:hAnsi="Times New Roman"/>
                <w:i/>
                <w:sz w:val="20"/>
                <w:szCs w:val="20"/>
              </w:rPr>
            </w:pPr>
            <w:r w:rsidRPr="00E06883">
              <w:rPr>
                <w:rFonts w:ascii="Times New Roman" w:hAnsi="Times New Roman"/>
                <w:i/>
                <w:sz w:val="20"/>
                <w:szCs w:val="20"/>
              </w:rPr>
              <w:t>Liliaceae</w:t>
            </w:r>
          </w:p>
        </w:tc>
        <w:tc>
          <w:tcPr>
            <w:tcW w:w="2250" w:type="dxa"/>
          </w:tcPr>
          <w:p w14:paraId="7C8495F4"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Gelatinous extract of leaf</w:t>
            </w:r>
          </w:p>
        </w:tc>
        <w:tc>
          <w:tcPr>
            <w:tcW w:w="3240" w:type="dxa"/>
          </w:tcPr>
          <w:p w14:paraId="0579A64F"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Laxatives,wound healing,&amp; skincare</w:t>
            </w:r>
          </w:p>
        </w:tc>
      </w:tr>
      <w:tr w:rsidR="00502F14" w:rsidRPr="00E06883" w14:paraId="58579188" w14:textId="77777777" w:rsidTr="007C7994">
        <w:tc>
          <w:tcPr>
            <w:tcW w:w="2088" w:type="dxa"/>
          </w:tcPr>
          <w:p w14:paraId="0C7CD42E"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Aegle  marmelos</w:t>
            </w:r>
          </w:p>
        </w:tc>
        <w:tc>
          <w:tcPr>
            <w:tcW w:w="1530" w:type="dxa"/>
          </w:tcPr>
          <w:p w14:paraId="2BE49F7C" w14:textId="77777777" w:rsidR="00502F14" w:rsidRPr="00E06883" w:rsidRDefault="00502F14" w:rsidP="007C7994">
            <w:pPr>
              <w:pStyle w:val="NoSpacing"/>
              <w:spacing w:line="360" w:lineRule="auto"/>
              <w:jc w:val="center"/>
              <w:rPr>
                <w:rFonts w:ascii="Times New Roman" w:hAnsi="Times New Roman"/>
                <w:i/>
                <w:sz w:val="20"/>
                <w:szCs w:val="20"/>
              </w:rPr>
            </w:pPr>
            <w:r w:rsidRPr="00E06883">
              <w:rPr>
                <w:rFonts w:ascii="Times New Roman" w:hAnsi="Times New Roman"/>
                <w:i/>
                <w:sz w:val="20"/>
                <w:szCs w:val="20"/>
              </w:rPr>
              <w:t>Rutaceae</w:t>
            </w:r>
          </w:p>
        </w:tc>
        <w:tc>
          <w:tcPr>
            <w:tcW w:w="2250" w:type="dxa"/>
          </w:tcPr>
          <w:p w14:paraId="7CC7296A"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Fruits &amp; bark</w:t>
            </w:r>
          </w:p>
        </w:tc>
        <w:tc>
          <w:tcPr>
            <w:tcW w:w="3240" w:type="dxa"/>
          </w:tcPr>
          <w:p w14:paraId="7F8CD1BF"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Diarrhorea,dysentery ,constipation</w:t>
            </w:r>
          </w:p>
        </w:tc>
      </w:tr>
      <w:tr w:rsidR="00502F14" w:rsidRPr="00E06883" w14:paraId="084817FF" w14:textId="77777777" w:rsidTr="007C7994">
        <w:tc>
          <w:tcPr>
            <w:tcW w:w="2088" w:type="dxa"/>
          </w:tcPr>
          <w:p w14:paraId="32770611"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Adathoda vasica</w:t>
            </w:r>
          </w:p>
        </w:tc>
        <w:tc>
          <w:tcPr>
            <w:tcW w:w="1530" w:type="dxa"/>
          </w:tcPr>
          <w:p w14:paraId="1B309717" w14:textId="77777777" w:rsidR="00502F14" w:rsidRPr="00E06883" w:rsidRDefault="00502F14" w:rsidP="007C7994">
            <w:pPr>
              <w:pStyle w:val="NoSpacing"/>
              <w:spacing w:line="360" w:lineRule="auto"/>
              <w:jc w:val="center"/>
              <w:rPr>
                <w:rFonts w:ascii="Times New Roman" w:hAnsi="Times New Roman"/>
                <w:i/>
                <w:sz w:val="20"/>
                <w:szCs w:val="20"/>
              </w:rPr>
            </w:pPr>
            <w:r w:rsidRPr="00E06883">
              <w:rPr>
                <w:rFonts w:ascii="Times New Roman" w:hAnsi="Times New Roman"/>
                <w:i/>
                <w:sz w:val="20"/>
                <w:szCs w:val="20"/>
              </w:rPr>
              <w:t>Acanthaceae</w:t>
            </w:r>
          </w:p>
        </w:tc>
        <w:tc>
          <w:tcPr>
            <w:tcW w:w="2250" w:type="dxa"/>
          </w:tcPr>
          <w:p w14:paraId="322109D3"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Leaf</w:t>
            </w:r>
          </w:p>
        </w:tc>
        <w:tc>
          <w:tcPr>
            <w:tcW w:w="3240" w:type="dxa"/>
          </w:tcPr>
          <w:p w14:paraId="3882AD88"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Antispasmodic,respiratorystimulant</w:t>
            </w:r>
          </w:p>
        </w:tc>
      </w:tr>
      <w:tr w:rsidR="00502F14" w:rsidRPr="00E06883" w14:paraId="5CC5C864" w14:textId="77777777" w:rsidTr="007C7994">
        <w:tc>
          <w:tcPr>
            <w:tcW w:w="2088" w:type="dxa"/>
          </w:tcPr>
          <w:p w14:paraId="50CD4017"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Calotropis gigantia</w:t>
            </w:r>
          </w:p>
        </w:tc>
        <w:tc>
          <w:tcPr>
            <w:tcW w:w="1530" w:type="dxa"/>
          </w:tcPr>
          <w:p w14:paraId="6D20A3DF" w14:textId="77777777" w:rsidR="00502F14" w:rsidRPr="00E06883" w:rsidRDefault="00502F14" w:rsidP="007C7994">
            <w:pPr>
              <w:pStyle w:val="NoSpacing"/>
              <w:spacing w:line="360" w:lineRule="auto"/>
              <w:jc w:val="center"/>
              <w:rPr>
                <w:rFonts w:ascii="Times New Roman" w:hAnsi="Times New Roman"/>
                <w:i/>
                <w:sz w:val="20"/>
                <w:szCs w:val="20"/>
              </w:rPr>
            </w:pPr>
            <w:r w:rsidRPr="00E06883">
              <w:rPr>
                <w:rFonts w:ascii="Times New Roman" w:hAnsi="Times New Roman"/>
                <w:i/>
                <w:sz w:val="20"/>
                <w:szCs w:val="20"/>
              </w:rPr>
              <w:t>Asclepidacee</w:t>
            </w:r>
          </w:p>
        </w:tc>
        <w:tc>
          <w:tcPr>
            <w:tcW w:w="2250" w:type="dxa"/>
          </w:tcPr>
          <w:p w14:paraId="183B82F9"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Flowerpowder,leaves</w:t>
            </w:r>
          </w:p>
        </w:tc>
        <w:tc>
          <w:tcPr>
            <w:tcW w:w="3240" w:type="dxa"/>
          </w:tcPr>
          <w:p w14:paraId="3E1C3FBB"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Cough and cold, dropsy inflammation</w:t>
            </w:r>
          </w:p>
        </w:tc>
      </w:tr>
      <w:tr w:rsidR="00502F14" w:rsidRPr="00E06883" w14:paraId="5A044871" w14:textId="77777777" w:rsidTr="007C7994">
        <w:tc>
          <w:tcPr>
            <w:tcW w:w="2088" w:type="dxa"/>
          </w:tcPr>
          <w:p w14:paraId="2AA58DE7"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Centella asiatica</w:t>
            </w:r>
          </w:p>
        </w:tc>
        <w:tc>
          <w:tcPr>
            <w:tcW w:w="1530" w:type="dxa"/>
          </w:tcPr>
          <w:p w14:paraId="2C41AE23" w14:textId="77777777" w:rsidR="00502F14" w:rsidRPr="00E06883" w:rsidRDefault="00502F14" w:rsidP="007C7994">
            <w:pPr>
              <w:pStyle w:val="NoSpacing"/>
              <w:spacing w:line="360" w:lineRule="auto"/>
              <w:jc w:val="center"/>
              <w:rPr>
                <w:rFonts w:ascii="Times New Roman" w:hAnsi="Times New Roman"/>
                <w:i/>
                <w:sz w:val="20"/>
                <w:szCs w:val="20"/>
              </w:rPr>
            </w:pPr>
            <w:r w:rsidRPr="00E06883">
              <w:rPr>
                <w:rFonts w:ascii="Times New Roman" w:hAnsi="Times New Roman"/>
                <w:i/>
                <w:sz w:val="20"/>
                <w:szCs w:val="20"/>
              </w:rPr>
              <w:t>Umbelliferae</w:t>
            </w:r>
          </w:p>
        </w:tc>
        <w:tc>
          <w:tcPr>
            <w:tcW w:w="2250" w:type="dxa"/>
          </w:tcPr>
          <w:p w14:paraId="6EC238AC"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Whole plant</w:t>
            </w:r>
          </w:p>
        </w:tc>
        <w:tc>
          <w:tcPr>
            <w:tcW w:w="3240" w:type="dxa"/>
          </w:tcPr>
          <w:p w14:paraId="2C051506" w14:textId="77777777" w:rsidR="00502F14" w:rsidRPr="00E06883" w:rsidRDefault="00502F14" w:rsidP="007C7994">
            <w:pPr>
              <w:pStyle w:val="NoSpacing"/>
              <w:spacing w:line="360" w:lineRule="auto"/>
              <w:jc w:val="both"/>
              <w:rPr>
                <w:rFonts w:ascii="Times New Roman" w:hAnsi="Times New Roman"/>
                <w:sz w:val="20"/>
                <w:szCs w:val="20"/>
              </w:rPr>
            </w:pPr>
            <w:r w:rsidRPr="00E06883">
              <w:rPr>
                <w:rFonts w:ascii="Times New Roman" w:hAnsi="Times New Roman"/>
                <w:sz w:val="20"/>
                <w:szCs w:val="20"/>
              </w:rPr>
              <w:t>Antiinflammatory, Jaundice diarrhorea</w:t>
            </w:r>
          </w:p>
        </w:tc>
      </w:tr>
      <w:tr w:rsidR="00502F14" w:rsidRPr="00E06883" w14:paraId="4C530328" w14:textId="77777777" w:rsidTr="007C7994">
        <w:tc>
          <w:tcPr>
            <w:tcW w:w="2088" w:type="dxa"/>
          </w:tcPr>
          <w:p w14:paraId="715BF8E8"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Solanum nigrum</w:t>
            </w:r>
          </w:p>
        </w:tc>
        <w:tc>
          <w:tcPr>
            <w:tcW w:w="1530" w:type="dxa"/>
          </w:tcPr>
          <w:p w14:paraId="7068BEA9" w14:textId="77777777" w:rsidR="00502F14" w:rsidRPr="00E06883" w:rsidRDefault="00502F14" w:rsidP="007C7994">
            <w:pPr>
              <w:pStyle w:val="NoSpacing"/>
              <w:spacing w:line="360" w:lineRule="auto"/>
              <w:jc w:val="center"/>
              <w:rPr>
                <w:rFonts w:ascii="Times New Roman" w:hAnsi="Times New Roman"/>
                <w:i/>
                <w:sz w:val="20"/>
                <w:szCs w:val="20"/>
              </w:rPr>
            </w:pPr>
            <w:r w:rsidRPr="00E06883">
              <w:rPr>
                <w:rFonts w:ascii="Times New Roman" w:hAnsi="Times New Roman"/>
                <w:i/>
                <w:sz w:val="20"/>
                <w:szCs w:val="20"/>
              </w:rPr>
              <w:t>Solanaceae</w:t>
            </w:r>
          </w:p>
        </w:tc>
        <w:tc>
          <w:tcPr>
            <w:tcW w:w="2250" w:type="dxa"/>
          </w:tcPr>
          <w:p w14:paraId="7D674643"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Fruits/wholeplant</w:t>
            </w:r>
          </w:p>
        </w:tc>
        <w:tc>
          <w:tcPr>
            <w:tcW w:w="3240" w:type="dxa"/>
          </w:tcPr>
          <w:p w14:paraId="7DFF75B1" w14:textId="77777777" w:rsidR="00502F14" w:rsidRPr="00E06883" w:rsidRDefault="00502F14" w:rsidP="007C7994">
            <w:pPr>
              <w:pStyle w:val="NoSpacing"/>
              <w:spacing w:line="360" w:lineRule="auto"/>
              <w:jc w:val="both"/>
              <w:rPr>
                <w:rFonts w:ascii="Times New Roman" w:hAnsi="Times New Roman"/>
                <w:sz w:val="20"/>
                <w:szCs w:val="20"/>
              </w:rPr>
            </w:pPr>
            <w:r w:rsidRPr="00E06883">
              <w:rPr>
                <w:rFonts w:ascii="Times New Roman" w:hAnsi="Times New Roman"/>
                <w:sz w:val="20"/>
                <w:szCs w:val="20"/>
              </w:rPr>
              <w:t>Dropsy, Diuretic  antidysentry</w:t>
            </w:r>
          </w:p>
        </w:tc>
      </w:tr>
      <w:tr w:rsidR="00502F14" w:rsidRPr="00E06883" w14:paraId="79E05239" w14:textId="77777777" w:rsidTr="007C7994">
        <w:tc>
          <w:tcPr>
            <w:tcW w:w="2088" w:type="dxa"/>
          </w:tcPr>
          <w:p w14:paraId="27ACF91D"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Oscimum sanctum</w:t>
            </w:r>
          </w:p>
        </w:tc>
        <w:tc>
          <w:tcPr>
            <w:tcW w:w="1530" w:type="dxa"/>
          </w:tcPr>
          <w:p w14:paraId="31DD905F" w14:textId="77777777" w:rsidR="00502F14" w:rsidRPr="00E06883" w:rsidRDefault="00502F14" w:rsidP="007C7994">
            <w:pPr>
              <w:pStyle w:val="NoSpacing"/>
              <w:spacing w:line="360" w:lineRule="auto"/>
              <w:jc w:val="center"/>
              <w:rPr>
                <w:rFonts w:ascii="Times New Roman" w:hAnsi="Times New Roman"/>
                <w:i/>
                <w:sz w:val="20"/>
                <w:szCs w:val="20"/>
              </w:rPr>
            </w:pPr>
            <w:r w:rsidRPr="00E06883">
              <w:rPr>
                <w:rFonts w:ascii="Times New Roman" w:hAnsi="Times New Roman"/>
                <w:i/>
                <w:sz w:val="20"/>
                <w:szCs w:val="20"/>
              </w:rPr>
              <w:t>Labiatae</w:t>
            </w:r>
          </w:p>
        </w:tc>
        <w:tc>
          <w:tcPr>
            <w:tcW w:w="2250" w:type="dxa"/>
          </w:tcPr>
          <w:p w14:paraId="1BF86741"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Leaves/seeds</w:t>
            </w:r>
          </w:p>
        </w:tc>
        <w:tc>
          <w:tcPr>
            <w:tcW w:w="3240" w:type="dxa"/>
          </w:tcPr>
          <w:p w14:paraId="239DDAD1" w14:textId="77777777" w:rsidR="00502F14" w:rsidRPr="00E06883" w:rsidRDefault="00502F14" w:rsidP="007C7994">
            <w:pPr>
              <w:pStyle w:val="NoSpacing"/>
              <w:spacing w:line="360" w:lineRule="auto"/>
              <w:jc w:val="both"/>
              <w:rPr>
                <w:rFonts w:ascii="Times New Roman" w:hAnsi="Times New Roman"/>
                <w:sz w:val="20"/>
                <w:szCs w:val="20"/>
              </w:rPr>
            </w:pPr>
            <w:r w:rsidRPr="00E06883">
              <w:rPr>
                <w:rFonts w:ascii="Times New Roman" w:hAnsi="Times New Roman"/>
                <w:sz w:val="20"/>
                <w:szCs w:val="20"/>
              </w:rPr>
              <w:t>Cough, cold and bronchitis</w:t>
            </w:r>
          </w:p>
        </w:tc>
      </w:tr>
      <w:tr w:rsidR="00502F14" w:rsidRPr="00E06883" w14:paraId="68A273F0" w14:textId="77777777" w:rsidTr="007C7994">
        <w:tc>
          <w:tcPr>
            <w:tcW w:w="2088" w:type="dxa"/>
          </w:tcPr>
          <w:p w14:paraId="2DBF4DCB"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Holerhina antydysentrica</w:t>
            </w:r>
          </w:p>
        </w:tc>
        <w:tc>
          <w:tcPr>
            <w:tcW w:w="1530" w:type="dxa"/>
          </w:tcPr>
          <w:p w14:paraId="1F182C9B" w14:textId="77777777" w:rsidR="00502F14" w:rsidRPr="00E06883" w:rsidRDefault="00502F14" w:rsidP="007C7994">
            <w:pPr>
              <w:pStyle w:val="NoSpacing"/>
              <w:spacing w:line="360" w:lineRule="auto"/>
              <w:jc w:val="center"/>
              <w:rPr>
                <w:rFonts w:ascii="Times New Roman" w:hAnsi="Times New Roman"/>
                <w:i/>
                <w:sz w:val="20"/>
                <w:szCs w:val="20"/>
              </w:rPr>
            </w:pPr>
            <w:r w:rsidRPr="00E06883">
              <w:rPr>
                <w:rFonts w:ascii="Times New Roman" w:hAnsi="Times New Roman"/>
                <w:i/>
                <w:sz w:val="20"/>
                <w:szCs w:val="20"/>
              </w:rPr>
              <w:t>Apoynaceae</w:t>
            </w:r>
          </w:p>
        </w:tc>
        <w:tc>
          <w:tcPr>
            <w:tcW w:w="2250" w:type="dxa"/>
          </w:tcPr>
          <w:p w14:paraId="7D73F133" w14:textId="77777777" w:rsidR="00502F14" w:rsidRPr="00E06883" w:rsidRDefault="00502F14" w:rsidP="007C7994">
            <w:pPr>
              <w:pStyle w:val="NoSpacing"/>
              <w:spacing w:line="360" w:lineRule="auto"/>
              <w:jc w:val="both"/>
              <w:rPr>
                <w:rFonts w:ascii="Times New Roman" w:hAnsi="Times New Roman"/>
                <w:i/>
                <w:sz w:val="20"/>
                <w:szCs w:val="20"/>
              </w:rPr>
            </w:pPr>
            <w:r w:rsidRPr="00E06883">
              <w:rPr>
                <w:rFonts w:ascii="Times New Roman" w:hAnsi="Times New Roman"/>
                <w:i/>
                <w:sz w:val="20"/>
                <w:szCs w:val="20"/>
              </w:rPr>
              <w:t>Bark/seeds</w:t>
            </w:r>
          </w:p>
        </w:tc>
        <w:tc>
          <w:tcPr>
            <w:tcW w:w="3240" w:type="dxa"/>
          </w:tcPr>
          <w:p w14:paraId="63F928E3" w14:textId="77777777" w:rsidR="00502F14" w:rsidRPr="00E06883" w:rsidRDefault="00502F14" w:rsidP="007C7994">
            <w:pPr>
              <w:pStyle w:val="NoSpacing"/>
              <w:spacing w:line="360" w:lineRule="auto"/>
              <w:jc w:val="both"/>
              <w:rPr>
                <w:rFonts w:ascii="Times New Roman" w:hAnsi="Times New Roman"/>
                <w:sz w:val="20"/>
                <w:szCs w:val="20"/>
              </w:rPr>
            </w:pPr>
            <w:r w:rsidRPr="00E06883">
              <w:rPr>
                <w:rFonts w:ascii="Times New Roman" w:hAnsi="Times New Roman"/>
                <w:sz w:val="20"/>
                <w:szCs w:val="20"/>
              </w:rPr>
              <w:t>Scabies, antipyretic. Amoeboic dysentry</w:t>
            </w:r>
          </w:p>
        </w:tc>
      </w:tr>
    </w:tbl>
    <w:p w14:paraId="3B46B879" w14:textId="77777777" w:rsidR="00502F14" w:rsidRPr="00E06883" w:rsidRDefault="00502F14" w:rsidP="00502F14">
      <w:pPr>
        <w:pStyle w:val="NoSpacing"/>
        <w:jc w:val="both"/>
        <w:rPr>
          <w:rFonts w:ascii="Times New Roman" w:hAnsi="Times New Roman"/>
          <w:sz w:val="20"/>
          <w:szCs w:val="20"/>
        </w:rPr>
      </w:pPr>
    </w:p>
    <w:p w14:paraId="231FBE38" w14:textId="77777777" w:rsidR="00502F14" w:rsidRPr="00E06883" w:rsidRDefault="00502F14" w:rsidP="00502F14">
      <w:pPr>
        <w:pStyle w:val="NoSpacing"/>
        <w:jc w:val="both"/>
        <w:rPr>
          <w:rFonts w:ascii="Times New Roman" w:hAnsi="Times New Roman"/>
          <w:i/>
          <w:sz w:val="20"/>
          <w:szCs w:val="20"/>
        </w:rPr>
        <w:sectPr w:rsidR="00502F14" w:rsidRPr="00E06883" w:rsidSect="00CA6452">
          <w:type w:val="continuous"/>
          <w:pgSz w:w="11907" w:h="16839" w:code="9"/>
          <w:pgMar w:top="1800" w:right="1800" w:bottom="1800" w:left="1800" w:header="720" w:footer="720" w:gutter="0"/>
          <w:cols w:space="720"/>
          <w:docGrid w:linePitch="360"/>
        </w:sectPr>
      </w:pPr>
    </w:p>
    <w:p w14:paraId="13D13008" w14:textId="77777777" w:rsidR="00502F14" w:rsidRPr="00E06883" w:rsidRDefault="00502F14" w:rsidP="00502F14">
      <w:pPr>
        <w:pStyle w:val="NoSpacing"/>
        <w:spacing w:line="360" w:lineRule="auto"/>
        <w:jc w:val="both"/>
        <w:rPr>
          <w:rFonts w:ascii="Times New Roman" w:hAnsi="Times New Roman"/>
          <w:sz w:val="20"/>
          <w:szCs w:val="20"/>
        </w:rPr>
        <w:sectPr w:rsidR="00502F14" w:rsidRPr="00E06883" w:rsidSect="00CA6452">
          <w:type w:val="continuous"/>
          <w:pgSz w:w="11907" w:h="16839" w:code="9"/>
          <w:pgMar w:top="1800" w:right="1800" w:bottom="1800" w:left="1800" w:header="720" w:footer="720" w:gutter="0"/>
          <w:cols w:space="720"/>
          <w:docGrid w:linePitch="360"/>
        </w:sectPr>
      </w:pPr>
    </w:p>
    <w:p w14:paraId="5B2C5389" w14:textId="77777777" w:rsidR="00502F14" w:rsidRPr="00E06883" w:rsidRDefault="00502F14" w:rsidP="00502F14">
      <w:pPr>
        <w:pStyle w:val="NoSpacing"/>
        <w:spacing w:line="360" w:lineRule="auto"/>
        <w:jc w:val="both"/>
        <w:rPr>
          <w:rFonts w:ascii="Times New Roman" w:hAnsi="Times New Roman"/>
          <w:b/>
          <w:sz w:val="20"/>
          <w:szCs w:val="20"/>
        </w:rPr>
      </w:pPr>
      <w:r w:rsidRPr="00E06883">
        <w:rPr>
          <w:rFonts w:ascii="Times New Roman" w:hAnsi="Times New Roman"/>
          <w:b/>
          <w:sz w:val="20"/>
          <w:szCs w:val="20"/>
        </w:rPr>
        <w:t xml:space="preserve">  Conclusion</w:t>
      </w:r>
    </w:p>
    <w:p w14:paraId="4E8D8430" w14:textId="77777777" w:rsidR="00502F14" w:rsidRPr="00E06883" w:rsidRDefault="00502F14" w:rsidP="00502F14">
      <w:pPr>
        <w:pStyle w:val="NoSpacing"/>
        <w:spacing w:line="360" w:lineRule="auto"/>
        <w:jc w:val="both"/>
        <w:rPr>
          <w:rFonts w:ascii="Times New Roman" w:hAnsi="Times New Roman"/>
          <w:sz w:val="20"/>
          <w:szCs w:val="20"/>
        </w:rPr>
      </w:pPr>
      <w:r w:rsidRPr="00E06883">
        <w:rPr>
          <w:rFonts w:ascii="Times New Roman" w:hAnsi="Times New Roman"/>
          <w:sz w:val="20"/>
          <w:szCs w:val="20"/>
        </w:rPr>
        <w:t xml:space="preserve">The survey indicates that the study area has plenty of medicinal plants to treat a wide spectrum of human ailments. The study concluded that even though the accessibility of western medicine for simple and complicated diseases is available many people still </w:t>
      </w:r>
    </w:p>
    <w:p w14:paraId="261501FA" w14:textId="77777777" w:rsidR="00502F14" w:rsidRPr="00E06883" w:rsidRDefault="00502F14" w:rsidP="00502F14">
      <w:pPr>
        <w:pStyle w:val="NoSpacing"/>
        <w:spacing w:line="360" w:lineRule="auto"/>
        <w:jc w:val="both"/>
        <w:rPr>
          <w:rFonts w:ascii="Times New Roman" w:hAnsi="Times New Roman"/>
          <w:sz w:val="20"/>
          <w:szCs w:val="20"/>
        </w:rPr>
      </w:pPr>
      <w:r w:rsidRPr="00E06883">
        <w:rPr>
          <w:rFonts w:ascii="Times New Roman" w:hAnsi="Times New Roman"/>
          <w:sz w:val="20"/>
          <w:szCs w:val="20"/>
        </w:rPr>
        <w:t xml:space="preserve">relay on medicinal plants at least for treatment of some simple disease such as cold ,cough, fever, </w:t>
      </w:r>
    </w:p>
    <w:p w14:paraId="0EF993D0"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sz w:val="20"/>
          <w:szCs w:val="20"/>
        </w:rPr>
        <w:t>headache, poison, snake bites, skin disease and tooth infections.</w:t>
      </w:r>
    </w:p>
    <w:p w14:paraId="17A84AB0"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sz w:val="20"/>
          <w:szCs w:val="20"/>
        </w:rPr>
        <w:t xml:space="preserve">              </w:t>
      </w:r>
    </w:p>
    <w:p w14:paraId="2E45F74A"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sz w:val="20"/>
          <w:szCs w:val="20"/>
        </w:rPr>
        <w:t xml:space="preserve"> It is necessary to acquire and preserve these medicinal plants by propped documentation and identification.</w:t>
      </w:r>
    </w:p>
    <w:p w14:paraId="4D2C91F2" w14:textId="77777777" w:rsidR="00502F14" w:rsidRPr="00E06883" w:rsidRDefault="00502F14" w:rsidP="00502F14">
      <w:pPr>
        <w:pStyle w:val="NoSpacing"/>
        <w:jc w:val="both"/>
        <w:rPr>
          <w:rFonts w:ascii="Times New Roman" w:hAnsi="Times New Roman"/>
          <w:sz w:val="20"/>
          <w:szCs w:val="20"/>
        </w:rPr>
      </w:pPr>
    </w:p>
    <w:p w14:paraId="41E7D65E" w14:textId="77777777" w:rsidR="00502F14" w:rsidRPr="00E06883" w:rsidRDefault="00502F14" w:rsidP="00502F14">
      <w:pPr>
        <w:pStyle w:val="NoSpacing"/>
        <w:spacing w:line="360" w:lineRule="auto"/>
        <w:jc w:val="both"/>
        <w:rPr>
          <w:rFonts w:ascii="Times New Roman" w:hAnsi="Times New Roman"/>
          <w:b/>
          <w:sz w:val="20"/>
          <w:szCs w:val="20"/>
        </w:rPr>
        <w:sectPr w:rsidR="00502F14" w:rsidRPr="00E06883" w:rsidSect="0090026D">
          <w:type w:val="continuous"/>
          <w:pgSz w:w="11907" w:h="16839" w:code="9"/>
          <w:pgMar w:top="1440" w:right="1080" w:bottom="1440" w:left="1080" w:header="720" w:footer="720" w:gutter="0"/>
          <w:cols w:num="2" w:space="720"/>
          <w:titlePg/>
          <w:docGrid w:linePitch="360"/>
        </w:sectPr>
      </w:pPr>
    </w:p>
    <w:p w14:paraId="7617ABBD" w14:textId="77777777" w:rsidR="00502F14" w:rsidRPr="00E06883" w:rsidRDefault="00502F14" w:rsidP="00502F14">
      <w:pPr>
        <w:pStyle w:val="NoSpacing"/>
        <w:spacing w:line="360" w:lineRule="auto"/>
        <w:jc w:val="both"/>
        <w:rPr>
          <w:rFonts w:ascii="Times New Roman" w:hAnsi="Times New Roman"/>
          <w:b/>
          <w:sz w:val="20"/>
          <w:szCs w:val="20"/>
        </w:rPr>
      </w:pPr>
      <w:r w:rsidRPr="00E06883">
        <w:rPr>
          <w:rFonts w:ascii="Times New Roman" w:hAnsi="Times New Roman"/>
          <w:b/>
          <w:sz w:val="20"/>
          <w:szCs w:val="20"/>
        </w:rPr>
        <w:t xml:space="preserve">                                                           </w:t>
      </w:r>
    </w:p>
    <w:p w14:paraId="05245877" w14:textId="77777777" w:rsidR="00502F14" w:rsidRPr="00E06883" w:rsidRDefault="00502F14" w:rsidP="00502F14">
      <w:pPr>
        <w:pStyle w:val="NoSpacing"/>
        <w:spacing w:line="360" w:lineRule="auto"/>
        <w:jc w:val="both"/>
        <w:rPr>
          <w:rFonts w:ascii="Times New Roman" w:hAnsi="Times New Roman"/>
          <w:b/>
          <w:sz w:val="20"/>
          <w:szCs w:val="20"/>
        </w:rPr>
        <w:sectPr w:rsidR="00502F14" w:rsidRPr="00E06883" w:rsidSect="007A0E2E">
          <w:type w:val="continuous"/>
          <w:pgSz w:w="11907" w:h="16839" w:code="9"/>
          <w:pgMar w:top="1440" w:right="1080" w:bottom="1440" w:left="1080" w:header="720" w:footer="720" w:gutter="0"/>
          <w:cols w:space="720"/>
          <w:titlePg/>
          <w:docGrid w:linePitch="360"/>
        </w:sectPr>
      </w:pPr>
    </w:p>
    <w:p w14:paraId="5E6288CC" w14:textId="77777777" w:rsidR="00502F14" w:rsidRPr="00E06883" w:rsidRDefault="00502F14" w:rsidP="00502F14">
      <w:pPr>
        <w:pStyle w:val="NoSpacing"/>
        <w:jc w:val="both"/>
        <w:rPr>
          <w:rFonts w:ascii="Times New Roman" w:hAnsi="Times New Roman"/>
          <w:b/>
          <w:sz w:val="20"/>
          <w:szCs w:val="20"/>
        </w:rPr>
      </w:pPr>
      <w:r w:rsidRPr="00E06883">
        <w:rPr>
          <w:rFonts w:ascii="Times New Roman" w:hAnsi="Times New Roman"/>
          <w:b/>
          <w:sz w:val="20"/>
          <w:szCs w:val="20"/>
        </w:rPr>
        <w:t>References:</w:t>
      </w:r>
    </w:p>
    <w:p w14:paraId="0526E376" w14:textId="77777777" w:rsidR="00502F14" w:rsidRPr="00E06883" w:rsidRDefault="00502F14" w:rsidP="00502F14">
      <w:pPr>
        <w:pStyle w:val="NoSpacing"/>
        <w:jc w:val="both"/>
        <w:rPr>
          <w:rFonts w:ascii="Times New Roman" w:hAnsi="Times New Roman"/>
          <w:b/>
          <w:sz w:val="20"/>
          <w:szCs w:val="20"/>
        </w:rPr>
      </w:pPr>
    </w:p>
    <w:p w14:paraId="3FF0E82E"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b/>
          <w:sz w:val="20"/>
          <w:szCs w:val="20"/>
        </w:rPr>
        <w:t xml:space="preserve">Jadav. </w:t>
      </w:r>
      <w:r w:rsidRPr="00E06883">
        <w:rPr>
          <w:rFonts w:ascii="Times New Roman" w:hAnsi="Times New Roman"/>
          <w:sz w:val="20"/>
          <w:szCs w:val="20"/>
        </w:rPr>
        <w:t>Medicinal plants of India</w:t>
      </w:r>
    </w:p>
    <w:p w14:paraId="1807FD09"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b/>
          <w:sz w:val="20"/>
          <w:szCs w:val="20"/>
        </w:rPr>
        <w:t xml:space="preserve">Dr.Anil joy. </w:t>
      </w:r>
      <w:r w:rsidRPr="00E06883">
        <w:rPr>
          <w:rFonts w:ascii="Times New Roman" w:hAnsi="Times New Roman"/>
          <w:sz w:val="20"/>
          <w:szCs w:val="20"/>
        </w:rPr>
        <w:t xml:space="preserve">Encyclopedia of  Ayurvedic  Medicinal plants reference to Indian </w:t>
      </w:r>
    </w:p>
    <w:p w14:paraId="05831153"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sz w:val="20"/>
          <w:szCs w:val="20"/>
        </w:rPr>
        <w:t xml:space="preserve">                            Medicinal Plants.</w:t>
      </w:r>
    </w:p>
    <w:p w14:paraId="103C4278" w14:textId="77777777" w:rsidR="00502F14" w:rsidRPr="00E06883" w:rsidRDefault="00502F14" w:rsidP="00502F14">
      <w:pPr>
        <w:pStyle w:val="NoSpacing"/>
        <w:jc w:val="both"/>
        <w:rPr>
          <w:rFonts w:ascii="Times New Roman" w:hAnsi="Times New Roman"/>
          <w:sz w:val="20"/>
          <w:szCs w:val="20"/>
        </w:rPr>
      </w:pPr>
    </w:p>
    <w:p w14:paraId="72CEBA9A"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b/>
          <w:sz w:val="20"/>
          <w:szCs w:val="20"/>
        </w:rPr>
        <w:t xml:space="preserve">Al-Qurans. </w:t>
      </w:r>
      <w:r w:rsidRPr="00E06883">
        <w:rPr>
          <w:rFonts w:ascii="Times New Roman" w:hAnsi="Times New Roman"/>
          <w:sz w:val="20"/>
          <w:szCs w:val="20"/>
        </w:rPr>
        <w:t>Ethnobotanical survey of folk toxic plants in Southern parts of Jordan</w:t>
      </w:r>
    </w:p>
    <w:p w14:paraId="7FD98AF2"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sz w:val="20"/>
          <w:szCs w:val="20"/>
        </w:rPr>
        <w:t xml:space="preserve">                           Toxicon 2005,46:119-126</w:t>
      </w:r>
    </w:p>
    <w:p w14:paraId="57B4606C" w14:textId="77777777" w:rsidR="00502F14" w:rsidRPr="00E06883" w:rsidRDefault="00502F14" w:rsidP="00502F14">
      <w:pPr>
        <w:pStyle w:val="NoSpacing"/>
        <w:jc w:val="both"/>
        <w:rPr>
          <w:rFonts w:ascii="Times New Roman" w:hAnsi="Times New Roman"/>
          <w:sz w:val="20"/>
          <w:szCs w:val="20"/>
        </w:rPr>
      </w:pPr>
    </w:p>
    <w:p w14:paraId="3DE3E879"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b/>
          <w:sz w:val="20"/>
          <w:szCs w:val="20"/>
        </w:rPr>
        <w:t>Saikia AP, Ryakala VK, Sharma P, Goswami P, Bora U</w:t>
      </w:r>
      <w:r w:rsidRPr="00E06883">
        <w:rPr>
          <w:rFonts w:ascii="Times New Roman" w:hAnsi="Times New Roman"/>
          <w:sz w:val="20"/>
          <w:szCs w:val="20"/>
        </w:rPr>
        <w:t>- Etnobotany of Medicinal plants used by Assamese people for various skin ailments and Cosmetics. Journal of Ethnopharmacology 2006.</w:t>
      </w:r>
    </w:p>
    <w:p w14:paraId="6B5A509B" w14:textId="77777777" w:rsidR="00502F14" w:rsidRPr="00E06883" w:rsidRDefault="00502F14" w:rsidP="00502F14">
      <w:pPr>
        <w:pStyle w:val="NoSpacing"/>
        <w:jc w:val="both"/>
        <w:rPr>
          <w:rFonts w:ascii="Times New Roman" w:hAnsi="Times New Roman"/>
          <w:sz w:val="20"/>
          <w:szCs w:val="20"/>
        </w:rPr>
      </w:pPr>
    </w:p>
    <w:p w14:paraId="02D344AC"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b/>
          <w:sz w:val="20"/>
          <w:szCs w:val="20"/>
        </w:rPr>
        <w:t xml:space="preserve">Nayan S. Beherask and Misra M.K- </w:t>
      </w:r>
      <w:r w:rsidRPr="00E06883">
        <w:rPr>
          <w:rFonts w:ascii="Times New Roman" w:hAnsi="Times New Roman"/>
          <w:sz w:val="20"/>
          <w:szCs w:val="20"/>
        </w:rPr>
        <w:t>Ethno-medico-botanical survey of Kalahandi district in Orissa. Indian Journal of Traditional knowledge 2004 3(1)- 72-79</w:t>
      </w:r>
    </w:p>
    <w:p w14:paraId="7DFE1F6C" w14:textId="77777777" w:rsidR="00502F14" w:rsidRPr="00E06883" w:rsidRDefault="00502F14" w:rsidP="00502F14">
      <w:pPr>
        <w:pStyle w:val="NoSpacing"/>
        <w:jc w:val="both"/>
        <w:rPr>
          <w:rFonts w:ascii="Times New Roman" w:hAnsi="Times New Roman"/>
          <w:sz w:val="20"/>
          <w:szCs w:val="20"/>
        </w:rPr>
      </w:pPr>
    </w:p>
    <w:p w14:paraId="19086122"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b/>
          <w:sz w:val="20"/>
          <w:szCs w:val="20"/>
        </w:rPr>
        <w:t>Harsha V.H, Shripati V and Hegde G.R-</w:t>
      </w:r>
      <w:r w:rsidRPr="00E06883">
        <w:rPr>
          <w:rFonts w:ascii="Times New Roman" w:hAnsi="Times New Roman"/>
          <w:sz w:val="20"/>
          <w:szCs w:val="20"/>
        </w:rPr>
        <w:t xml:space="preserve">Ethnoveternary practices in Uttar Kannada district of </w:t>
      </w:r>
      <w:r w:rsidRPr="00E06883">
        <w:rPr>
          <w:rFonts w:ascii="Times New Roman" w:hAnsi="Times New Roman"/>
          <w:sz w:val="20"/>
          <w:szCs w:val="20"/>
        </w:rPr>
        <w:t>Karnataka. Indian Journal of  traditional knowledge 2004 3 (1)-37-50</w:t>
      </w:r>
    </w:p>
    <w:p w14:paraId="7183194F" w14:textId="77777777" w:rsidR="00502F14" w:rsidRPr="00E06883" w:rsidRDefault="00502F14" w:rsidP="00502F14">
      <w:pPr>
        <w:pStyle w:val="NoSpacing"/>
        <w:jc w:val="both"/>
        <w:rPr>
          <w:rFonts w:ascii="Times New Roman" w:hAnsi="Times New Roman"/>
          <w:sz w:val="20"/>
          <w:szCs w:val="20"/>
        </w:rPr>
      </w:pPr>
    </w:p>
    <w:p w14:paraId="4D6EE23C" w14:textId="77777777" w:rsidR="00502F14" w:rsidRPr="00E06883" w:rsidRDefault="00502F14" w:rsidP="00502F14">
      <w:pPr>
        <w:pStyle w:val="NoSpacing"/>
        <w:jc w:val="both"/>
        <w:rPr>
          <w:rFonts w:ascii="Times New Roman" w:hAnsi="Times New Roman"/>
          <w:sz w:val="20"/>
          <w:szCs w:val="20"/>
        </w:rPr>
      </w:pPr>
      <w:r w:rsidRPr="00E06883">
        <w:rPr>
          <w:rFonts w:ascii="Times New Roman" w:hAnsi="Times New Roman"/>
          <w:b/>
          <w:sz w:val="20"/>
          <w:szCs w:val="20"/>
        </w:rPr>
        <w:t xml:space="preserve">N.Rajkumar and M.B.Shivanna- </w:t>
      </w:r>
      <w:r w:rsidRPr="00E06883">
        <w:rPr>
          <w:rFonts w:ascii="Times New Roman" w:hAnsi="Times New Roman"/>
          <w:sz w:val="20"/>
          <w:szCs w:val="20"/>
        </w:rPr>
        <w:t>Traditional herbal medicinal knowledge in sagar taluk of Shimoga District. Karnataka pp 102-108 Indian Journal of natural products and Resources</w:t>
      </w:r>
    </w:p>
    <w:p w14:paraId="31E9FF6D" w14:textId="77777777" w:rsidR="00502F14" w:rsidRPr="00E06883" w:rsidRDefault="00502F14" w:rsidP="00502F14">
      <w:pPr>
        <w:pStyle w:val="NoSpacing"/>
        <w:jc w:val="both"/>
        <w:rPr>
          <w:rFonts w:ascii="Times New Roman" w:hAnsi="Times New Roman"/>
          <w:sz w:val="20"/>
          <w:szCs w:val="20"/>
        </w:rPr>
      </w:pPr>
    </w:p>
    <w:p w14:paraId="78F8B416" w14:textId="77777777" w:rsidR="00502F14" w:rsidRPr="00EE6908" w:rsidRDefault="00502F14" w:rsidP="00502F14">
      <w:pPr>
        <w:pStyle w:val="NoSpacing"/>
        <w:jc w:val="both"/>
        <w:rPr>
          <w:rFonts w:ascii="Times New Roman" w:hAnsi="Times New Roman"/>
          <w:sz w:val="20"/>
          <w:szCs w:val="20"/>
        </w:rPr>
      </w:pPr>
    </w:p>
    <w:p w14:paraId="7821B8BC" w14:textId="77777777" w:rsidR="00502F14" w:rsidRDefault="00502F14" w:rsidP="00502F14">
      <w:pPr>
        <w:spacing w:after="0" w:line="240" w:lineRule="auto"/>
        <w:rPr>
          <w:rFonts w:ascii="Cambria" w:hAnsi="Cambria"/>
          <w:b/>
          <w:sz w:val="28"/>
          <w:szCs w:val="28"/>
        </w:rPr>
      </w:pPr>
    </w:p>
    <w:p w14:paraId="40B8F12B" w14:textId="77777777" w:rsidR="00502F14" w:rsidRDefault="00502F14" w:rsidP="00502F14">
      <w:pPr>
        <w:spacing w:after="0" w:line="240" w:lineRule="auto"/>
        <w:rPr>
          <w:rFonts w:ascii="Cambria" w:hAnsi="Cambria"/>
          <w:b/>
          <w:sz w:val="28"/>
          <w:szCs w:val="28"/>
        </w:rPr>
        <w:sectPr w:rsidR="00502F14" w:rsidSect="0090026D">
          <w:type w:val="continuous"/>
          <w:pgSz w:w="11907" w:h="16839" w:code="9"/>
          <w:pgMar w:top="1440" w:right="1080" w:bottom="1440" w:left="1080" w:header="720" w:footer="720" w:gutter="0"/>
          <w:cols w:num="2" w:space="720"/>
          <w:titlePg/>
          <w:docGrid w:linePitch="360"/>
        </w:sectPr>
      </w:pPr>
    </w:p>
    <w:p w14:paraId="1208D59E" w14:textId="77777777" w:rsidR="00502F14" w:rsidRDefault="00502F14" w:rsidP="00502F14">
      <w:pPr>
        <w:spacing w:after="0" w:line="240" w:lineRule="auto"/>
        <w:rPr>
          <w:rFonts w:ascii="Cambria" w:hAnsi="Cambria"/>
          <w:b/>
          <w:sz w:val="28"/>
          <w:szCs w:val="28"/>
        </w:rPr>
      </w:pPr>
    </w:p>
    <w:p w14:paraId="77F7BD73" w14:textId="77777777" w:rsidR="0016106B" w:rsidRDefault="0016106B"/>
    <w:sectPr w:rsidR="0016106B" w:rsidSect="0016106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5C3FFE" w14:textId="77777777" w:rsidR="00000000" w:rsidRDefault="00E767D5">
      <w:pPr>
        <w:spacing w:after="0" w:line="240" w:lineRule="auto"/>
      </w:pPr>
      <w:r>
        <w:separator/>
      </w:r>
    </w:p>
  </w:endnote>
  <w:endnote w:type="continuationSeparator" w:id="0">
    <w:p w14:paraId="78817497" w14:textId="77777777" w:rsidR="00000000" w:rsidRDefault="00E76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2BE7AD" w14:textId="77777777" w:rsidR="00000000" w:rsidRDefault="00E767D5">
      <w:pPr>
        <w:spacing w:after="0" w:line="240" w:lineRule="auto"/>
      </w:pPr>
      <w:r>
        <w:separator/>
      </w:r>
    </w:p>
  </w:footnote>
  <w:footnote w:type="continuationSeparator" w:id="0">
    <w:p w14:paraId="468768F5" w14:textId="77777777" w:rsidR="00000000" w:rsidRDefault="00E767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514C3A" w14:textId="77777777" w:rsidR="00CA6452" w:rsidRDefault="00502F14" w:rsidP="00D915B1">
    <w:pPr>
      <w:tabs>
        <w:tab w:val="right" w:pos="9747"/>
      </w:tabs>
      <w:autoSpaceDE w:val="0"/>
      <w:autoSpaceDN w:val="0"/>
      <w:adjustRightInd w:val="0"/>
      <w:spacing w:after="0" w:line="240" w:lineRule="auto"/>
      <w:rPr>
        <w:rFonts w:ascii="Arial" w:hAnsi="Arial" w:cs="Arial"/>
        <w:sz w:val="16"/>
        <w:szCs w:val="16"/>
      </w:rPr>
    </w:pPr>
    <w:r w:rsidRPr="005E1DF5">
      <w:rPr>
        <w:rFonts w:ascii="Cambria" w:hAnsi="Cambria"/>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048135" w14:textId="77777777" w:rsidR="007A0E2E" w:rsidRDefault="00E767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F14"/>
    <w:rsid w:val="000C3EE1"/>
    <w:rsid w:val="0016106B"/>
    <w:rsid w:val="0022376D"/>
    <w:rsid w:val="00502F14"/>
    <w:rsid w:val="005E213A"/>
    <w:rsid w:val="00E76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AF863"/>
  <w15:docId w15:val="{7B6A9248-04D3-42C8-BE27-D3F403A1A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2F14"/>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02F14"/>
    <w:pPr>
      <w:spacing w:after="0" w:line="240" w:lineRule="auto"/>
    </w:pPr>
    <w:rPr>
      <w:rFonts w:ascii="Calibri" w:eastAsia="Times New Roman" w:hAnsi="Calibri" w:cs="Times New Roman"/>
    </w:rPr>
  </w:style>
  <w:style w:type="character" w:styleId="Hyperlink">
    <w:name w:val="Hyperlink"/>
    <w:basedOn w:val="DefaultParagraphFont"/>
    <w:uiPriority w:val="99"/>
    <w:unhideWhenUsed/>
    <w:rsid w:val="00502F14"/>
    <w:rPr>
      <w:color w:val="0000FF"/>
      <w:u w:val="single"/>
    </w:rPr>
  </w:style>
  <w:style w:type="paragraph" w:styleId="Header">
    <w:name w:val="header"/>
    <w:basedOn w:val="Normal"/>
    <w:link w:val="HeaderChar"/>
    <w:uiPriority w:val="99"/>
    <w:unhideWhenUsed/>
    <w:rsid w:val="00502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2F14"/>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maresht4@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847</Words>
  <Characters>4828</Characters>
  <Application>Microsoft Office Word</Application>
  <DocSecurity>0</DocSecurity>
  <Lines>40</Lines>
  <Paragraphs>11</Paragraphs>
  <ScaleCrop>false</ScaleCrop>
  <Company>HEAVEN KILLERS RELEASE GROUP</Company>
  <LinksUpToDate>false</LinksUpToDate>
  <CharactersWithSpaces>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dc:creator>
  <cp:lastModifiedBy>svp iti</cp:lastModifiedBy>
  <cp:revision>2</cp:revision>
  <dcterms:created xsi:type="dcterms:W3CDTF">2021-02-08T07:31:00Z</dcterms:created>
  <dcterms:modified xsi:type="dcterms:W3CDTF">2021-02-08T07:31:00Z</dcterms:modified>
</cp:coreProperties>
</file>