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7CCA" w:rsidRPr="002950A8" w:rsidRDefault="00517CCA" w:rsidP="002950A8">
      <w:pPr>
        <w:spacing w:line="240" w:lineRule="auto"/>
        <w:rPr>
          <w:rFonts w:ascii="Times New Roman" w:hAnsi="Times New Roman" w:cs="Times New Roman"/>
          <w:b/>
          <w:sz w:val="24"/>
          <w:szCs w:val="24"/>
        </w:rPr>
      </w:pPr>
    </w:p>
    <w:p w:rsidR="00517CCA" w:rsidRPr="005F4A77" w:rsidRDefault="002950A8" w:rsidP="002950A8">
      <w:pPr>
        <w:spacing w:line="240" w:lineRule="auto"/>
        <w:rPr>
          <w:rFonts w:ascii="Times New Roman" w:hAnsi="Times New Roman" w:cs="Times New Roman"/>
          <w:b/>
          <w:sz w:val="24"/>
          <w:szCs w:val="24"/>
          <w:lang w:val="en-US"/>
        </w:rPr>
      </w:pPr>
      <w:r w:rsidRPr="00235292">
        <w:rPr>
          <w:rFonts w:ascii="Times New Roman" w:hAnsi="Times New Roman" w:cs="Times New Roman"/>
          <w:b/>
          <w:sz w:val="24"/>
          <w:szCs w:val="24"/>
          <w:lang w:val="en-US"/>
        </w:rPr>
        <w:t>Antimicrobial testing of some of the prominent invasive plants</w:t>
      </w:r>
      <w:r w:rsidR="00235292" w:rsidRPr="005F4A77">
        <w:rPr>
          <w:rFonts w:ascii="Times New Roman" w:hAnsi="Times New Roman" w:cs="Times New Roman"/>
          <w:b/>
          <w:sz w:val="24"/>
          <w:szCs w:val="24"/>
          <w:lang w:val="en-US"/>
        </w:rPr>
        <w:t xml:space="preserve"> used by the traditional healers of Vhembe District Municipality in the treatment of HIV/AIDS related symptoms</w:t>
      </w:r>
      <w:r w:rsidRPr="005F4A77">
        <w:rPr>
          <w:rFonts w:ascii="Times New Roman" w:hAnsi="Times New Roman" w:cs="Times New Roman"/>
          <w:b/>
          <w:sz w:val="24"/>
          <w:szCs w:val="24"/>
          <w:lang w:val="en-US"/>
        </w:rPr>
        <w:t>.</w:t>
      </w:r>
    </w:p>
    <w:p w:rsidR="00517CCA" w:rsidRDefault="00517CCA" w:rsidP="002950A8">
      <w:pPr>
        <w:spacing w:line="240" w:lineRule="auto"/>
        <w:rPr>
          <w:rFonts w:ascii="Times New Roman" w:hAnsi="Times New Roman" w:cs="Times New Roman"/>
          <w:sz w:val="24"/>
          <w:szCs w:val="24"/>
        </w:rPr>
      </w:pPr>
      <w:r w:rsidRPr="002950A8">
        <w:rPr>
          <w:rFonts w:ascii="Times New Roman" w:hAnsi="Times New Roman" w:cs="Times New Roman"/>
          <w:sz w:val="24"/>
          <w:szCs w:val="24"/>
          <w:u w:val="single"/>
        </w:rPr>
        <w:t>S.G. Mbambala</w:t>
      </w:r>
      <w:r w:rsidRPr="002950A8">
        <w:rPr>
          <w:rFonts w:ascii="Times New Roman" w:hAnsi="Times New Roman" w:cs="Times New Roman"/>
          <w:sz w:val="24"/>
          <w:szCs w:val="24"/>
        </w:rPr>
        <w:t>, M.P. Tshisikhawe, N.A. Masevhe</w:t>
      </w:r>
    </w:p>
    <w:p w:rsidR="00D11D65" w:rsidRDefault="00D11D65" w:rsidP="002950A8">
      <w:pPr>
        <w:spacing w:line="240" w:lineRule="auto"/>
        <w:rPr>
          <w:rFonts w:ascii="Times New Roman" w:hAnsi="Times New Roman" w:cs="Times New Roman"/>
          <w:sz w:val="24"/>
          <w:szCs w:val="24"/>
        </w:rPr>
      </w:pPr>
    </w:p>
    <w:p w:rsidR="00D11D65" w:rsidRPr="00D11D65" w:rsidRDefault="00D11D65" w:rsidP="002950A8">
      <w:pPr>
        <w:spacing w:line="240" w:lineRule="auto"/>
        <w:rPr>
          <w:rFonts w:ascii="Times New Roman" w:hAnsi="Times New Roman" w:cs="Times New Roman"/>
          <w:b/>
          <w:sz w:val="24"/>
          <w:szCs w:val="24"/>
        </w:rPr>
      </w:pPr>
      <w:r w:rsidRPr="00D11D65">
        <w:rPr>
          <w:rFonts w:ascii="Times New Roman" w:hAnsi="Times New Roman" w:cs="Times New Roman"/>
          <w:b/>
          <w:sz w:val="24"/>
          <w:szCs w:val="24"/>
        </w:rPr>
        <w:t>Abstract</w:t>
      </w:r>
    </w:p>
    <w:p w:rsidR="002950A8" w:rsidRDefault="00FB3582" w:rsidP="004337D6">
      <w:pPr>
        <w:spacing w:before="240" w:line="240" w:lineRule="auto"/>
        <w:ind w:firstLine="567"/>
        <w:jc w:val="both"/>
        <w:rPr>
          <w:rFonts w:ascii="Times New Roman" w:hAnsi="Times New Roman" w:cs="Times New Roman"/>
          <w:sz w:val="24"/>
          <w:szCs w:val="24"/>
        </w:rPr>
      </w:pPr>
      <w:r w:rsidRPr="00C864C6">
        <w:rPr>
          <w:rFonts w:ascii="Times New Roman" w:hAnsi="Times New Roman" w:cs="Times New Roman"/>
          <w:sz w:val="24"/>
          <w:szCs w:val="24"/>
          <w:lang w:val="en-US"/>
        </w:rPr>
        <w:t>The antimicrobial activity of restorative plant extrac</w:t>
      </w:r>
      <w:r w:rsidR="005F4A77">
        <w:rPr>
          <w:rFonts w:ascii="Times New Roman" w:hAnsi="Times New Roman" w:cs="Times New Roman"/>
          <w:sz w:val="24"/>
          <w:szCs w:val="24"/>
          <w:lang w:val="en-US"/>
        </w:rPr>
        <w:t>ts justifies them to be used</w:t>
      </w:r>
      <w:r w:rsidRPr="00C864C6">
        <w:rPr>
          <w:rFonts w:ascii="Times New Roman" w:hAnsi="Times New Roman" w:cs="Times New Roman"/>
          <w:sz w:val="24"/>
          <w:szCs w:val="24"/>
          <w:lang w:val="en-US"/>
        </w:rPr>
        <w:t xml:space="preserve"> as a part of numerous fields, for example, sustenance industry, drug store and solution</w:t>
      </w:r>
      <w:r>
        <w:rPr>
          <w:rFonts w:ascii="Times New Roman" w:hAnsi="Times New Roman" w:cs="Times New Roman"/>
          <w:sz w:val="24"/>
          <w:szCs w:val="24"/>
          <w:lang w:val="en-US"/>
        </w:rPr>
        <w:t xml:space="preserve">. </w:t>
      </w:r>
      <w:r w:rsidRPr="00C864C6">
        <w:rPr>
          <w:rFonts w:ascii="Times New Roman" w:hAnsi="Times New Roman" w:cs="Times New Roman"/>
          <w:sz w:val="24"/>
          <w:szCs w:val="24"/>
          <w:lang w:val="en-US"/>
        </w:rPr>
        <w:t xml:space="preserve">There are an expanding number of illnesses, including bacterial diseases which are displaying different levels of drug resistance. </w:t>
      </w:r>
      <w:r>
        <w:rPr>
          <w:rFonts w:ascii="Times New Roman" w:hAnsi="Times New Roman" w:cs="Times New Roman"/>
          <w:sz w:val="24"/>
          <w:szCs w:val="24"/>
          <w:lang w:val="en-US"/>
        </w:rPr>
        <w:t>In this study, 6</w:t>
      </w:r>
      <w:r w:rsidR="003D7BF5">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invasive plants were investigated, </w:t>
      </w:r>
      <w:r w:rsidR="008209BA" w:rsidRPr="002950A8">
        <w:rPr>
          <w:rFonts w:ascii="Times New Roman" w:hAnsi="Times New Roman" w:cs="Times New Roman"/>
          <w:i/>
          <w:sz w:val="24"/>
          <w:szCs w:val="24"/>
        </w:rPr>
        <w:t>Solunum mauritianum</w:t>
      </w:r>
      <w:r w:rsidR="008D3DA6" w:rsidRPr="002950A8">
        <w:rPr>
          <w:rFonts w:ascii="Times New Roman" w:hAnsi="Times New Roman" w:cs="Times New Roman"/>
          <w:sz w:val="24"/>
          <w:szCs w:val="24"/>
        </w:rPr>
        <w:t>,</w:t>
      </w:r>
      <w:r w:rsidR="008209BA" w:rsidRPr="002950A8">
        <w:rPr>
          <w:rFonts w:ascii="Times New Roman" w:hAnsi="Times New Roman" w:cs="Times New Roman"/>
          <w:i/>
          <w:iCs/>
          <w:sz w:val="24"/>
          <w:szCs w:val="24"/>
        </w:rPr>
        <w:t xml:space="preserve"> </w:t>
      </w:r>
      <w:r w:rsidR="008209BA" w:rsidRPr="002950A8">
        <w:rPr>
          <w:rFonts w:ascii="Times New Roman" w:hAnsi="Times New Roman" w:cs="Times New Roman"/>
          <w:i/>
          <w:sz w:val="24"/>
          <w:szCs w:val="24"/>
        </w:rPr>
        <w:t>Argemone chroleuca</w:t>
      </w:r>
      <w:r w:rsidR="008209BA" w:rsidRPr="002950A8">
        <w:rPr>
          <w:rFonts w:ascii="Times New Roman" w:hAnsi="Times New Roman" w:cs="Times New Roman"/>
          <w:sz w:val="24"/>
          <w:szCs w:val="24"/>
        </w:rPr>
        <w:t>,</w:t>
      </w:r>
      <w:r w:rsidR="008209BA" w:rsidRPr="002950A8">
        <w:rPr>
          <w:rFonts w:ascii="Times New Roman" w:hAnsi="Times New Roman" w:cs="Times New Roman"/>
          <w:i/>
          <w:sz w:val="24"/>
          <w:szCs w:val="24"/>
        </w:rPr>
        <w:t xml:space="preserve"> Eucalyptus paniculata</w:t>
      </w:r>
      <w:r w:rsidR="008209BA" w:rsidRPr="002950A8">
        <w:rPr>
          <w:rFonts w:ascii="Times New Roman" w:hAnsi="Times New Roman" w:cs="Times New Roman"/>
          <w:sz w:val="24"/>
          <w:szCs w:val="24"/>
        </w:rPr>
        <w:t xml:space="preserve">, </w:t>
      </w:r>
      <w:r w:rsidR="008209BA" w:rsidRPr="002950A8">
        <w:rPr>
          <w:rFonts w:ascii="Times New Roman" w:hAnsi="Times New Roman" w:cs="Times New Roman"/>
          <w:i/>
          <w:sz w:val="24"/>
          <w:szCs w:val="24"/>
        </w:rPr>
        <w:t>Melia azedarach</w:t>
      </w:r>
      <w:r w:rsidR="008209BA" w:rsidRPr="002950A8">
        <w:rPr>
          <w:rFonts w:ascii="Times New Roman" w:hAnsi="Times New Roman" w:cs="Times New Roman"/>
          <w:sz w:val="24"/>
          <w:szCs w:val="24"/>
        </w:rPr>
        <w:t>,</w:t>
      </w:r>
      <w:r w:rsidR="008209BA" w:rsidRPr="002950A8">
        <w:rPr>
          <w:rFonts w:ascii="Times New Roman" w:hAnsi="Times New Roman" w:cs="Times New Roman"/>
          <w:i/>
          <w:sz w:val="24"/>
          <w:szCs w:val="24"/>
        </w:rPr>
        <w:t xml:space="preserve"> Ricinus communis</w:t>
      </w:r>
      <w:r w:rsidR="008209BA" w:rsidRPr="002950A8">
        <w:rPr>
          <w:rFonts w:ascii="Times New Roman" w:hAnsi="Times New Roman" w:cs="Times New Roman"/>
          <w:sz w:val="24"/>
          <w:szCs w:val="24"/>
        </w:rPr>
        <w:t>,</w:t>
      </w:r>
      <w:r w:rsidR="008209BA" w:rsidRPr="002950A8">
        <w:rPr>
          <w:rFonts w:ascii="Times New Roman" w:hAnsi="Times New Roman" w:cs="Times New Roman"/>
          <w:i/>
          <w:sz w:val="24"/>
          <w:szCs w:val="24"/>
        </w:rPr>
        <w:t xml:space="preserve"> Agave sisalana</w:t>
      </w:r>
      <w:r w:rsidR="008209BA" w:rsidRPr="002950A8">
        <w:rPr>
          <w:rFonts w:ascii="Times New Roman" w:hAnsi="Times New Roman" w:cs="Times New Roman"/>
          <w:b/>
          <w:i/>
          <w:sz w:val="24"/>
          <w:szCs w:val="24"/>
        </w:rPr>
        <w:t xml:space="preserve"> </w:t>
      </w:r>
      <w:r w:rsidR="008209BA" w:rsidRPr="002950A8">
        <w:rPr>
          <w:rFonts w:ascii="Times New Roman" w:hAnsi="Times New Roman" w:cs="Times New Roman"/>
          <w:sz w:val="24"/>
          <w:szCs w:val="24"/>
        </w:rPr>
        <w:t xml:space="preserve">based on their frequency of use and the </w:t>
      </w:r>
      <w:r w:rsidR="008D3DA6" w:rsidRPr="002950A8">
        <w:rPr>
          <w:rFonts w:ascii="Times New Roman" w:hAnsi="Times New Roman" w:cs="Times New Roman"/>
          <w:sz w:val="24"/>
          <w:szCs w:val="24"/>
        </w:rPr>
        <w:t xml:space="preserve">little </w:t>
      </w:r>
      <w:r w:rsidR="008209BA" w:rsidRPr="002950A8">
        <w:rPr>
          <w:rFonts w:ascii="Times New Roman" w:hAnsi="Times New Roman" w:cs="Times New Roman"/>
          <w:sz w:val="24"/>
          <w:szCs w:val="24"/>
        </w:rPr>
        <w:t>literature r</w:t>
      </w:r>
      <w:r w:rsidR="008D3DA6" w:rsidRPr="002950A8">
        <w:rPr>
          <w:rFonts w:ascii="Times New Roman" w:hAnsi="Times New Roman" w:cs="Times New Roman"/>
          <w:sz w:val="24"/>
          <w:szCs w:val="24"/>
        </w:rPr>
        <w:t xml:space="preserve">eported on the antimicrobial activity. </w:t>
      </w:r>
      <w:r w:rsidRPr="00FB3582">
        <w:rPr>
          <w:rFonts w:ascii="Times New Roman" w:hAnsi="Times New Roman" w:cs="Times New Roman"/>
          <w:sz w:val="24"/>
          <w:szCs w:val="24"/>
        </w:rPr>
        <w:t>The minimum inhibitory concentration (MIC) of both the acetone and aqueous extract against the different test organism ranged from 3-50 mg/ml. The concentration of plants extracts were conducted at 1 mg/ml, 5mg/ml, 10 mg/ml, 20 mg/ml and 50 mg/ml, respectively. The results were slightly shown at the concentration of 50 mg/ml. This clearly meant that the plant extract are not effective for MIC.</w:t>
      </w:r>
      <w:r w:rsidR="005F4A77">
        <w:rPr>
          <w:rFonts w:ascii="Times New Roman" w:hAnsi="Times New Roman" w:cs="Times New Roman"/>
          <w:sz w:val="24"/>
          <w:szCs w:val="24"/>
        </w:rPr>
        <w:t xml:space="preserve"> </w:t>
      </w:r>
      <w:r w:rsidR="005F4A77" w:rsidRPr="00C864C6">
        <w:rPr>
          <w:rFonts w:ascii="Times New Roman" w:hAnsi="Times New Roman" w:cs="Times New Roman"/>
          <w:sz w:val="24"/>
          <w:szCs w:val="24"/>
        </w:rPr>
        <w:t>The results were slightly shown at the concentration of 50 mg/ml. This clearly meant that the plant extract are not effective for MIC</w:t>
      </w:r>
      <w:r w:rsidR="005F4A77">
        <w:rPr>
          <w:rFonts w:ascii="Times New Roman" w:hAnsi="Times New Roman" w:cs="Times New Roman"/>
          <w:sz w:val="24"/>
          <w:szCs w:val="24"/>
        </w:rPr>
        <w:t xml:space="preserve">. </w:t>
      </w:r>
      <w:r w:rsidR="005F4A77" w:rsidRPr="00C864C6">
        <w:rPr>
          <w:rFonts w:ascii="Times New Roman" w:hAnsi="Times New Roman" w:cs="Times New Roman"/>
          <w:sz w:val="24"/>
          <w:szCs w:val="24"/>
        </w:rPr>
        <w:t xml:space="preserve">The investigation of plant extracts may be a first step towards finding new therapeutic agents against resistant human pathogens of bacterial origin. Pathogenic bacterial strains which may be etiologic agents of sexually transmitted infections include </w:t>
      </w:r>
      <w:r w:rsidR="005F4A77" w:rsidRPr="00C864C6">
        <w:rPr>
          <w:rFonts w:ascii="Times New Roman" w:hAnsi="Times New Roman" w:cs="Times New Roman"/>
          <w:i/>
          <w:iCs/>
          <w:sz w:val="24"/>
          <w:szCs w:val="24"/>
        </w:rPr>
        <w:t>E. coli</w:t>
      </w:r>
      <w:r w:rsidR="005F4A77" w:rsidRPr="00C864C6">
        <w:rPr>
          <w:rFonts w:ascii="Times New Roman" w:hAnsi="Times New Roman" w:cs="Times New Roman"/>
          <w:sz w:val="24"/>
          <w:szCs w:val="24"/>
        </w:rPr>
        <w:t xml:space="preserve">, </w:t>
      </w:r>
      <w:r w:rsidR="005F4A77" w:rsidRPr="00C864C6">
        <w:rPr>
          <w:rFonts w:ascii="Times New Roman" w:hAnsi="Times New Roman" w:cs="Times New Roman"/>
          <w:i/>
          <w:iCs/>
          <w:sz w:val="24"/>
          <w:szCs w:val="24"/>
        </w:rPr>
        <w:t>K. pneumoniae</w:t>
      </w:r>
      <w:r w:rsidR="005F4A77" w:rsidRPr="00C864C6">
        <w:rPr>
          <w:rFonts w:ascii="Times New Roman" w:hAnsi="Times New Roman" w:cs="Times New Roman"/>
          <w:sz w:val="24"/>
          <w:szCs w:val="24"/>
        </w:rPr>
        <w:t xml:space="preserve">, and </w:t>
      </w:r>
      <w:r w:rsidR="005F4A77" w:rsidRPr="00C864C6">
        <w:rPr>
          <w:rFonts w:ascii="Times New Roman" w:hAnsi="Times New Roman" w:cs="Times New Roman"/>
          <w:i/>
          <w:iCs/>
          <w:sz w:val="24"/>
          <w:szCs w:val="24"/>
        </w:rPr>
        <w:t>S. aureus</w:t>
      </w:r>
      <w:r w:rsidR="005F4A77">
        <w:rPr>
          <w:rFonts w:ascii="Times New Roman" w:hAnsi="Times New Roman" w:cs="Times New Roman"/>
          <w:iCs/>
          <w:sz w:val="24"/>
          <w:szCs w:val="24"/>
        </w:rPr>
        <w:t>.</w:t>
      </w:r>
      <w:r w:rsidR="005F4A77" w:rsidRPr="00C864C6">
        <w:rPr>
          <w:rFonts w:ascii="Times New Roman" w:hAnsi="Times New Roman" w:cs="Times New Roman"/>
          <w:sz w:val="24"/>
          <w:szCs w:val="24"/>
        </w:rPr>
        <w:t xml:space="preserve"> The positive results demonstrate that plants </w:t>
      </w:r>
      <w:r w:rsidR="005F4A77">
        <w:rPr>
          <w:rFonts w:ascii="Times New Roman" w:hAnsi="Times New Roman" w:cs="Times New Roman"/>
          <w:sz w:val="24"/>
          <w:szCs w:val="24"/>
        </w:rPr>
        <w:t>utilized by the Vhembe traditionally</w:t>
      </w:r>
      <w:r w:rsidR="005F4A77" w:rsidRPr="00C864C6">
        <w:rPr>
          <w:rFonts w:ascii="Times New Roman" w:hAnsi="Times New Roman" w:cs="Times New Roman"/>
          <w:sz w:val="24"/>
          <w:szCs w:val="24"/>
        </w:rPr>
        <w:t xml:space="preserve"> healers have an impact in the treatment of some </w:t>
      </w:r>
      <w:r w:rsidR="00C1369B">
        <w:rPr>
          <w:rFonts w:ascii="Times New Roman" w:hAnsi="Times New Roman" w:cs="Times New Roman"/>
          <w:sz w:val="24"/>
          <w:szCs w:val="24"/>
        </w:rPr>
        <w:t>HIV/AIDS related symptoms</w:t>
      </w:r>
      <w:r w:rsidR="005F4A77" w:rsidRPr="00C864C6">
        <w:rPr>
          <w:rFonts w:ascii="Times New Roman" w:hAnsi="Times New Roman" w:cs="Times New Roman"/>
          <w:sz w:val="24"/>
          <w:szCs w:val="24"/>
        </w:rPr>
        <w:t>.</w:t>
      </w:r>
    </w:p>
    <w:p w:rsidR="00D11D65" w:rsidRDefault="00D11D65" w:rsidP="004337D6">
      <w:pPr>
        <w:spacing w:before="240" w:line="240" w:lineRule="auto"/>
        <w:ind w:firstLine="567"/>
        <w:jc w:val="both"/>
        <w:rPr>
          <w:rFonts w:ascii="Times New Roman" w:hAnsi="Times New Roman" w:cs="Times New Roman"/>
          <w:sz w:val="24"/>
          <w:szCs w:val="24"/>
        </w:rPr>
      </w:pPr>
    </w:p>
    <w:p w:rsidR="00D11D65" w:rsidRPr="00D11D65" w:rsidRDefault="00D11D65" w:rsidP="004337D6">
      <w:pPr>
        <w:spacing w:before="240" w:line="240" w:lineRule="auto"/>
        <w:ind w:firstLine="567"/>
        <w:jc w:val="both"/>
        <w:rPr>
          <w:rFonts w:ascii="Times New Roman" w:hAnsi="Times New Roman" w:cs="Times New Roman"/>
          <w:b/>
          <w:sz w:val="24"/>
          <w:szCs w:val="24"/>
          <w:lang w:bidi="en-US"/>
        </w:rPr>
      </w:pPr>
      <w:r w:rsidRPr="00D11D65">
        <w:rPr>
          <w:rFonts w:ascii="Times New Roman" w:hAnsi="Times New Roman" w:cs="Times New Roman"/>
          <w:b/>
          <w:noProof/>
          <w:sz w:val="24"/>
          <w:szCs w:val="24"/>
          <w:lang w:val="en-US"/>
        </w:rPr>
        <w:drawing>
          <wp:inline distT="0" distB="0" distL="0" distR="0">
            <wp:extent cx="1159651" cy="869738"/>
            <wp:effectExtent l="0" t="7303" r="0" b="0"/>
            <wp:docPr id="1" name="Picture 1" descr="C:\Users\PhD_Student.Admin-PC\Desktop\XX\pppp\20170317_1314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hD_Student.Admin-PC\Desktop\XX\pppp\20170317_131410(0).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rot="5400000">
                      <a:off x="0" y="0"/>
                      <a:ext cx="1169679" cy="877259"/>
                    </a:xfrm>
                    <a:prstGeom prst="rect">
                      <a:avLst/>
                    </a:prstGeom>
                    <a:noFill/>
                    <a:ln>
                      <a:noFill/>
                    </a:ln>
                  </pic:spPr>
                </pic:pic>
              </a:graphicData>
            </a:graphic>
          </wp:inline>
        </w:drawing>
      </w:r>
      <w:r w:rsidRPr="00D11D65">
        <w:rPr>
          <w:rFonts w:ascii="Times New Roman" w:hAnsi="Times New Roman" w:cs="Times New Roman"/>
          <w:b/>
          <w:sz w:val="24"/>
          <w:szCs w:val="24"/>
          <w:lang w:bidi="en-US"/>
        </w:rPr>
        <w:t>Short Biography</w:t>
      </w:r>
    </w:p>
    <w:p w:rsidR="00D11D65" w:rsidRPr="00D11D65" w:rsidRDefault="00D11D65" w:rsidP="00D11D65">
      <w:pPr>
        <w:spacing w:after="0" w:line="240" w:lineRule="auto"/>
        <w:jc w:val="both"/>
        <w:rPr>
          <w:rFonts w:ascii="Times New Roman" w:hAnsi="Times New Roman" w:cs="Times New Roman"/>
          <w:sz w:val="24"/>
          <w:szCs w:val="24"/>
        </w:rPr>
      </w:pPr>
      <w:r w:rsidRPr="00D11D65">
        <w:rPr>
          <w:rFonts w:ascii="Times New Roman" w:hAnsi="Times New Roman" w:cs="Times New Roman"/>
          <w:sz w:val="24"/>
          <w:szCs w:val="24"/>
        </w:rPr>
        <w:t xml:space="preserve">Sipho Glen Mbambala is a botanist who has been working hand in hand with the traditional healers of Vhembe District Municipality, Limpopo Province, South Africa. Dealing with the perceptions and utilization of invasive alien medicinal plant by traditional healers in the treatment of sexually transmitted diseases and HIV/AIDS Related symptoms. </w:t>
      </w:r>
    </w:p>
    <w:p w:rsidR="00D11D65" w:rsidRPr="00D11D65" w:rsidRDefault="00D11D65" w:rsidP="00D11D65">
      <w:pPr>
        <w:spacing w:after="0" w:line="240" w:lineRule="auto"/>
        <w:jc w:val="both"/>
        <w:rPr>
          <w:rFonts w:ascii="Times New Roman" w:hAnsi="Times New Roman" w:cs="Times New Roman"/>
          <w:sz w:val="24"/>
          <w:szCs w:val="24"/>
        </w:rPr>
      </w:pPr>
      <w:r w:rsidRPr="00D11D65">
        <w:rPr>
          <w:rFonts w:ascii="Times New Roman" w:hAnsi="Times New Roman" w:cs="Times New Roman"/>
          <w:sz w:val="24"/>
          <w:szCs w:val="24"/>
        </w:rPr>
        <w:t>Currently in his PhD he is assessing the impact of alien invasive plants on biodiversity within road verges in the Mutale Local Municipality with</w:t>
      </w:r>
      <w:r w:rsidR="007007FE">
        <w:rPr>
          <w:rFonts w:ascii="Times New Roman" w:hAnsi="Times New Roman" w:cs="Times New Roman"/>
          <w:sz w:val="24"/>
          <w:szCs w:val="24"/>
        </w:rPr>
        <w:t>in the Vhembe Biosphere Reserve, at the University of Venda, Limpopo Province, South Africa.</w:t>
      </w:r>
      <w:bookmarkStart w:id="0" w:name="_GoBack"/>
      <w:bookmarkEnd w:id="0"/>
    </w:p>
    <w:p w:rsidR="00D11D65" w:rsidRPr="002950A8" w:rsidRDefault="00D11D65" w:rsidP="00D11D65">
      <w:pPr>
        <w:pStyle w:val="IntenseQuote"/>
        <w:rPr>
          <w:lang w:bidi="en-US"/>
        </w:rPr>
      </w:pPr>
      <w:r>
        <w:rPr>
          <w:lang w:bidi="en-US"/>
        </w:rPr>
        <w:tab/>
      </w:r>
      <w:r>
        <w:rPr>
          <w:lang w:bidi="en-US"/>
        </w:rPr>
        <w:tab/>
      </w:r>
      <w:r>
        <w:rPr>
          <w:lang w:bidi="en-US"/>
        </w:rPr>
        <w:tab/>
      </w:r>
      <w:r>
        <w:rPr>
          <w:lang w:bidi="en-US"/>
        </w:rPr>
        <w:tab/>
      </w:r>
      <w:r>
        <w:rPr>
          <w:lang w:bidi="en-US"/>
        </w:rPr>
        <w:tab/>
        <w:t>Email: smbambala@ymail.com</w:t>
      </w:r>
    </w:p>
    <w:sectPr w:rsidR="00D11D65" w:rsidRPr="002950A8" w:rsidSect="00CF134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7CCA"/>
    <w:rsid w:val="000C6C1E"/>
    <w:rsid w:val="000F0FBB"/>
    <w:rsid w:val="00176702"/>
    <w:rsid w:val="001D0234"/>
    <w:rsid w:val="00235292"/>
    <w:rsid w:val="002950A8"/>
    <w:rsid w:val="002A1450"/>
    <w:rsid w:val="003C0344"/>
    <w:rsid w:val="003D7BF5"/>
    <w:rsid w:val="004337D6"/>
    <w:rsid w:val="00517CCA"/>
    <w:rsid w:val="005F4A77"/>
    <w:rsid w:val="007007FE"/>
    <w:rsid w:val="00702CCF"/>
    <w:rsid w:val="007631C9"/>
    <w:rsid w:val="008209BA"/>
    <w:rsid w:val="008D3DA6"/>
    <w:rsid w:val="00977D3F"/>
    <w:rsid w:val="00A227F5"/>
    <w:rsid w:val="00C1369B"/>
    <w:rsid w:val="00C80643"/>
    <w:rsid w:val="00CD42D9"/>
    <w:rsid w:val="00CF1342"/>
    <w:rsid w:val="00D11D65"/>
    <w:rsid w:val="00DE0AFA"/>
    <w:rsid w:val="00E62F59"/>
    <w:rsid w:val="00F06C68"/>
    <w:rsid w:val="00FA4D8D"/>
    <w:rsid w:val="00FB35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B65EACC-AEE8-46E1-A2E6-37C453C55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13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17CCA"/>
    <w:rPr>
      <w:color w:val="0000FF" w:themeColor="hyperlink"/>
      <w:u w:val="single"/>
    </w:rPr>
  </w:style>
  <w:style w:type="character" w:styleId="CommentReference">
    <w:name w:val="annotation reference"/>
    <w:basedOn w:val="DefaultParagraphFont"/>
    <w:uiPriority w:val="99"/>
    <w:semiHidden/>
    <w:unhideWhenUsed/>
    <w:rsid w:val="000C6C1E"/>
    <w:rPr>
      <w:sz w:val="18"/>
      <w:szCs w:val="18"/>
    </w:rPr>
  </w:style>
  <w:style w:type="paragraph" w:styleId="CommentText">
    <w:name w:val="annotation text"/>
    <w:basedOn w:val="Normal"/>
    <w:link w:val="CommentTextChar"/>
    <w:uiPriority w:val="99"/>
    <w:semiHidden/>
    <w:unhideWhenUsed/>
    <w:rsid w:val="000C6C1E"/>
    <w:pPr>
      <w:spacing w:line="240" w:lineRule="auto"/>
    </w:pPr>
    <w:rPr>
      <w:sz w:val="24"/>
      <w:szCs w:val="24"/>
    </w:rPr>
  </w:style>
  <w:style w:type="character" w:customStyle="1" w:styleId="CommentTextChar">
    <w:name w:val="Comment Text Char"/>
    <w:basedOn w:val="DefaultParagraphFont"/>
    <w:link w:val="CommentText"/>
    <w:uiPriority w:val="99"/>
    <w:semiHidden/>
    <w:rsid w:val="000C6C1E"/>
    <w:rPr>
      <w:sz w:val="24"/>
      <w:szCs w:val="24"/>
    </w:rPr>
  </w:style>
  <w:style w:type="paragraph" w:styleId="CommentSubject">
    <w:name w:val="annotation subject"/>
    <w:basedOn w:val="CommentText"/>
    <w:next w:val="CommentText"/>
    <w:link w:val="CommentSubjectChar"/>
    <w:uiPriority w:val="99"/>
    <w:semiHidden/>
    <w:unhideWhenUsed/>
    <w:rsid w:val="000C6C1E"/>
    <w:rPr>
      <w:b/>
      <w:bCs/>
      <w:sz w:val="20"/>
      <w:szCs w:val="20"/>
    </w:rPr>
  </w:style>
  <w:style w:type="character" w:customStyle="1" w:styleId="CommentSubjectChar">
    <w:name w:val="Comment Subject Char"/>
    <w:basedOn w:val="CommentTextChar"/>
    <w:link w:val="CommentSubject"/>
    <w:uiPriority w:val="99"/>
    <w:semiHidden/>
    <w:rsid w:val="000C6C1E"/>
    <w:rPr>
      <w:b/>
      <w:bCs/>
      <w:sz w:val="20"/>
      <w:szCs w:val="20"/>
    </w:rPr>
  </w:style>
  <w:style w:type="paragraph" w:styleId="BalloonText">
    <w:name w:val="Balloon Text"/>
    <w:basedOn w:val="Normal"/>
    <w:link w:val="BalloonTextChar"/>
    <w:uiPriority w:val="99"/>
    <w:semiHidden/>
    <w:unhideWhenUsed/>
    <w:rsid w:val="000C6C1E"/>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C6C1E"/>
    <w:rPr>
      <w:rFonts w:ascii="Times New Roman" w:hAnsi="Times New Roman" w:cs="Times New Roman"/>
      <w:sz w:val="18"/>
      <w:szCs w:val="18"/>
    </w:rPr>
  </w:style>
  <w:style w:type="paragraph" w:styleId="IntenseQuote">
    <w:name w:val="Intense Quote"/>
    <w:basedOn w:val="Normal"/>
    <w:next w:val="Normal"/>
    <w:link w:val="IntenseQuoteChar"/>
    <w:uiPriority w:val="30"/>
    <w:qFormat/>
    <w:rsid w:val="00D11D65"/>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D11D65"/>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360</Words>
  <Characters>2052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PSYFO</dc:creator>
  <cp:keywords/>
  <dc:description/>
  <cp:lastModifiedBy>sipho mbambala</cp:lastModifiedBy>
  <cp:revision>4</cp:revision>
  <dcterms:created xsi:type="dcterms:W3CDTF">2017-07-20T13:40:00Z</dcterms:created>
  <dcterms:modified xsi:type="dcterms:W3CDTF">2017-07-20T14:18:00Z</dcterms:modified>
</cp:coreProperties>
</file>