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16CA" w:rsidRPr="002420AF" w:rsidRDefault="008816CA" w:rsidP="008816CA">
      <w:pPr>
        <w:pStyle w:val="Heading2"/>
        <w:shd w:val="clear" w:color="auto" w:fill="FFFFFF"/>
        <w:spacing w:before="0" w:after="140" w:line="360" w:lineRule="auto"/>
        <w:jc w:val="center"/>
        <w:textAlignment w:val="baseline"/>
        <w:rPr>
          <w:rFonts w:ascii="Times New Roman" w:hAnsi="Times New Roman" w:cs="Times New Roman"/>
          <w:bCs w:val="0"/>
          <w:color w:val="000000" w:themeColor="text1"/>
          <w:sz w:val="28"/>
          <w:szCs w:val="28"/>
        </w:rPr>
      </w:pPr>
      <w:r>
        <w:rPr>
          <w:rFonts w:ascii="Times New Roman" w:hAnsi="Times New Roman" w:cs="Times New Roman"/>
          <w:color w:val="000000" w:themeColor="text1"/>
          <w:spacing w:val="5"/>
          <w:sz w:val="28"/>
          <w:szCs w:val="28"/>
        </w:rPr>
        <w:t xml:space="preserve">ROLE OF </w:t>
      </w:r>
      <w:r w:rsidRPr="008816CA">
        <w:rPr>
          <w:rFonts w:ascii="Times New Roman" w:hAnsi="Times New Roman" w:cs="Times New Roman"/>
          <w:i/>
          <w:color w:val="000000" w:themeColor="text1"/>
          <w:spacing w:val="5"/>
          <w:sz w:val="28"/>
          <w:szCs w:val="28"/>
        </w:rPr>
        <w:t>RASAYANA</w:t>
      </w:r>
      <w:r>
        <w:rPr>
          <w:rFonts w:ascii="Times New Roman" w:hAnsi="Times New Roman" w:cs="Times New Roman"/>
          <w:color w:val="000000" w:themeColor="text1"/>
          <w:spacing w:val="5"/>
          <w:sz w:val="28"/>
          <w:szCs w:val="28"/>
        </w:rPr>
        <w:t xml:space="preserve"> </w:t>
      </w:r>
      <w:r>
        <w:rPr>
          <w:rFonts w:ascii="Times New Roman" w:hAnsi="Times New Roman" w:cs="Times New Roman"/>
          <w:color w:val="000000" w:themeColor="text1"/>
          <w:spacing w:val="5"/>
          <w:sz w:val="28"/>
          <w:szCs w:val="28"/>
        </w:rPr>
        <w:t>GERIATIC CARE IN AYURVEDA</w:t>
      </w:r>
      <w:r>
        <w:rPr>
          <w:rFonts w:ascii="Times New Roman" w:hAnsi="Times New Roman" w:cs="Times New Roman"/>
          <w:color w:val="000000" w:themeColor="text1"/>
          <w:spacing w:val="5"/>
          <w:sz w:val="28"/>
          <w:szCs w:val="28"/>
        </w:rPr>
        <w:t>-ADDING LIFE TO YEARS</w:t>
      </w:r>
    </w:p>
    <w:p w:rsidR="008816CA" w:rsidRPr="002420AF" w:rsidRDefault="008816CA" w:rsidP="008816CA">
      <w:pPr>
        <w:rPr>
          <w:rFonts w:ascii="Times New Roman" w:eastAsia="KaiTi_GB2312" w:hAnsi="Times New Roman" w:cs="Times New Roman"/>
          <w:color w:val="000000" w:themeColor="text1"/>
          <w:sz w:val="24"/>
          <w:szCs w:val="24"/>
        </w:rPr>
      </w:pPr>
      <w:r w:rsidRPr="002420AF">
        <w:rPr>
          <w:rFonts w:ascii="Times New Roman" w:eastAsia="KaiTi_GB2312" w:hAnsi="Times New Roman" w:cs="Times New Roman"/>
          <w:b/>
          <w:color w:val="000000" w:themeColor="text1"/>
          <w:sz w:val="24"/>
          <w:szCs w:val="24"/>
        </w:rPr>
        <w:t>Author</w:t>
      </w:r>
      <w:r w:rsidRPr="002420AF">
        <w:rPr>
          <w:rFonts w:ascii="Times New Roman" w:eastAsia="KaiTi_GB2312" w:hAnsi="Times New Roman" w:cs="Times New Roman"/>
          <w:color w:val="000000" w:themeColor="text1"/>
          <w:sz w:val="24"/>
          <w:szCs w:val="24"/>
        </w:rPr>
        <w:t xml:space="preserve">: </w:t>
      </w:r>
      <w:proofErr w:type="spellStart"/>
      <w:r w:rsidRPr="002420AF">
        <w:rPr>
          <w:rFonts w:ascii="Times New Roman" w:eastAsia="KaiTi_GB2312" w:hAnsi="Times New Roman" w:cs="Times New Roman"/>
          <w:color w:val="000000" w:themeColor="text1"/>
          <w:sz w:val="24"/>
          <w:szCs w:val="24"/>
        </w:rPr>
        <w:t>Dr.</w:t>
      </w:r>
      <w:proofErr w:type="spellEnd"/>
      <w:r w:rsidRPr="002420AF">
        <w:rPr>
          <w:rFonts w:ascii="Times New Roman" w:eastAsia="KaiTi_GB2312" w:hAnsi="Times New Roman" w:cs="Times New Roman"/>
          <w:color w:val="000000" w:themeColor="text1"/>
          <w:sz w:val="24"/>
          <w:szCs w:val="24"/>
        </w:rPr>
        <w:t xml:space="preserve"> </w:t>
      </w:r>
      <w:proofErr w:type="spellStart"/>
      <w:r w:rsidRPr="002420AF">
        <w:rPr>
          <w:rFonts w:ascii="Times New Roman" w:eastAsia="KaiTi_GB2312" w:hAnsi="Times New Roman" w:cs="Times New Roman"/>
          <w:color w:val="000000" w:themeColor="text1"/>
          <w:sz w:val="24"/>
          <w:szCs w:val="24"/>
        </w:rPr>
        <w:t>Sathyanarayana</w:t>
      </w:r>
      <w:proofErr w:type="spellEnd"/>
      <w:r w:rsidRPr="002420AF">
        <w:rPr>
          <w:rFonts w:ascii="Times New Roman" w:eastAsia="KaiTi_GB2312" w:hAnsi="Times New Roman" w:cs="Times New Roman"/>
          <w:color w:val="000000" w:themeColor="text1"/>
          <w:sz w:val="24"/>
          <w:szCs w:val="24"/>
        </w:rPr>
        <w:t xml:space="preserve"> </w:t>
      </w:r>
      <w:proofErr w:type="spellStart"/>
      <w:r w:rsidRPr="002420AF">
        <w:rPr>
          <w:rFonts w:ascii="Times New Roman" w:eastAsia="KaiTi_GB2312" w:hAnsi="Times New Roman" w:cs="Times New Roman"/>
          <w:color w:val="000000" w:themeColor="text1"/>
          <w:sz w:val="24"/>
          <w:szCs w:val="24"/>
        </w:rPr>
        <w:t>Badekila</w:t>
      </w:r>
      <w:proofErr w:type="gramStart"/>
      <w:r w:rsidRPr="002420AF">
        <w:rPr>
          <w:rFonts w:ascii="Times New Roman" w:eastAsia="KaiTi_GB2312" w:hAnsi="Times New Roman" w:cs="Times New Roman"/>
          <w:color w:val="000000" w:themeColor="text1"/>
          <w:sz w:val="24"/>
          <w:szCs w:val="24"/>
        </w:rPr>
        <w:t>,M.D</w:t>
      </w:r>
      <w:proofErr w:type="spellEnd"/>
      <w:proofErr w:type="gramEnd"/>
      <w:r w:rsidRPr="002420AF">
        <w:rPr>
          <w:rFonts w:ascii="Times New Roman" w:eastAsia="KaiTi_GB2312" w:hAnsi="Times New Roman" w:cs="Times New Roman"/>
          <w:color w:val="000000" w:themeColor="text1"/>
          <w:sz w:val="24"/>
          <w:szCs w:val="24"/>
        </w:rPr>
        <w:t xml:space="preserve">. </w:t>
      </w:r>
      <w:proofErr w:type="spellStart"/>
      <w:r w:rsidRPr="002420AF">
        <w:rPr>
          <w:rFonts w:ascii="Times New Roman" w:eastAsia="KaiTi_GB2312" w:hAnsi="Times New Roman" w:cs="Times New Roman"/>
          <w:color w:val="000000" w:themeColor="text1"/>
          <w:sz w:val="24"/>
          <w:szCs w:val="24"/>
        </w:rPr>
        <w:t>Ayu</w:t>
      </w:r>
      <w:proofErr w:type="spellEnd"/>
    </w:p>
    <w:p w:rsidR="008816CA" w:rsidRPr="002420AF" w:rsidRDefault="008816CA" w:rsidP="008816CA">
      <w:pPr>
        <w:spacing w:line="360" w:lineRule="auto"/>
        <w:ind w:left="1710"/>
        <w:rPr>
          <w:rFonts w:ascii="Times New Roman" w:eastAsia="KaiTi_GB2312" w:hAnsi="Times New Roman" w:cs="Times New Roman"/>
          <w:sz w:val="24"/>
          <w:szCs w:val="24"/>
        </w:rPr>
      </w:pPr>
      <w:r w:rsidRPr="002420AF">
        <w:rPr>
          <w:rFonts w:ascii="Times New Roman" w:eastAsia="KaiTi_GB2312" w:hAnsi="Times New Roman" w:cs="Times New Roman"/>
          <w:sz w:val="24"/>
          <w:szCs w:val="24"/>
        </w:rPr>
        <w:t xml:space="preserve">Principal and Medical Superintendent, </w:t>
      </w:r>
      <w:proofErr w:type="spellStart"/>
      <w:r w:rsidRPr="002420AF">
        <w:rPr>
          <w:rFonts w:ascii="Times New Roman" w:eastAsia="KaiTi_GB2312" w:hAnsi="Times New Roman" w:cs="Times New Roman"/>
          <w:sz w:val="24"/>
          <w:szCs w:val="24"/>
        </w:rPr>
        <w:t>Muniyal</w:t>
      </w:r>
      <w:proofErr w:type="spellEnd"/>
      <w:r w:rsidRPr="002420AF">
        <w:rPr>
          <w:rFonts w:ascii="Times New Roman" w:eastAsia="KaiTi_GB2312" w:hAnsi="Times New Roman" w:cs="Times New Roman"/>
          <w:sz w:val="24"/>
          <w:szCs w:val="24"/>
        </w:rPr>
        <w:t xml:space="preserve"> Institute of Ayurveda Medical Sciences, 34/C, </w:t>
      </w:r>
      <w:proofErr w:type="spellStart"/>
      <w:r w:rsidRPr="002420AF">
        <w:rPr>
          <w:rFonts w:ascii="Times New Roman" w:eastAsia="KaiTi_GB2312" w:hAnsi="Times New Roman" w:cs="Times New Roman"/>
          <w:sz w:val="24"/>
          <w:szCs w:val="24"/>
        </w:rPr>
        <w:t>Shivalli</w:t>
      </w:r>
      <w:proofErr w:type="spellEnd"/>
      <w:r w:rsidRPr="002420AF">
        <w:rPr>
          <w:rFonts w:ascii="Times New Roman" w:eastAsia="KaiTi_GB2312" w:hAnsi="Times New Roman" w:cs="Times New Roman"/>
          <w:sz w:val="24"/>
          <w:szCs w:val="24"/>
        </w:rPr>
        <w:t xml:space="preserve"> Industrial Area, Manipal-576104</w:t>
      </w:r>
    </w:p>
    <w:p w:rsidR="008816CA" w:rsidRPr="002420AF" w:rsidRDefault="008816CA" w:rsidP="008816CA">
      <w:pPr>
        <w:spacing w:line="360" w:lineRule="auto"/>
        <w:ind w:left="1710"/>
        <w:rPr>
          <w:rFonts w:ascii="Times New Roman" w:eastAsia="KaiTi_GB2312" w:hAnsi="Times New Roman" w:cs="Times New Roman"/>
          <w:color w:val="A6A6A6" w:themeColor="background1" w:themeShade="A6"/>
          <w:sz w:val="24"/>
          <w:szCs w:val="24"/>
        </w:rPr>
      </w:pPr>
      <w:r w:rsidRPr="002420AF">
        <w:rPr>
          <w:rFonts w:ascii="Times New Roman" w:eastAsia="KaiTi_GB2312" w:hAnsi="Times New Roman" w:cs="Times New Roman"/>
          <w:sz w:val="24"/>
          <w:szCs w:val="24"/>
        </w:rPr>
        <w:t>Phone: 9480289593(Mobile</w:t>
      </w:r>
      <w:proofErr w:type="gramStart"/>
      <w:r w:rsidRPr="002420AF">
        <w:rPr>
          <w:rFonts w:ascii="Times New Roman" w:eastAsia="KaiTi_GB2312" w:hAnsi="Times New Roman" w:cs="Times New Roman"/>
          <w:sz w:val="24"/>
          <w:szCs w:val="24"/>
        </w:rPr>
        <w:t>)E</w:t>
      </w:r>
      <w:proofErr w:type="gramEnd"/>
      <w:r w:rsidRPr="002420AF">
        <w:rPr>
          <w:rFonts w:ascii="Times New Roman" w:eastAsia="KaiTi_GB2312" w:hAnsi="Times New Roman" w:cs="Times New Roman"/>
          <w:sz w:val="24"/>
          <w:szCs w:val="24"/>
        </w:rPr>
        <w:t>-mail: bhaishajya@yahoo.com</w:t>
      </w:r>
    </w:p>
    <w:p w:rsidR="008816CA" w:rsidRPr="002420AF" w:rsidRDefault="008816CA" w:rsidP="008816CA">
      <w:pPr>
        <w:spacing w:line="360" w:lineRule="auto"/>
        <w:jc w:val="both"/>
        <w:rPr>
          <w:rFonts w:ascii="Times New Roman" w:hAnsi="Times New Roman" w:cs="Times New Roman"/>
          <w:color w:val="000000" w:themeColor="text1"/>
          <w:sz w:val="24"/>
          <w:szCs w:val="18"/>
          <w:shd w:val="clear" w:color="auto" w:fill="FFFFFF"/>
        </w:rPr>
      </w:pPr>
      <w:r w:rsidRPr="002420AF">
        <w:rPr>
          <w:rFonts w:ascii="Times New Roman" w:hAnsi="Times New Roman" w:cs="Times New Roman"/>
          <w:b/>
          <w:szCs w:val="20"/>
        </w:rPr>
        <w:t>Abstract:</w:t>
      </w:r>
    </w:p>
    <w:p w:rsidR="008816CA" w:rsidRDefault="008816CA" w:rsidP="008816CA">
      <w:pPr>
        <w:spacing w:line="360" w:lineRule="auto"/>
        <w:jc w:val="both"/>
        <w:rPr>
          <w:rFonts w:ascii="Times New Roman" w:hAnsi="Times New Roman" w:cs="Times New Roman"/>
          <w:sz w:val="24"/>
          <w:szCs w:val="24"/>
        </w:rPr>
      </w:pPr>
      <w:r w:rsidRPr="004C3F22">
        <w:rPr>
          <w:rFonts w:ascii="Times New Roman" w:hAnsi="Times New Roman" w:cs="Times New Roman"/>
          <w:sz w:val="24"/>
          <w:szCs w:val="24"/>
        </w:rPr>
        <w:t xml:space="preserve">Geriatrics is a progressive irreversible phenomenon of body rather than disease. It is manifested as a medical as well as social problem world over. </w:t>
      </w:r>
      <w:r w:rsidRPr="004C3F22">
        <w:rPr>
          <w:rFonts w:ascii="Times New Roman" w:hAnsi="Times New Roman" w:cs="Times New Roman"/>
          <w:color w:val="000000" w:themeColor="text1"/>
          <w:sz w:val="24"/>
          <w:szCs w:val="24"/>
          <w:shd w:val="clear" w:color="auto" w:fill="FFFFFF"/>
        </w:rPr>
        <w:t xml:space="preserve">The old age is also frequently associated with preponderance of a set of illnesses specific to old age. As the incidence of elderly people is rising in the population world over including India, it is now felt necessary to develop newer strategies for Geriatric health care. Ayurveda has discussed the issues related to Geriatric care and has projected a special branch of medicine called </w:t>
      </w:r>
      <w:proofErr w:type="spellStart"/>
      <w:r w:rsidRPr="004C3F22">
        <w:rPr>
          <w:rFonts w:ascii="Times New Roman" w:hAnsi="Times New Roman" w:cs="Times New Roman"/>
          <w:i/>
          <w:iCs/>
          <w:sz w:val="24"/>
          <w:szCs w:val="24"/>
        </w:rPr>
        <w:t>Rasāyana</w:t>
      </w:r>
      <w:proofErr w:type="spellEnd"/>
      <w:r w:rsidRPr="004C3F22">
        <w:rPr>
          <w:rFonts w:ascii="Times New Roman" w:hAnsi="Times New Roman" w:cs="Times New Roman"/>
          <w:color w:val="000000" w:themeColor="text1"/>
          <w:sz w:val="24"/>
          <w:szCs w:val="24"/>
          <w:shd w:val="clear" w:color="auto" w:fill="FFFFFF"/>
        </w:rPr>
        <w:t xml:space="preserve"> </w:t>
      </w:r>
      <w:proofErr w:type="spellStart"/>
      <w:r w:rsidRPr="004C3F22">
        <w:rPr>
          <w:rFonts w:ascii="Times New Roman" w:hAnsi="Times New Roman" w:cs="Times New Roman"/>
          <w:i/>
          <w:color w:val="000000" w:themeColor="text1"/>
          <w:sz w:val="24"/>
          <w:szCs w:val="24"/>
          <w:shd w:val="clear" w:color="auto" w:fill="FFFFFF"/>
        </w:rPr>
        <w:t>Tantra</w:t>
      </w:r>
      <w:proofErr w:type="spellEnd"/>
      <w:r w:rsidRPr="004C3F22">
        <w:rPr>
          <w:rFonts w:ascii="Times New Roman" w:hAnsi="Times New Roman" w:cs="Times New Roman"/>
          <w:color w:val="000000" w:themeColor="text1"/>
          <w:sz w:val="24"/>
          <w:szCs w:val="24"/>
          <w:shd w:val="clear" w:color="auto" w:fill="FFFFFF"/>
        </w:rPr>
        <w:t xml:space="preserve"> to promote longevity and good </w:t>
      </w:r>
      <w:r w:rsidRPr="004C3F22">
        <w:rPr>
          <w:rFonts w:ascii="Times New Roman" w:hAnsi="Times New Roman" w:cs="Times New Roman"/>
          <w:sz w:val="24"/>
          <w:szCs w:val="24"/>
        </w:rPr>
        <w:t xml:space="preserve">health through a range of life style measures, dietary care and use of </w:t>
      </w:r>
      <w:proofErr w:type="spellStart"/>
      <w:r w:rsidRPr="004C3F22">
        <w:rPr>
          <w:rFonts w:ascii="Times New Roman" w:hAnsi="Times New Roman" w:cs="Times New Roman"/>
          <w:sz w:val="24"/>
          <w:szCs w:val="24"/>
        </w:rPr>
        <w:t>rejuvenative</w:t>
      </w:r>
      <w:proofErr w:type="spellEnd"/>
      <w:r w:rsidRPr="004C3F22">
        <w:rPr>
          <w:rFonts w:ascii="Times New Roman" w:hAnsi="Times New Roman" w:cs="Times New Roman"/>
          <w:sz w:val="24"/>
          <w:szCs w:val="24"/>
        </w:rPr>
        <w:t xml:space="preserve"> remedies called </w:t>
      </w:r>
      <w:proofErr w:type="spellStart"/>
      <w:r w:rsidRPr="004C3F22">
        <w:rPr>
          <w:rFonts w:ascii="Times New Roman" w:hAnsi="Times New Roman" w:cs="Times New Roman"/>
          <w:sz w:val="24"/>
          <w:szCs w:val="24"/>
        </w:rPr>
        <w:t>Rasayana</w:t>
      </w:r>
      <w:proofErr w:type="spellEnd"/>
      <w:r w:rsidRPr="004C3F22">
        <w:rPr>
          <w:rFonts w:ascii="Times New Roman" w:hAnsi="Times New Roman" w:cs="Times New Roman"/>
          <w:sz w:val="24"/>
          <w:szCs w:val="24"/>
        </w:rPr>
        <w:t>. Three factors that affect the life-span are: Heredity, Diet and Ionizing Radiation. Changes with age are universal, intrinsic, progressive and deleterious. All cells engage in four basic major activities-Production of energy needed for vital cell processes, synthesis of proteins, both structural and enzymatic, maintenance of chemical and osmotic homeostasis, reproduction or replication. </w:t>
      </w:r>
      <w:proofErr w:type="spellStart"/>
      <w:r w:rsidRPr="004C3F22">
        <w:rPr>
          <w:rFonts w:ascii="Times New Roman" w:hAnsi="Times New Roman" w:cs="Times New Roman"/>
          <w:i/>
          <w:iCs/>
          <w:sz w:val="24"/>
          <w:szCs w:val="24"/>
        </w:rPr>
        <w:t>Rasāyana</w:t>
      </w:r>
      <w:proofErr w:type="spellEnd"/>
      <w:r w:rsidRPr="004C3F22">
        <w:rPr>
          <w:rFonts w:ascii="Times New Roman" w:hAnsi="Times New Roman" w:cs="Times New Roman"/>
          <w:sz w:val="24"/>
          <w:szCs w:val="24"/>
        </w:rPr>
        <w:t> exclusively deals with the problems related to ageing and methods to counter the same</w:t>
      </w:r>
      <w:r>
        <w:rPr>
          <w:rFonts w:ascii="Times New Roman" w:hAnsi="Times New Roman" w:cs="Times New Roman"/>
          <w:sz w:val="24"/>
          <w:szCs w:val="24"/>
        </w:rPr>
        <w:t xml:space="preserve">. </w:t>
      </w:r>
      <w:r w:rsidRPr="004C3F22">
        <w:rPr>
          <w:rFonts w:ascii="Times New Roman" w:hAnsi="Times New Roman" w:cs="Times New Roman"/>
          <w:sz w:val="24"/>
          <w:szCs w:val="24"/>
        </w:rPr>
        <w:t xml:space="preserve">A healthy and successful ageing is what everyone desires. It can be brought about by developing a safe and cost-effective protocol for geriatric care on the basis of </w:t>
      </w:r>
      <w:proofErr w:type="spellStart"/>
      <w:r w:rsidRPr="004C3F22">
        <w:rPr>
          <w:rFonts w:ascii="Times New Roman" w:hAnsi="Times New Roman" w:cs="Times New Roman"/>
          <w:sz w:val="24"/>
          <w:szCs w:val="24"/>
        </w:rPr>
        <w:t>Ayurvedic</w:t>
      </w:r>
      <w:proofErr w:type="spellEnd"/>
      <w:r w:rsidRPr="004C3F22">
        <w:rPr>
          <w:rFonts w:ascii="Times New Roman" w:hAnsi="Times New Roman" w:cs="Times New Roman"/>
          <w:sz w:val="24"/>
          <w:szCs w:val="24"/>
        </w:rPr>
        <w:t xml:space="preserve"> life-style management, balanced geriatric diet, </w:t>
      </w:r>
      <w:proofErr w:type="spellStart"/>
      <w:r w:rsidRPr="004C3F22">
        <w:rPr>
          <w:rFonts w:ascii="Times New Roman" w:hAnsi="Times New Roman" w:cs="Times New Roman"/>
          <w:i/>
          <w:iCs/>
          <w:sz w:val="24"/>
          <w:szCs w:val="24"/>
        </w:rPr>
        <w:t>Rasāyana</w:t>
      </w:r>
      <w:proofErr w:type="spellEnd"/>
      <w:r w:rsidRPr="004C3F22">
        <w:rPr>
          <w:rFonts w:ascii="Times New Roman" w:hAnsi="Times New Roman" w:cs="Times New Roman"/>
          <w:sz w:val="24"/>
          <w:szCs w:val="24"/>
        </w:rPr>
        <w:t xml:space="preserve"> therapy and </w:t>
      </w:r>
      <w:proofErr w:type="spellStart"/>
      <w:r w:rsidRPr="004C3F22">
        <w:rPr>
          <w:rFonts w:ascii="Times New Roman" w:hAnsi="Times New Roman" w:cs="Times New Roman"/>
          <w:sz w:val="24"/>
          <w:szCs w:val="24"/>
        </w:rPr>
        <w:t>Panchakarma</w:t>
      </w:r>
      <w:proofErr w:type="spellEnd"/>
      <w:r w:rsidRPr="004C3F22">
        <w:rPr>
          <w:rFonts w:ascii="Times New Roman" w:hAnsi="Times New Roman" w:cs="Times New Roman"/>
          <w:sz w:val="24"/>
          <w:szCs w:val="24"/>
        </w:rPr>
        <w:t>.</w:t>
      </w:r>
    </w:p>
    <w:p w:rsidR="008816CA" w:rsidRDefault="008816CA" w:rsidP="008816CA">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rsidR="008816CA" w:rsidRDefault="008816CA" w:rsidP="008816CA">
      <w:pPr>
        <w:pBdr>
          <w:bottom w:val="single" w:sz="6" w:space="1" w:color="auto"/>
        </w:pBdr>
        <w:spacing w:line="360" w:lineRule="auto"/>
        <w:jc w:val="both"/>
        <w:rPr>
          <w:rFonts w:ascii="Times New Roman" w:hAnsi="Times New Roman" w:cs="Times New Roman"/>
          <w:b/>
          <w:i/>
          <w:sz w:val="24"/>
          <w:szCs w:val="24"/>
        </w:rPr>
      </w:pPr>
      <w:r w:rsidRPr="004C3F22">
        <w:rPr>
          <w:rFonts w:ascii="Times New Roman" w:hAnsi="Times New Roman" w:cs="Times New Roman"/>
          <w:b/>
          <w:sz w:val="24"/>
          <w:szCs w:val="24"/>
        </w:rPr>
        <w:t xml:space="preserve">Key words: </w:t>
      </w:r>
      <w:r w:rsidRPr="004C3F22">
        <w:rPr>
          <w:rFonts w:ascii="Times New Roman" w:hAnsi="Times New Roman" w:cs="Times New Roman"/>
          <w:b/>
          <w:i/>
          <w:sz w:val="24"/>
          <w:szCs w:val="24"/>
        </w:rPr>
        <w:t xml:space="preserve">Ayurveda, </w:t>
      </w:r>
      <w:proofErr w:type="spellStart"/>
      <w:r w:rsidRPr="002420AF">
        <w:rPr>
          <w:rFonts w:ascii="Times New Roman" w:hAnsi="Times New Roman" w:cs="Times New Roman"/>
          <w:b/>
          <w:i/>
          <w:iCs/>
          <w:sz w:val="24"/>
          <w:szCs w:val="24"/>
        </w:rPr>
        <w:t>Rasāyana</w:t>
      </w:r>
      <w:proofErr w:type="spellEnd"/>
      <w:r w:rsidRPr="004C3F22">
        <w:rPr>
          <w:rFonts w:ascii="Times New Roman" w:hAnsi="Times New Roman" w:cs="Times New Roman"/>
          <w:b/>
          <w:i/>
          <w:sz w:val="24"/>
          <w:szCs w:val="24"/>
        </w:rPr>
        <w:t>, geriatrics</w:t>
      </w:r>
    </w:p>
    <w:p w:rsidR="008816CA" w:rsidRDefault="008816CA" w:rsidP="008816CA">
      <w:pPr>
        <w:spacing w:line="360" w:lineRule="auto"/>
        <w:jc w:val="both"/>
        <w:rPr>
          <w:rFonts w:ascii="Times New Roman" w:hAnsi="Times New Roman" w:cs="Times New Roman"/>
          <w:b/>
          <w:i/>
          <w:sz w:val="24"/>
          <w:szCs w:val="24"/>
        </w:rPr>
      </w:pPr>
    </w:p>
    <w:p w:rsidR="008816CA" w:rsidRDefault="008816CA" w:rsidP="008816CA">
      <w:pPr>
        <w:spacing w:line="360" w:lineRule="auto"/>
        <w:jc w:val="both"/>
        <w:rPr>
          <w:rFonts w:ascii="Times New Roman" w:hAnsi="Times New Roman" w:cs="Times New Roman"/>
          <w:b/>
          <w:i/>
          <w:sz w:val="24"/>
          <w:szCs w:val="24"/>
        </w:rPr>
      </w:pPr>
    </w:p>
    <w:p w:rsidR="008816CA" w:rsidRDefault="008816CA" w:rsidP="008816CA">
      <w:pPr>
        <w:spacing w:line="360" w:lineRule="auto"/>
        <w:jc w:val="both"/>
        <w:rPr>
          <w:rFonts w:ascii="Times New Roman" w:hAnsi="Times New Roman" w:cs="Times New Roman"/>
          <w:b/>
          <w:i/>
          <w:sz w:val="24"/>
          <w:szCs w:val="24"/>
        </w:rPr>
      </w:pPr>
    </w:p>
    <w:p w:rsidR="008816CA" w:rsidRPr="00B636E4" w:rsidRDefault="008816CA" w:rsidP="008816CA">
      <w:pPr>
        <w:rPr>
          <w:rFonts w:ascii="Times New Roman" w:hAnsi="Times New Roman" w:cs="Times New Roman"/>
          <w:sz w:val="24"/>
        </w:rPr>
      </w:pPr>
      <w:r>
        <w:rPr>
          <w:rFonts w:ascii="Times New Roman" w:hAnsi="Times New Roman" w:cs="Times New Roman"/>
          <w:noProof/>
          <w:sz w:val="24"/>
          <w:lang w:eastAsia="en-IN"/>
        </w:rPr>
        <w:lastRenderedPageBreak/>
        <mc:AlternateContent>
          <mc:Choice Requires="wps">
            <w:drawing>
              <wp:anchor distT="0" distB="0" distL="114300" distR="114300" simplePos="0" relativeHeight="251659264" behindDoc="1" locked="0" layoutInCell="1" allowOverlap="1" wp14:anchorId="28F1A79D" wp14:editId="59B80A73">
                <wp:simplePos x="0" y="0"/>
                <wp:positionH relativeFrom="column">
                  <wp:posOffset>-26670</wp:posOffset>
                </wp:positionH>
                <wp:positionV relativeFrom="paragraph">
                  <wp:posOffset>100965</wp:posOffset>
                </wp:positionV>
                <wp:extent cx="1310640" cy="1345565"/>
                <wp:effectExtent l="0" t="0" r="22860" b="26035"/>
                <wp:wrapTight wrapText="bothSides">
                  <wp:wrapPolygon edited="0">
                    <wp:start x="1884" y="0"/>
                    <wp:lineTo x="0" y="1223"/>
                    <wp:lineTo x="0" y="20183"/>
                    <wp:lineTo x="1570" y="21712"/>
                    <wp:lineTo x="20093" y="21712"/>
                    <wp:lineTo x="21663" y="20183"/>
                    <wp:lineTo x="21663" y="1223"/>
                    <wp:lineTo x="19779" y="0"/>
                    <wp:lineTo x="1884" y="0"/>
                  </wp:wrapPolygon>
                </wp:wrapTight>
                <wp:docPr id="3"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0640" cy="1345565"/>
                        </a:xfrm>
                        <a:prstGeom prst="roundRect">
                          <a:avLst/>
                        </a:prstGeom>
                        <a:solidFill>
                          <a:schemeClr val="bg1"/>
                        </a:solid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816CA" w:rsidRDefault="008816CA" w:rsidP="008816CA">
                            <w:r w:rsidRPr="00E21D55">
                              <w:rPr>
                                <w:noProof/>
                                <w:lang w:eastAsia="en-IN"/>
                              </w:rPr>
                              <w:drawing>
                                <wp:inline distT="0" distB="0" distL="0" distR="0" wp14:anchorId="3A3D5B76" wp14:editId="5EEA9814">
                                  <wp:extent cx="1009291" cy="1311215"/>
                                  <wp:effectExtent l="0" t="0" r="635" b="3810"/>
                                  <wp:docPr id="1" name="Picture 1" descr="C:\Users\USER\Documents\Sathyanarayana_Phot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Sathyanarayana_Photo.jpeg"/>
                                          <pic:cNvPicPr>
                                            <a:picLocks noChangeAspect="1" noChangeArrowheads="1"/>
                                          </pic:cNvPicPr>
                                        </pic:nvPicPr>
                                        <pic:blipFill>
                                          <a:blip r:embed="rId4"/>
                                          <a:srcRect/>
                                          <a:stretch>
                                            <a:fillRect/>
                                          </a:stretch>
                                        </pic:blipFill>
                                        <pic:spPr bwMode="auto">
                                          <a:xfrm>
                                            <a:off x="0" y="0"/>
                                            <a:ext cx="1008280" cy="1309902"/>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F1A79D" id="Rounded Rectangle 3" o:spid="_x0000_s1026" style="position:absolute;margin-left:-2.1pt;margin-top:7.95pt;width:103.2pt;height:105.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" fillcolor="white [3212]" strokecolor="#747070 [1614]" strokeweight="1pt">
                <v:stroke joinstyle="miter"/>
                <v:path arrowok="t"/>
                <v:textbox>
                  <w:txbxContent>
                    <w:p w:rsidR="008816CA" w:rsidRDefault="008816CA" w:rsidP="008816CA">
                      <w:r w:rsidRPr="00E21D55">
                        <w:rPr>
                          <w:noProof/>
                          <w:lang w:eastAsia="en-IN"/>
                        </w:rPr>
                        <w:drawing>
                          <wp:inline distT="0" distB="0" distL="0" distR="0" wp14:anchorId="3A3D5B76" wp14:editId="5EEA9814">
                            <wp:extent cx="1009291" cy="1311215"/>
                            <wp:effectExtent l="0" t="0" r="635" b="3810"/>
                            <wp:docPr id="1" name="Picture 1" descr="C:\Users\USER\Documents\Sathyanarayana_Phot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Sathyanarayana_Photo.jpeg"/>
                                    <pic:cNvPicPr>
                                      <a:picLocks noChangeAspect="1" noChangeArrowheads="1"/>
                                    </pic:cNvPicPr>
                                  </pic:nvPicPr>
                                  <pic:blipFill>
                                    <a:blip r:embed="rId4"/>
                                    <a:srcRect/>
                                    <a:stretch>
                                      <a:fillRect/>
                                    </a:stretch>
                                  </pic:blipFill>
                                  <pic:spPr bwMode="auto">
                                    <a:xfrm>
                                      <a:off x="0" y="0"/>
                                      <a:ext cx="1008280" cy="1309902"/>
                                    </a:xfrm>
                                    <a:prstGeom prst="rect">
                                      <a:avLst/>
                                    </a:prstGeom>
                                    <a:noFill/>
                                    <a:ln w="9525">
                                      <a:noFill/>
                                      <a:miter lim="800000"/>
                                      <a:headEnd/>
                                      <a:tailEnd/>
                                    </a:ln>
                                  </pic:spPr>
                                </pic:pic>
                              </a:graphicData>
                            </a:graphic>
                          </wp:inline>
                        </w:drawing>
                      </w:r>
                    </w:p>
                  </w:txbxContent>
                </v:textbox>
                <w10:wrap type="tight"/>
              </v:roundrect>
            </w:pict>
          </mc:Fallback>
        </mc:AlternateContent>
      </w:r>
      <w:r>
        <w:rPr>
          <w:rFonts w:ascii="Times New Roman" w:hAnsi="Times New Roman" w:cs="Times New Roman"/>
          <w:sz w:val="24"/>
        </w:rPr>
        <w:t>Short biography:</w:t>
      </w:r>
    </w:p>
    <w:p w:rsidR="008816CA" w:rsidRPr="00B636E4" w:rsidRDefault="008816CA" w:rsidP="008816CA">
      <w:pPr>
        <w:rPr>
          <w:rFonts w:ascii="Times New Roman" w:hAnsi="Times New Roman" w:cs="Times New Roman"/>
          <w:sz w:val="24"/>
        </w:rPr>
      </w:pPr>
    </w:p>
    <w:p w:rsidR="008816CA" w:rsidRPr="00B636E4" w:rsidRDefault="008816CA" w:rsidP="008816CA">
      <w:pPr>
        <w:rPr>
          <w:rFonts w:ascii="Times New Roman" w:hAnsi="Times New Roman" w:cs="Times New Roman"/>
          <w:sz w:val="24"/>
        </w:rPr>
      </w:pPr>
    </w:p>
    <w:p w:rsidR="008816CA" w:rsidRDefault="008816CA" w:rsidP="008816CA">
      <w:pPr>
        <w:tabs>
          <w:tab w:val="left" w:pos="1875"/>
        </w:tabs>
        <w:spacing w:line="360" w:lineRule="auto"/>
        <w:jc w:val="both"/>
        <w:rPr>
          <w:rFonts w:ascii="Times New Roman" w:hAnsi="Times New Roman" w:cs="Times New Roman"/>
          <w:sz w:val="24"/>
          <w:szCs w:val="24"/>
        </w:rPr>
      </w:pPr>
    </w:p>
    <w:p w:rsidR="008816CA" w:rsidRDefault="008816CA" w:rsidP="008816CA">
      <w:pPr>
        <w:tabs>
          <w:tab w:val="left" w:pos="1875"/>
        </w:tabs>
        <w:spacing w:line="360" w:lineRule="auto"/>
        <w:jc w:val="both"/>
        <w:rPr>
          <w:rFonts w:ascii="Times New Roman" w:hAnsi="Times New Roman" w:cs="Times New Roman"/>
          <w:sz w:val="24"/>
          <w:szCs w:val="24"/>
        </w:rPr>
      </w:pPr>
    </w:p>
    <w:p w:rsidR="008816CA" w:rsidRPr="00B636E4" w:rsidRDefault="008816CA" w:rsidP="008816CA">
      <w:pPr>
        <w:tabs>
          <w:tab w:val="left" w:pos="1875"/>
        </w:tabs>
        <w:spacing w:line="360" w:lineRule="auto"/>
        <w:jc w:val="both"/>
        <w:rPr>
          <w:rFonts w:ascii="Times New Roman" w:hAnsi="Times New Roman" w:cs="Times New Roman"/>
          <w:sz w:val="24"/>
          <w:szCs w:val="24"/>
        </w:rPr>
      </w:pPr>
      <w:proofErr w:type="spellStart"/>
      <w:r w:rsidRPr="00B636E4">
        <w:rPr>
          <w:rFonts w:ascii="Times New Roman" w:hAnsi="Times New Roman" w:cs="Times New Roman"/>
          <w:sz w:val="24"/>
          <w:szCs w:val="24"/>
        </w:rPr>
        <w:t>Dr.</w:t>
      </w:r>
      <w:proofErr w:type="spellEnd"/>
      <w:r w:rsidRPr="00B636E4">
        <w:rPr>
          <w:rFonts w:ascii="Times New Roman" w:hAnsi="Times New Roman" w:cs="Times New Roman"/>
          <w:sz w:val="24"/>
          <w:szCs w:val="24"/>
        </w:rPr>
        <w:t xml:space="preserve"> </w:t>
      </w:r>
      <w:proofErr w:type="spellStart"/>
      <w:r w:rsidRPr="00B636E4">
        <w:rPr>
          <w:rFonts w:ascii="Times New Roman" w:hAnsi="Times New Roman" w:cs="Times New Roman"/>
          <w:sz w:val="24"/>
          <w:szCs w:val="24"/>
        </w:rPr>
        <w:t>Sathyanarayana</w:t>
      </w:r>
      <w:proofErr w:type="spellEnd"/>
      <w:r w:rsidRPr="00B636E4">
        <w:rPr>
          <w:rFonts w:ascii="Times New Roman" w:hAnsi="Times New Roman" w:cs="Times New Roman"/>
          <w:sz w:val="24"/>
          <w:szCs w:val="24"/>
        </w:rPr>
        <w:t xml:space="preserve"> </w:t>
      </w:r>
      <w:proofErr w:type="spellStart"/>
      <w:r w:rsidRPr="00B636E4">
        <w:rPr>
          <w:rFonts w:ascii="Times New Roman" w:hAnsi="Times New Roman" w:cs="Times New Roman"/>
          <w:sz w:val="24"/>
          <w:szCs w:val="24"/>
        </w:rPr>
        <w:t>Badekila</w:t>
      </w:r>
      <w:proofErr w:type="spellEnd"/>
      <w:r w:rsidRPr="00B636E4">
        <w:rPr>
          <w:rFonts w:ascii="Times New Roman" w:hAnsi="Times New Roman" w:cs="Times New Roman"/>
          <w:sz w:val="24"/>
          <w:szCs w:val="24"/>
        </w:rPr>
        <w:t xml:space="preserve"> is graduated in Ayurveda with BAMS degree from SDM college of Ayurveda </w:t>
      </w:r>
      <w:proofErr w:type="spellStart"/>
      <w:r w:rsidRPr="00B636E4">
        <w:rPr>
          <w:rFonts w:ascii="Times New Roman" w:hAnsi="Times New Roman" w:cs="Times New Roman"/>
          <w:sz w:val="24"/>
          <w:szCs w:val="24"/>
        </w:rPr>
        <w:t>Udupi</w:t>
      </w:r>
      <w:proofErr w:type="spellEnd"/>
      <w:r w:rsidRPr="00B636E4">
        <w:rPr>
          <w:rFonts w:ascii="Times New Roman" w:hAnsi="Times New Roman" w:cs="Times New Roman"/>
          <w:sz w:val="24"/>
          <w:szCs w:val="24"/>
        </w:rPr>
        <w:t xml:space="preserve">. He did his post-graduation M.D. in the subject </w:t>
      </w:r>
      <w:proofErr w:type="spellStart"/>
      <w:r w:rsidRPr="00B636E4">
        <w:rPr>
          <w:rFonts w:ascii="Times New Roman" w:hAnsi="Times New Roman" w:cs="Times New Roman"/>
          <w:sz w:val="24"/>
          <w:szCs w:val="24"/>
        </w:rPr>
        <w:t>Baishajya</w:t>
      </w:r>
      <w:proofErr w:type="spellEnd"/>
      <w:r w:rsidRPr="00B636E4">
        <w:rPr>
          <w:rFonts w:ascii="Times New Roman" w:hAnsi="Times New Roman" w:cs="Times New Roman"/>
          <w:sz w:val="24"/>
          <w:szCs w:val="24"/>
        </w:rPr>
        <w:t xml:space="preserve"> </w:t>
      </w:r>
      <w:proofErr w:type="spellStart"/>
      <w:r w:rsidRPr="00B636E4">
        <w:rPr>
          <w:rFonts w:ascii="Times New Roman" w:hAnsi="Times New Roman" w:cs="Times New Roman"/>
          <w:sz w:val="24"/>
          <w:szCs w:val="24"/>
        </w:rPr>
        <w:t>Kalpana</w:t>
      </w:r>
      <w:proofErr w:type="spellEnd"/>
      <w:r w:rsidRPr="00B636E4">
        <w:rPr>
          <w:rFonts w:ascii="Times New Roman" w:hAnsi="Times New Roman" w:cs="Times New Roman"/>
          <w:sz w:val="24"/>
          <w:szCs w:val="24"/>
        </w:rPr>
        <w:t xml:space="preserve"> i.e. Ayurveda pharmaceutics from IPGT and RA, Jamnagar, Gujarat </w:t>
      </w:r>
      <w:proofErr w:type="spellStart"/>
      <w:r w:rsidRPr="00B636E4">
        <w:rPr>
          <w:rFonts w:ascii="Times New Roman" w:hAnsi="Times New Roman" w:cs="Times New Roman"/>
          <w:sz w:val="24"/>
          <w:szCs w:val="24"/>
        </w:rPr>
        <w:t>Ayurved</w:t>
      </w:r>
      <w:proofErr w:type="spellEnd"/>
      <w:r w:rsidRPr="00B636E4">
        <w:rPr>
          <w:rFonts w:ascii="Times New Roman" w:hAnsi="Times New Roman" w:cs="Times New Roman"/>
          <w:sz w:val="24"/>
          <w:szCs w:val="24"/>
        </w:rPr>
        <w:t xml:space="preserve"> University. He has the experience of teaching in the subjects - </w:t>
      </w:r>
      <w:proofErr w:type="spellStart"/>
      <w:r w:rsidRPr="00B636E4">
        <w:rPr>
          <w:rFonts w:ascii="Times New Roman" w:hAnsi="Times New Roman" w:cs="Times New Roman"/>
          <w:sz w:val="24"/>
          <w:szCs w:val="24"/>
        </w:rPr>
        <w:t>Rasashastra</w:t>
      </w:r>
      <w:proofErr w:type="spellEnd"/>
      <w:r w:rsidRPr="00B636E4">
        <w:rPr>
          <w:rFonts w:ascii="Times New Roman" w:hAnsi="Times New Roman" w:cs="Times New Roman"/>
          <w:sz w:val="24"/>
          <w:szCs w:val="24"/>
        </w:rPr>
        <w:t xml:space="preserve"> and </w:t>
      </w:r>
      <w:proofErr w:type="spellStart"/>
      <w:r w:rsidRPr="00B636E4">
        <w:rPr>
          <w:rFonts w:ascii="Times New Roman" w:hAnsi="Times New Roman" w:cs="Times New Roman"/>
          <w:sz w:val="24"/>
          <w:szCs w:val="24"/>
        </w:rPr>
        <w:t>Bhaishajya</w:t>
      </w:r>
      <w:proofErr w:type="spellEnd"/>
      <w:r w:rsidRPr="00B636E4">
        <w:rPr>
          <w:rFonts w:ascii="Times New Roman" w:hAnsi="Times New Roman" w:cs="Times New Roman"/>
          <w:sz w:val="24"/>
          <w:szCs w:val="24"/>
        </w:rPr>
        <w:t xml:space="preserve"> </w:t>
      </w:r>
      <w:proofErr w:type="spellStart"/>
      <w:r w:rsidRPr="00B636E4">
        <w:rPr>
          <w:rFonts w:ascii="Times New Roman" w:hAnsi="Times New Roman" w:cs="Times New Roman"/>
          <w:sz w:val="24"/>
          <w:szCs w:val="24"/>
        </w:rPr>
        <w:t>Kalpana</w:t>
      </w:r>
      <w:proofErr w:type="spellEnd"/>
      <w:r>
        <w:rPr>
          <w:rFonts w:ascii="Times New Roman" w:hAnsi="Times New Roman" w:cs="Times New Roman"/>
          <w:sz w:val="24"/>
          <w:szCs w:val="24"/>
        </w:rPr>
        <w:t xml:space="preserve"> </w:t>
      </w:r>
      <w:r w:rsidRPr="00B636E4">
        <w:rPr>
          <w:rFonts w:ascii="Times New Roman" w:hAnsi="Times New Roman" w:cs="Times New Roman"/>
          <w:sz w:val="24"/>
          <w:szCs w:val="24"/>
        </w:rPr>
        <w:t>(</w:t>
      </w:r>
      <w:proofErr w:type="spellStart"/>
      <w:r w:rsidRPr="00B636E4">
        <w:rPr>
          <w:rFonts w:ascii="Times New Roman" w:hAnsi="Times New Roman" w:cs="Times New Roman"/>
          <w:sz w:val="24"/>
          <w:szCs w:val="24"/>
        </w:rPr>
        <w:t>Ayurvedic</w:t>
      </w:r>
      <w:proofErr w:type="spellEnd"/>
      <w:r w:rsidRPr="00B636E4">
        <w:rPr>
          <w:rFonts w:ascii="Times New Roman" w:hAnsi="Times New Roman" w:cs="Times New Roman"/>
          <w:sz w:val="24"/>
          <w:szCs w:val="24"/>
        </w:rPr>
        <w:t xml:space="preserve"> pharmaceutics) and research methodology in Ayurveda for both undergraduate and post graduate students since last </w:t>
      </w:r>
      <w:r>
        <w:rPr>
          <w:rFonts w:ascii="Times New Roman" w:hAnsi="Times New Roman" w:cs="Times New Roman"/>
          <w:sz w:val="24"/>
          <w:szCs w:val="24"/>
        </w:rPr>
        <w:t>21</w:t>
      </w:r>
      <w:r w:rsidRPr="00B636E4">
        <w:rPr>
          <w:rFonts w:ascii="Times New Roman" w:hAnsi="Times New Roman" w:cs="Times New Roman"/>
          <w:sz w:val="24"/>
          <w:szCs w:val="24"/>
        </w:rPr>
        <w:t xml:space="preserve"> years. He is actively involved in, design and development of </w:t>
      </w:r>
      <w:proofErr w:type="spellStart"/>
      <w:r w:rsidRPr="00B636E4">
        <w:rPr>
          <w:rFonts w:ascii="Times New Roman" w:hAnsi="Times New Roman" w:cs="Times New Roman"/>
          <w:sz w:val="24"/>
          <w:szCs w:val="24"/>
        </w:rPr>
        <w:t>Ayurvedic</w:t>
      </w:r>
      <w:proofErr w:type="spellEnd"/>
      <w:r w:rsidRPr="00B636E4">
        <w:rPr>
          <w:rFonts w:ascii="Times New Roman" w:hAnsi="Times New Roman" w:cs="Times New Roman"/>
          <w:sz w:val="24"/>
          <w:szCs w:val="24"/>
        </w:rPr>
        <w:t xml:space="preserve"> formulations, Quality control of </w:t>
      </w:r>
      <w:proofErr w:type="spellStart"/>
      <w:r w:rsidRPr="00B636E4">
        <w:rPr>
          <w:rFonts w:ascii="Times New Roman" w:hAnsi="Times New Roman" w:cs="Times New Roman"/>
          <w:sz w:val="24"/>
          <w:szCs w:val="24"/>
        </w:rPr>
        <w:t>Ayurvedic</w:t>
      </w:r>
      <w:proofErr w:type="spellEnd"/>
      <w:r w:rsidRPr="00B636E4">
        <w:rPr>
          <w:rFonts w:ascii="Times New Roman" w:hAnsi="Times New Roman" w:cs="Times New Roman"/>
          <w:sz w:val="24"/>
          <w:szCs w:val="24"/>
        </w:rPr>
        <w:t xml:space="preserve"> medicines, research on single herbs and </w:t>
      </w:r>
      <w:proofErr w:type="spellStart"/>
      <w:r w:rsidRPr="00B636E4">
        <w:rPr>
          <w:rFonts w:ascii="Times New Roman" w:hAnsi="Times New Roman" w:cs="Times New Roman"/>
          <w:sz w:val="24"/>
          <w:szCs w:val="24"/>
        </w:rPr>
        <w:t>herbomineral</w:t>
      </w:r>
      <w:proofErr w:type="spellEnd"/>
      <w:r w:rsidRPr="00B636E4">
        <w:rPr>
          <w:rFonts w:ascii="Times New Roman" w:hAnsi="Times New Roman" w:cs="Times New Roman"/>
          <w:sz w:val="24"/>
          <w:szCs w:val="24"/>
        </w:rPr>
        <w:t xml:space="preserve"> preparations and clinical Research in </w:t>
      </w:r>
      <w:proofErr w:type="spellStart"/>
      <w:r w:rsidRPr="00B636E4">
        <w:rPr>
          <w:rFonts w:ascii="Times New Roman" w:hAnsi="Times New Roman" w:cs="Times New Roman"/>
          <w:sz w:val="24"/>
          <w:szCs w:val="24"/>
        </w:rPr>
        <w:t>Muniyal</w:t>
      </w:r>
      <w:proofErr w:type="spellEnd"/>
      <w:r w:rsidRPr="00B636E4">
        <w:rPr>
          <w:rFonts w:ascii="Times New Roman" w:hAnsi="Times New Roman" w:cs="Times New Roman"/>
          <w:sz w:val="24"/>
          <w:szCs w:val="24"/>
        </w:rPr>
        <w:t xml:space="preserve"> Ayurveda Hospital. He is a recognized guide for PG and </w:t>
      </w:r>
      <w:proofErr w:type="spellStart"/>
      <w:r w:rsidRPr="00B636E4">
        <w:rPr>
          <w:rFonts w:ascii="Times New Roman" w:hAnsi="Times New Roman" w:cs="Times New Roman"/>
          <w:sz w:val="24"/>
          <w:szCs w:val="24"/>
        </w:rPr>
        <w:t>Ph.D</w:t>
      </w:r>
      <w:proofErr w:type="spellEnd"/>
      <w:r w:rsidRPr="00B636E4">
        <w:rPr>
          <w:rFonts w:ascii="Times New Roman" w:hAnsi="Times New Roman" w:cs="Times New Roman"/>
          <w:sz w:val="24"/>
          <w:szCs w:val="24"/>
        </w:rPr>
        <w:t xml:space="preserve"> studies under Rajiv Gandhi University of Health Sciences. He is a member, Board of Studies at BHU, Varanasi. He has published more than 30 research papers in national and international journals. He is a reviewer for three international journals. He has presented more than </w:t>
      </w:r>
      <w:r>
        <w:rPr>
          <w:rFonts w:ascii="Times New Roman" w:hAnsi="Times New Roman" w:cs="Times New Roman"/>
          <w:sz w:val="24"/>
          <w:szCs w:val="24"/>
        </w:rPr>
        <w:t>75</w:t>
      </w:r>
      <w:bookmarkStart w:id="0" w:name="_GoBack"/>
      <w:bookmarkEnd w:id="0"/>
      <w:r w:rsidRPr="00B636E4">
        <w:rPr>
          <w:rFonts w:ascii="Times New Roman" w:hAnsi="Times New Roman" w:cs="Times New Roman"/>
          <w:sz w:val="24"/>
          <w:szCs w:val="24"/>
        </w:rPr>
        <w:t xml:space="preserve"> papers in various national and international conferences besides chairing the scientific sessions. He is currently working as Principal, Medical Superintendent and Director, Research and Development at </w:t>
      </w:r>
      <w:proofErr w:type="spellStart"/>
      <w:r w:rsidRPr="00B636E4">
        <w:rPr>
          <w:rFonts w:ascii="Times New Roman" w:hAnsi="Times New Roman" w:cs="Times New Roman"/>
          <w:sz w:val="24"/>
          <w:szCs w:val="24"/>
        </w:rPr>
        <w:t>Muniyal</w:t>
      </w:r>
      <w:proofErr w:type="spellEnd"/>
      <w:r w:rsidRPr="00B636E4">
        <w:rPr>
          <w:rFonts w:ascii="Times New Roman" w:hAnsi="Times New Roman" w:cs="Times New Roman"/>
          <w:sz w:val="24"/>
          <w:szCs w:val="24"/>
        </w:rPr>
        <w:t xml:space="preserve"> Institute of Ayurveda Medical Sciences, </w:t>
      </w:r>
      <w:proofErr w:type="spellStart"/>
      <w:r w:rsidRPr="00B636E4">
        <w:rPr>
          <w:rFonts w:ascii="Times New Roman" w:hAnsi="Times New Roman" w:cs="Times New Roman"/>
          <w:sz w:val="24"/>
          <w:szCs w:val="24"/>
        </w:rPr>
        <w:t>Manipal</w:t>
      </w:r>
      <w:proofErr w:type="spellEnd"/>
    </w:p>
    <w:p w:rsidR="008816CA" w:rsidRDefault="008816CA" w:rsidP="008816CA">
      <w:pPr>
        <w:spacing w:line="360" w:lineRule="auto"/>
        <w:jc w:val="both"/>
        <w:rPr>
          <w:rFonts w:ascii="Times New Roman" w:hAnsi="Times New Roman" w:cs="Times New Roman"/>
          <w:b/>
          <w:i/>
          <w:sz w:val="24"/>
          <w:szCs w:val="24"/>
        </w:rPr>
      </w:pPr>
    </w:p>
    <w:p w:rsidR="008816CA" w:rsidRDefault="008816CA" w:rsidP="008816CA">
      <w:pPr>
        <w:spacing w:line="360" w:lineRule="auto"/>
        <w:jc w:val="both"/>
        <w:rPr>
          <w:rFonts w:ascii="Times New Roman" w:hAnsi="Times New Roman" w:cs="Times New Roman"/>
          <w:b/>
          <w:i/>
          <w:sz w:val="24"/>
          <w:szCs w:val="24"/>
        </w:rPr>
      </w:pPr>
    </w:p>
    <w:p w:rsidR="008816CA" w:rsidRDefault="008816CA" w:rsidP="008816CA">
      <w:pPr>
        <w:spacing w:line="360" w:lineRule="auto"/>
        <w:jc w:val="both"/>
        <w:rPr>
          <w:rFonts w:ascii="Times New Roman" w:hAnsi="Times New Roman" w:cs="Times New Roman"/>
          <w:b/>
          <w:i/>
          <w:sz w:val="24"/>
          <w:szCs w:val="24"/>
        </w:rPr>
      </w:pPr>
    </w:p>
    <w:p w:rsidR="008816CA" w:rsidRPr="004C3F22" w:rsidRDefault="008816CA" w:rsidP="008816CA">
      <w:pPr>
        <w:spacing w:line="360" w:lineRule="auto"/>
        <w:jc w:val="both"/>
        <w:rPr>
          <w:rFonts w:ascii="Times New Roman" w:hAnsi="Times New Roman" w:cs="Times New Roman"/>
          <w:b/>
          <w:color w:val="000000" w:themeColor="text1"/>
          <w:sz w:val="24"/>
          <w:szCs w:val="24"/>
        </w:rPr>
      </w:pPr>
    </w:p>
    <w:p w:rsidR="009763A3" w:rsidRDefault="009763A3"/>
    <w:sectPr w:rsidR="009763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KaiTi_GB2312">
    <w:altName w:val="Arial Unicode MS"/>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147"/>
    <w:rsid w:val="00200147"/>
    <w:rsid w:val="008816CA"/>
    <w:rsid w:val="009763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9B2F39-DEF6-44E5-A8DA-EAE6541AA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6CA"/>
    <w:pPr>
      <w:spacing w:after="200" w:line="276" w:lineRule="auto"/>
    </w:pPr>
  </w:style>
  <w:style w:type="paragraph" w:styleId="Heading2">
    <w:name w:val="heading 2"/>
    <w:basedOn w:val="Normal"/>
    <w:next w:val="Normal"/>
    <w:link w:val="Heading2Char"/>
    <w:uiPriority w:val="9"/>
    <w:semiHidden/>
    <w:unhideWhenUsed/>
    <w:qFormat/>
    <w:rsid w:val="008816CA"/>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816CA"/>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478</Words>
  <Characters>2727</Characters>
  <Application>Microsoft Office Word</Application>
  <DocSecurity>0</DocSecurity>
  <Lines>22</Lines>
  <Paragraphs>6</Paragraphs>
  <ScaleCrop>false</ScaleCrop>
  <Company/>
  <LinksUpToDate>false</LinksUpToDate>
  <CharactersWithSpaces>3199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2021-09-23T03:30:00Z</dcterms:created>
  <dcterms:modified xsi:type="dcterms:W3CDTF">2021-09-23T03:32:00Z</dcterms:modified>
</cp:coreProperties>
</file>