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2ECE" w:rsidRDefault="008A613E">
      <w:pPr>
        <w:rPr>
          <w:rFonts w:ascii="Times New Roman" w:hAnsi="Times New Roman"/>
          <w:color w:val="548DD4" w:themeColor="text2" w:themeTint="99"/>
          <w:sz w:val="36"/>
          <w:szCs w:val="36"/>
        </w:rPr>
      </w:pPr>
      <w:r w:rsidRPr="008A613E">
        <w:rPr>
          <w:rFonts w:ascii="Times New Roman" w:hAnsi="Times New Roman"/>
          <w:color w:val="548DD4" w:themeColor="text2" w:themeTint="99"/>
          <w:sz w:val="36"/>
          <w:szCs w:val="36"/>
        </w:rPr>
        <w:t xml:space="preserve"> Stem-cell-based, tissue engineered tracheal transplantation in</w:t>
      </w:r>
      <w:r w:rsidRPr="008A613E">
        <w:rPr>
          <w:rFonts w:ascii="Times New Roman" w:hAnsi="Times New Roman"/>
          <w:sz w:val="36"/>
          <w:szCs w:val="36"/>
        </w:rPr>
        <w:t xml:space="preserve"> </w:t>
      </w:r>
      <w:r w:rsidRPr="008A613E">
        <w:rPr>
          <w:rFonts w:ascii="Times New Roman" w:hAnsi="Times New Roman"/>
          <w:color w:val="548DD4" w:themeColor="text2" w:themeTint="99"/>
          <w:sz w:val="36"/>
          <w:szCs w:val="36"/>
        </w:rPr>
        <w:t xml:space="preserve">mustard gas exposed patients suffering from tracheal </w:t>
      </w:r>
      <w:proofErr w:type="spellStart"/>
      <w:r w:rsidRPr="008A613E">
        <w:rPr>
          <w:rFonts w:ascii="Times New Roman" w:hAnsi="Times New Roman"/>
          <w:color w:val="548DD4" w:themeColor="text2" w:themeTint="99"/>
          <w:sz w:val="36"/>
          <w:szCs w:val="36"/>
        </w:rPr>
        <w:t>malacia</w:t>
      </w:r>
      <w:proofErr w:type="spellEnd"/>
    </w:p>
    <w:p w:rsidR="00895E5A" w:rsidRPr="00895E5A" w:rsidRDefault="00895E5A">
      <w:p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Khazraei</w:t>
      </w:r>
      <w:proofErr w:type="spellEnd"/>
      <w:r>
        <w:rPr>
          <w:rFonts w:ascii="Times New Roman" w:hAnsi="Times New Roman"/>
          <w:sz w:val="24"/>
          <w:szCs w:val="24"/>
        </w:rPr>
        <w:t xml:space="preserve"> .</w:t>
      </w:r>
      <w:proofErr w:type="spellStart"/>
      <w:r>
        <w:rPr>
          <w:rFonts w:ascii="Times New Roman" w:hAnsi="Times New Roman"/>
          <w:sz w:val="24"/>
          <w:szCs w:val="24"/>
        </w:rPr>
        <w:t>Seyedehparvin</w:t>
      </w:r>
      <w:proofErr w:type="spellEnd"/>
      <w:r>
        <w:rPr>
          <w:rFonts w:ascii="Times New Roman" w:hAnsi="Times New Roman"/>
          <w:sz w:val="24"/>
          <w:szCs w:val="24"/>
        </w:rPr>
        <w:t>/Medical students/Shiraz University of Medical Science/Iran</w:t>
      </w:r>
    </w:p>
    <w:p w:rsidR="00895E5A" w:rsidRPr="00895E5A" w:rsidRDefault="00895E5A">
      <w:pPr>
        <w:rPr>
          <w:rFonts w:ascii="Times New Roman" w:hAnsi="Times New Roman"/>
          <w:color w:val="548DD4" w:themeColor="text2" w:themeTint="99"/>
          <w:sz w:val="24"/>
          <w:szCs w:val="24"/>
        </w:rPr>
      </w:pPr>
    </w:p>
    <w:p w:rsidR="0003177D" w:rsidRDefault="0003177D" w:rsidP="00B04419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03177D">
        <w:rPr>
          <w:rFonts w:asciiTheme="majorBidi" w:hAnsiTheme="majorBidi" w:cstheme="majorBidi"/>
          <w:sz w:val="28"/>
          <w:szCs w:val="28"/>
        </w:rPr>
        <w:t>Statement of the problem</w:t>
      </w:r>
      <w:r>
        <w:rPr>
          <w:rFonts w:asciiTheme="majorBidi" w:hAnsiTheme="majorBidi" w:cstheme="majorBidi"/>
          <w:sz w:val="24"/>
          <w:szCs w:val="24"/>
        </w:rPr>
        <w:t>: Mustard gas (</w:t>
      </w:r>
      <w:proofErr w:type="spellStart"/>
      <w:proofErr w:type="gramStart"/>
      <w:r>
        <w:rPr>
          <w:rFonts w:asciiTheme="majorBidi" w:hAnsiTheme="majorBidi" w:cstheme="majorBidi"/>
          <w:sz w:val="24"/>
          <w:szCs w:val="24"/>
        </w:rPr>
        <w:t>bis</w:t>
      </w:r>
      <w:proofErr w:type="spellEnd"/>
      <w:r>
        <w:rPr>
          <w:rFonts w:asciiTheme="majorBidi" w:hAnsiTheme="majorBidi" w:cstheme="majorBidi"/>
          <w:sz w:val="24"/>
          <w:szCs w:val="24"/>
        </w:rPr>
        <w:t>(</w:t>
      </w:r>
      <w:proofErr w:type="gramEnd"/>
      <w:r>
        <w:rPr>
          <w:rFonts w:asciiTheme="majorBidi" w:hAnsiTheme="majorBidi" w:cstheme="majorBidi"/>
          <w:sz w:val="24"/>
          <w:szCs w:val="24"/>
        </w:rPr>
        <w:t>2-chloroethyl)sulfide) is a chemical weapon which was used in world war 1 for the first time.</w:t>
      </w:r>
      <w:r w:rsidR="00751732">
        <w:rPr>
          <w:rFonts w:asciiTheme="majorBidi" w:hAnsiTheme="majorBidi" w:cstheme="majorBidi"/>
          <w:sz w:val="24"/>
          <w:szCs w:val="24"/>
        </w:rPr>
        <w:t xml:space="preserve"> The exposed victims of Mustard gas suffer from severe respiratory difficulties; such as, chronic cough, paroxysmal </w:t>
      </w:r>
      <w:proofErr w:type="spellStart"/>
      <w:r w:rsidR="00751732">
        <w:rPr>
          <w:rFonts w:asciiTheme="majorBidi" w:hAnsiTheme="majorBidi" w:cstheme="majorBidi"/>
          <w:sz w:val="24"/>
          <w:szCs w:val="24"/>
        </w:rPr>
        <w:t>dyspnea</w:t>
      </w:r>
      <w:proofErr w:type="spellEnd"/>
      <w:r w:rsidR="00751732">
        <w:rPr>
          <w:rFonts w:asciiTheme="majorBidi" w:hAnsiTheme="majorBidi" w:cstheme="majorBidi"/>
          <w:sz w:val="24"/>
          <w:szCs w:val="24"/>
        </w:rPr>
        <w:t>, asthma like attack and opportunistic respiratory system infections</w:t>
      </w:r>
      <w:r w:rsidR="001E0510">
        <w:rPr>
          <w:rFonts w:asciiTheme="majorBidi" w:hAnsiTheme="majorBidi" w:cstheme="majorBidi"/>
          <w:sz w:val="24"/>
          <w:szCs w:val="24"/>
        </w:rPr>
        <w:t>.</w:t>
      </w:r>
      <w:r w:rsidR="00FB5AFF">
        <w:rPr>
          <w:rFonts w:asciiTheme="majorBidi" w:hAnsiTheme="majorBidi" w:cstheme="majorBidi"/>
          <w:sz w:val="24"/>
          <w:szCs w:val="24"/>
        </w:rPr>
        <w:t xml:space="preserve"> Palliative therapies such as, anti inflammatory drugs, </w:t>
      </w:r>
      <w:proofErr w:type="spellStart"/>
      <w:r w:rsidR="00FB5AFF">
        <w:rPr>
          <w:rFonts w:asciiTheme="majorBidi" w:hAnsiTheme="majorBidi" w:cstheme="majorBidi"/>
          <w:sz w:val="24"/>
          <w:szCs w:val="24"/>
        </w:rPr>
        <w:t>broncholytics</w:t>
      </w:r>
      <w:proofErr w:type="spellEnd"/>
      <w:r w:rsidR="00FB5AFF">
        <w:rPr>
          <w:rFonts w:asciiTheme="majorBidi" w:hAnsiTheme="majorBidi" w:cstheme="majorBidi"/>
          <w:sz w:val="24"/>
          <w:szCs w:val="24"/>
        </w:rPr>
        <w:t xml:space="preserve">, long acting </w:t>
      </w:r>
      <w:r w:rsidR="00213250">
        <w:rPr>
          <w:rFonts w:asciiTheme="majorBidi" w:hAnsiTheme="majorBidi" w:cstheme="majorBidi"/>
          <w:sz w:val="24"/>
          <w:szCs w:val="24"/>
          <w:vertAlign w:val="subscript"/>
        </w:rPr>
        <w:t>B2</w:t>
      </w:r>
      <w:r w:rsidR="00213250">
        <w:rPr>
          <w:rFonts w:asciiTheme="majorBidi" w:hAnsiTheme="majorBidi" w:cstheme="majorBidi"/>
          <w:sz w:val="24"/>
          <w:szCs w:val="24"/>
        </w:rPr>
        <w:t xml:space="preserve"> agonists, inhaled corticosteroid and proton pump inhibitor are the current choices of trea</w:t>
      </w:r>
      <w:r w:rsidR="00567194">
        <w:rPr>
          <w:rFonts w:asciiTheme="majorBidi" w:hAnsiTheme="majorBidi" w:cstheme="majorBidi"/>
          <w:sz w:val="24"/>
          <w:szCs w:val="24"/>
        </w:rPr>
        <w:t>tment; however, desensitization</w:t>
      </w:r>
      <w:r w:rsidR="00213250">
        <w:rPr>
          <w:rFonts w:asciiTheme="majorBidi" w:hAnsiTheme="majorBidi" w:cstheme="majorBidi"/>
          <w:sz w:val="24"/>
          <w:szCs w:val="24"/>
        </w:rPr>
        <w:t xml:space="preserve"> of beta adren</w:t>
      </w:r>
      <w:r w:rsidR="00567194">
        <w:rPr>
          <w:rFonts w:asciiTheme="majorBidi" w:hAnsiTheme="majorBidi" w:cstheme="majorBidi"/>
          <w:sz w:val="24"/>
          <w:szCs w:val="24"/>
        </w:rPr>
        <w:t xml:space="preserve">ergic receptors and refractory </w:t>
      </w:r>
      <w:proofErr w:type="spellStart"/>
      <w:r w:rsidR="00567194">
        <w:rPr>
          <w:rFonts w:asciiTheme="majorBidi" w:hAnsiTheme="majorBidi" w:cstheme="majorBidi"/>
          <w:sz w:val="24"/>
          <w:szCs w:val="24"/>
        </w:rPr>
        <w:t>Gastroesophageal</w:t>
      </w:r>
      <w:proofErr w:type="spellEnd"/>
      <w:r w:rsidR="00567194">
        <w:rPr>
          <w:rFonts w:asciiTheme="majorBidi" w:hAnsiTheme="majorBidi" w:cstheme="majorBidi"/>
          <w:sz w:val="24"/>
          <w:szCs w:val="24"/>
        </w:rPr>
        <w:t xml:space="preserve"> R</w:t>
      </w:r>
      <w:r w:rsidR="00213250">
        <w:rPr>
          <w:rFonts w:asciiTheme="majorBidi" w:hAnsiTheme="majorBidi" w:cstheme="majorBidi"/>
          <w:sz w:val="24"/>
          <w:szCs w:val="24"/>
        </w:rPr>
        <w:t>eflux</w:t>
      </w:r>
      <w:r w:rsidR="00567194">
        <w:rPr>
          <w:rFonts w:asciiTheme="majorBidi" w:hAnsiTheme="majorBidi" w:cstheme="majorBidi"/>
          <w:sz w:val="24"/>
          <w:szCs w:val="24"/>
        </w:rPr>
        <w:t xml:space="preserve"> D</w:t>
      </w:r>
      <w:r w:rsidR="00C46112">
        <w:rPr>
          <w:rFonts w:asciiTheme="majorBidi" w:hAnsiTheme="majorBidi" w:cstheme="majorBidi"/>
          <w:sz w:val="24"/>
          <w:szCs w:val="24"/>
        </w:rPr>
        <w:t>isease(GERD) are</w:t>
      </w:r>
      <w:r w:rsidR="00213250">
        <w:rPr>
          <w:rFonts w:asciiTheme="majorBidi" w:hAnsiTheme="majorBidi" w:cstheme="majorBidi"/>
          <w:sz w:val="24"/>
          <w:szCs w:val="24"/>
        </w:rPr>
        <w:t xml:space="preserve"> cause</w:t>
      </w:r>
      <w:r w:rsidR="00C46112">
        <w:rPr>
          <w:rFonts w:asciiTheme="majorBidi" w:hAnsiTheme="majorBidi" w:cstheme="majorBidi"/>
          <w:sz w:val="24"/>
          <w:szCs w:val="24"/>
        </w:rPr>
        <w:t>s expressed for</w:t>
      </w:r>
      <w:r w:rsidR="00213250">
        <w:rPr>
          <w:rFonts w:asciiTheme="majorBidi" w:hAnsiTheme="majorBidi" w:cstheme="majorBidi"/>
          <w:sz w:val="24"/>
          <w:szCs w:val="24"/>
        </w:rPr>
        <w:t xml:space="preserve"> the inefficacy of these treatments.</w:t>
      </w:r>
    </w:p>
    <w:p w:rsidR="00213250" w:rsidRDefault="00213250" w:rsidP="00567194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213250">
        <w:rPr>
          <w:rFonts w:asciiTheme="majorBidi" w:hAnsiTheme="majorBidi" w:cstheme="majorBidi"/>
          <w:sz w:val="28"/>
          <w:szCs w:val="28"/>
        </w:rPr>
        <w:t>Methodology and Theoretical orientation</w:t>
      </w:r>
      <w:r>
        <w:rPr>
          <w:rFonts w:asciiTheme="majorBidi" w:hAnsiTheme="majorBidi" w:cstheme="majorBidi"/>
          <w:sz w:val="24"/>
          <w:szCs w:val="24"/>
        </w:rPr>
        <w:t>:</w:t>
      </w:r>
      <w:r w:rsidR="00A12498">
        <w:rPr>
          <w:rFonts w:asciiTheme="majorBidi" w:hAnsiTheme="majorBidi" w:cstheme="majorBidi"/>
          <w:sz w:val="24"/>
          <w:szCs w:val="24"/>
        </w:rPr>
        <w:t xml:space="preserve"> </w:t>
      </w:r>
      <w:r w:rsidR="00B04419">
        <w:rPr>
          <w:rFonts w:asciiTheme="majorBidi" w:hAnsiTheme="majorBidi" w:cstheme="majorBidi"/>
          <w:sz w:val="24"/>
          <w:szCs w:val="24"/>
        </w:rPr>
        <w:t>Chest h</w:t>
      </w:r>
      <w:r w:rsidR="00567194">
        <w:rPr>
          <w:rFonts w:asciiTheme="majorBidi" w:hAnsiTheme="majorBidi" w:cstheme="majorBidi"/>
          <w:sz w:val="24"/>
          <w:szCs w:val="24"/>
        </w:rPr>
        <w:t>igh resolution computed tomograp</w:t>
      </w:r>
      <w:r w:rsidR="00B04419">
        <w:rPr>
          <w:rFonts w:asciiTheme="majorBidi" w:hAnsiTheme="majorBidi" w:cstheme="majorBidi"/>
          <w:sz w:val="24"/>
          <w:szCs w:val="24"/>
        </w:rPr>
        <w:t>hy of these patients illustrates the high prevalence of air trappi</w:t>
      </w:r>
      <w:r w:rsidR="000A3C04">
        <w:rPr>
          <w:rFonts w:asciiTheme="majorBidi" w:hAnsiTheme="majorBidi" w:cstheme="majorBidi"/>
          <w:sz w:val="24"/>
          <w:szCs w:val="24"/>
        </w:rPr>
        <w:t xml:space="preserve">ng which is due to </w:t>
      </w:r>
      <w:proofErr w:type="spellStart"/>
      <w:r w:rsidR="000A3C04">
        <w:rPr>
          <w:rFonts w:asciiTheme="majorBidi" w:hAnsiTheme="majorBidi" w:cstheme="majorBidi"/>
          <w:sz w:val="24"/>
          <w:szCs w:val="24"/>
        </w:rPr>
        <w:t>tracheomalac</w:t>
      </w:r>
      <w:r w:rsidR="00B04419">
        <w:rPr>
          <w:rFonts w:asciiTheme="majorBidi" w:hAnsiTheme="majorBidi" w:cstheme="majorBidi"/>
          <w:sz w:val="24"/>
          <w:szCs w:val="24"/>
        </w:rPr>
        <w:t>ia</w:t>
      </w:r>
      <w:proofErr w:type="spellEnd"/>
      <w:r w:rsidR="00B04419">
        <w:rPr>
          <w:rFonts w:asciiTheme="majorBidi" w:hAnsiTheme="majorBidi" w:cstheme="majorBidi"/>
          <w:sz w:val="24"/>
          <w:szCs w:val="24"/>
        </w:rPr>
        <w:t xml:space="preserve">. </w:t>
      </w:r>
      <w:r w:rsidR="00C46112">
        <w:rPr>
          <w:rFonts w:asciiTheme="majorBidi" w:hAnsiTheme="majorBidi" w:cstheme="majorBidi"/>
          <w:sz w:val="24"/>
          <w:szCs w:val="24"/>
        </w:rPr>
        <w:t>Suggesting that the reason for</w:t>
      </w:r>
      <w:r w:rsidR="00B04419">
        <w:rPr>
          <w:rFonts w:asciiTheme="majorBidi" w:hAnsiTheme="majorBidi" w:cstheme="majorBidi"/>
          <w:sz w:val="24"/>
          <w:szCs w:val="24"/>
        </w:rPr>
        <w:t xml:space="preserve"> in</w:t>
      </w:r>
      <w:r w:rsidR="00C46112">
        <w:rPr>
          <w:rFonts w:asciiTheme="majorBidi" w:hAnsiTheme="majorBidi" w:cstheme="majorBidi"/>
          <w:sz w:val="24"/>
          <w:szCs w:val="24"/>
        </w:rPr>
        <w:t>efficac</w:t>
      </w:r>
      <w:r w:rsidR="00B04419">
        <w:rPr>
          <w:rFonts w:asciiTheme="majorBidi" w:hAnsiTheme="majorBidi" w:cstheme="majorBidi"/>
          <w:sz w:val="24"/>
          <w:szCs w:val="24"/>
        </w:rPr>
        <w:t>y</w:t>
      </w:r>
      <w:r w:rsidR="00C46112">
        <w:rPr>
          <w:rFonts w:asciiTheme="majorBidi" w:hAnsiTheme="majorBidi" w:cstheme="majorBidi"/>
          <w:sz w:val="24"/>
          <w:szCs w:val="24"/>
        </w:rPr>
        <w:t xml:space="preserve"> of current</w:t>
      </w:r>
      <w:r w:rsidR="00B04419">
        <w:rPr>
          <w:rFonts w:asciiTheme="majorBidi" w:hAnsiTheme="majorBidi" w:cstheme="majorBidi"/>
          <w:sz w:val="24"/>
          <w:szCs w:val="24"/>
        </w:rPr>
        <w:t xml:space="preserve"> </w:t>
      </w:r>
      <w:r w:rsidR="00C46112">
        <w:rPr>
          <w:rFonts w:asciiTheme="majorBidi" w:hAnsiTheme="majorBidi" w:cstheme="majorBidi"/>
          <w:sz w:val="24"/>
          <w:szCs w:val="24"/>
        </w:rPr>
        <w:t xml:space="preserve">treatments is </w:t>
      </w:r>
      <w:r w:rsidR="00B04419">
        <w:rPr>
          <w:rFonts w:asciiTheme="majorBidi" w:hAnsiTheme="majorBidi" w:cstheme="majorBidi"/>
          <w:sz w:val="24"/>
          <w:szCs w:val="24"/>
        </w:rPr>
        <w:t>not as simply as GERD</w:t>
      </w:r>
      <w:r w:rsidR="00C46112">
        <w:rPr>
          <w:rFonts w:asciiTheme="majorBidi" w:hAnsiTheme="majorBidi" w:cstheme="majorBidi"/>
          <w:sz w:val="24"/>
          <w:szCs w:val="24"/>
        </w:rPr>
        <w:t xml:space="preserve"> or desensitization of beta adrenergic </w:t>
      </w:r>
      <w:r w:rsidR="00B04419">
        <w:rPr>
          <w:rFonts w:asciiTheme="majorBidi" w:hAnsiTheme="majorBidi" w:cstheme="majorBidi"/>
          <w:sz w:val="24"/>
          <w:szCs w:val="24"/>
        </w:rPr>
        <w:t>receptor</w:t>
      </w:r>
      <w:r w:rsidR="00C46112">
        <w:rPr>
          <w:rFonts w:asciiTheme="majorBidi" w:hAnsiTheme="majorBidi" w:cstheme="majorBidi"/>
          <w:sz w:val="24"/>
          <w:szCs w:val="24"/>
        </w:rPr>
        <w:t xml:space="preserve">s; and structural damages </w:t>
      </w:r>
      <w:proofErr w:type="gramStart"/>
      <w:r w:rsidR="00C46112">
        <w:rPr>
          <w:rFonts w:asciiTheme="majorBidi" w:hAnsiTheme="majorBidi" w:cstheme="majorBidi"/>
          <w:sz w:val="24"/>
          <w:szCs w:val="24"/>
        </w:rPr>
        <w:t>are</w:t>
      </w:r>
      <w:proofErr w:type="gramEnd"/>
      <w:r w:rsidR="00C46112">
        <w:rPr>
          <w:rFonts w:asciiTheme="majorBidi" w:hAnsiTheme="majorBidi" w:cstheme="majorBidi"/>
          <w:sz w:val="24"/>
          <w:szCs w:val="24"/>
        </w:rPr>
        <w:t xml:space="preserve"> responsible for severe respiratory</w:t>
      </w:r>
      <w:r w:rsidR="004017C0">
        <w:rPr>
          <w:rFonts w:asciiTheme="majorBidi" w:hAnsiTheme="majorBidi" w:cstheme="majorBidi"/>
          <w:sz w:val="24"/>
          <w:szCs w:val="24"/>
        </w:rPr>
        <w:t xml:space="preserve"> complications.</w:t>
      </w:r>
      <w:r w:rsidR="00C46112">
        <w:rPr>
          <w:rFonts w:asciiTheme="majorBidi" w:hAnsiTheme="majorBidi" w:cstheme="majorBidi"/>
          <w:sz w:val="24"/>
          <w:szCs w:val="24"/>
        </w:rPr>
        <w:t xml:space="preserve"> T</w:t>
      </w:r>
      <w:r w:rsidR="00A12498">
        <w:rPr>
          <w:rFonts w:asciiTheme="majorBidi" w:hAnsiTheme="majorBidi" w:cstheme="majorBidi"/>
          <w:sz w:val="24"/>
          <w:szCs w:val="24"/>
        </w:rPr>
        <w:t xml:space="preserve">here are several </w:t>
      </w:r>
      <w:r w:rsidR="004017C0">
        <w:rPr>
          <w:rFonts w:asciiTheme="majorBidi" w:hAnsiTheme="majorBidi" w:cstheme="majorBidi"/>
          <w:sz w:val="24"/>
          <w:szCs w:val="24"/>
        </w:rPr>
        <w:t xml:space="preserve">successful </w:t>
      </w:r>
      <w:r w:rsidR="00A12498">
        <w:rPr>
          <w:rFonts w:asciiTheme="majorBidi" w:hAnsiTheme="majorBidi" w:cstheme="majorBidi"/>
          <w:sz w:val="24"/>
          <w:szCs w:val="24"/>
        </w:rPr>
        <w:t xml:space="preserve">case reports </w:t>
      </w:r>
      <w:r w:rsidR="004017C0">
        <w:rPr>
          <w:rFonts w:asciiTheme="majorBidi" w:hAnsiTheme="majorBidi" w:cstheme="majorBidi"/>
          <w:sz w:val="24"/>
          <w:szCs w:val="24"/>
        </w:rPr>
        <w:t>in the</w:t>
      </w:r>
      <w:r w:rsidR="006D6F3C">
        <w:rPr>
          <w:rFonts w:asciiTheme="majorBidi" w:hAnsiTheme="majorBidi" w:cstheme="majorBidi"/>
          <w:sz w:val="24"/>
          <w:szCs w:val="24"/>
        </w:rPr>
        <w:t xml:space="preserve"> field of </w:t>
      </w:r>
      <w:r w:rsidR="004017C0">
        <w:rPr>
          <w:rFonts w:asciiTheme="majorBidi" w:hAnsiTheme="majorBidi" w:cstheme="majorBidi"/>
          <w:sz w:val="24"/>
          <w:szCs w:val="24"/>
        </w:rPr>
        <w:t xml:space="preserve">air way </w:t>
      </w:r>
      <w:r w:rsidR="006D6F3C">
        <w:rPr>
          <w:rFonts w:asciiTheme="majorBidi" w:hAnsiTheme="majorBidi" w:cstheme="majorBidi"/>
          <w:sz w:val="24"/>
          <w:szCs w:val="24"/>
        </w:rPr>
        <w:t xml:space="preserve">transplantation </w:t>
      </w:r>
      <w:r w:rsidR="004017C0">
        <w:rPr>
          <w:rFonts w:asciiTheme="majorBidi" w:hAnsiTheme="majorBidi" w:cstheme="majorBidi"/>
          <w:sz w:val="24"/>
          <w:szCs w:val="24"/>
        </w:rPr>
        <w:t xml:space="preserve">who </w:t>
      </w:r>
      <w:r w:rsidR="006D6F3C">
        <w:rPr>
          <w:rFonts w:asciiTheme="majorBidi" w:hAnsiTheme="majorBidi" w:cstheme="majorBidi"/>
          <w:sz w:val="24"/>
          <w:szCs w:val="24"/>
        </w:rPr>
        <w:t xml:space="preserve">suffered from large airways structural abnormalities based on </w:t>
      </w:r>
      <w:proofErr w:type="gramStart"/>
      <w:r w:rsidR="006D6F3C">
        <w:rPr>
          <w:rFonts w:asciiTheme="majorBidi" w:hAnsiTheme="majorBidi" w:cstheme="majorBidi"/>
          <w:sz w:val="24"/>
          <w:szCs w:val="24"/>
        </w:rPr>
        <w:t>different  pathologies</w:t>
      </w:r>
      <w:proofErr w:type="gramEnd"/>
      <w:r w:rsidR="006D6F3C">
        <w:rPr>
          <w:rFonts w:asciiTheme="majorBidi" w:hAnsiTheme="majorBidi" w:cstheme="majorBidi"/>
          <w:sz w:val="24"/>
          <w:szCs w:val="24"/>
        </w:rPr>
        <w:t xml:space="preserve">; </w:t>
      </w:r>
      <w:r w:rsidR="00567194">
        <w:rPr>
          <w:rFonts w:asciiTheme="majorBidi" w:hAnsiTheme="majorBidi" w:cstheme="majorBidi"/>
          <w:sz w:val="24"/>
          <w:szCs w:val="24"/>
        </w:rPr>
        <w:t xml:space="preserve">they </w:t>
      </w:r>
      <w:r w:rsidR="006D6F3C">
        <w:rPr>
          <w:rFonts w:asciiTheme="majorBidi" w:hAnsiTheme="majorBidi" w:cstheme="majorBidi"/>
          <w:sz w:val="24"/>
          <w:szCs w:val="24"/>
        </w:rPr>
        <w:t>recovered</w:t>
      </w:r>
      <w:r w:rsidR="00567194">
        <w:rPr>
          <w:rFonts w:asciiTheme="majorBidi" w:hAnsiTheme="majorBidi" w:cstheme="majorBidi"/>
          <w:sz w:val="24"/>
          <w:szCs w:val="24"/>
        </w:rPr>
        <w:t xml:space="preserve"> their health after air way transplantation with stem cell based bio artificial graft.</w:t>
      </w:r>
    </w:p>
    <w:p w:rsidR="00BE40A6" w:rsidRPr="00CE0EBD" w:rsidRDefault="00BE40A6" w:rsidP="00567194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8"/>
          <w:szCs w:val="28"/>
        </w:rPr>
        <w:t>Conclusion and S</w:t>
      </w:r>
      <w:r w:rsidRPr="00BE40A6">
        <w:rPr>
          <w:rFonts w:asciiTheme="majorBidi" w:hAnsiTheme="majorBidi" w:cstheme="majorBidi"/>
          <w:sz w:val="28"/>
          <w:szCs w:val="28"/>
        </w:rPr>
        <w:t>ignificance</w:t>
      </w:r>
      <w:r>
        <w:rPr>
          <w:rFonts w:asciiTheme="majorBidi" w:hAnsiTheme="majorBidi" w:cstheme="majorBidi"/>
          <w:sz w:val="24"/>
          <w:szCs w:val="24"/>
        </w:rPr>
        <w:t>:</w:t>
      </w:r>
      <w:r w:rsidR="00BF1350">
        <w:rPr>
          <w:rFonts w:asciiTheme="majorBidi" w:hAnsiTheme="majorBidi" w:cstheme="majorBidi"/>
          <w:sz w:val="24"/>
          <w:szCs w:val="24"/>
        </w:rPr>
        <w:t xml:space="preserve"> </w:t>
      </w:r>
      <w:r w:rsidR="000A3C04">
        <w:rPr>
          <w:rFonts w:asciiTheme="majorBidi" w:hAnsiTheme="majorBidi" w:cstheme="majorBidi"/>
          <w:sz w:val="24"/>
          <w:szCs w:val="24"/>
        </w:rPr>
        <w:t>Theore</w:t>
      </w:r>
      <w:r w:rsidR="00BF1350">
        <w:rPr>
          <w:rFonts w:asciiTheme="majorBidi" w:hAnsiTheme="majorBidi" w:cstheme="majorBidi"/>
          <w:sz w:val="24"/>
          <w:szCs w:val="24"/>
        </w:rPr>
        <w:t>tically, it seems tha</w:t>
      </w:r>
      <w:r w:rsidR="000A3C04">
        <w:rPr>
          <w:rFonts w:asciiTheme="majorBidi" w:hAnsiTheme="majorBidi" w:cstheme="majorBidi"/>
          <w:sz w:val="24"/>
          <w:szCs w:val="24"/>
        </w:rPr>
        <w:t>t stem cell based</w:t>
      </w:r>
      <w:r w:rsidR="00BF135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0A3C04">
        <w:rPr>
          <w:rFonts w:asciiTheme="majorBidi" w:hAnsiTheme="majorBidi" w:cstheme="majorBidi"/>
          <w:sz w:val="24"/>
          <w:szCs w:val="24"/>
        </w:rPr>
        <w:t>tracheobronchial</w:t>
      </w:r>
      <w:proofErr w:type="spellEnd"/>
      <w:r w:rsidR="000A3C04">
        <w:rPr>
          <w:rFonts w:asciiTheme="majorBidi" w:hAnsiTheme="majorBidi" w:cstheme="majorBidi"/>
          <w:sz w:val="24"/>
          <w:szCs w:val="24"/>
        </w:rPr>
        <w:t xml:space="preserve"> reconstruction</w:t>
      </w:r>
      <w:r w:rsidR="00BF1350">
        <w:rPr>
          <w:rFonts w:asciiTheme="majorBidi" w:hAnsiTheme="majorBidi" w:cstheme="majorBidi"/>
          <w:sz w:val="24"/>
          <w:szCs w:val="24"/>
        </w:rPr>
        <w:t xml:space="preserve"> </w:t>
      </w:r>
      <w:r w:rsidR="000A3C04">
        <w:rPr>
          <w:rFonts w:asciiTheme="majorBidi" w:hAnsiTheme="majorBidi" w:cstheme="majorBidi"/>
          <w:sz w:val="24"/>
          <w:szCs w:val="24"/>
        </w:rPr>
        <w:t xml:space="preserve">can be beneficial treatments for patients who suffer from severe respiratory difficulties and </w:t>
      </w:r>
      <w:proofErr w:type="spellStart"/>
      <w:r w:rsidR="001E0510">
        <w:rPr>
          <w:rFonts w:asciiTheme="majorBidi" w:hAnsiTheme="majorBidi" w:cstheme="majorBidi"/>
          <w:sz w:val="24"/>
          <w:szCs w:val="24"/>
        </w:rPr>
        <w:t>tracheo</w:t>
      </w:r>
      <w:r w:rsidR="000A3C04">
        <w:rPr>
          <w:rFonts w:asciiTheme="majorBidi" w:hAnsiTheme="majorBidi" w:cstheme="majorBidi"/>
          <w:sz w:val="24"/>
          <w:szCs w:val="24"/>
        </w:rPr>
        <w:t>malacia</w:t>
      </w:r>
      <w:proofErr w:type="spellEnd"/>
      <w:r w:rsidR="000A3C04">
        <w:rPr>
          <w:rFonts w:asciiTheme="majorBidi" w:hAnsiTheme="majorBidi" w:cstheme="majorBidi"/>
          <w:sz w:val="24"/>
          <w:szCs w:val="24"/>
        </w:rPr>
        <w:t xml:space="preserve"> due to Mustard gas exposure.</w:t>
      </w:r>
    </w:p>
    <w:p w:rsidR="008A613E" w:rsidRDefault="008A613E">
      <w:pPr>
        <w:rPr>
          <w:color w:val="000000" w:themeColor="text1"/>
          <w:sz w:val="24"/>
          <w:szCs w:val="24"/>
        </w:rPr>
      </w:pPr>
    </w:p>
    <w:p w:rsidR="00E1751A" w:rsidRPr="00E1751A" w:rsidRDefault="00E1751A" w:rsidP="00E1751A">
      <w:pPr>
        <w:spacing w:line="480" w:lineRule="auto"/>
        <w:rPr>
          <w:rFonts w:ascii="Times New Roman" w:hAnsi="Times New Roman"/>
          <w:color w:val="E36C0A" w:themeColor="accent6" w:themeShade="BF"/>
          <w:sz w:val="32"/>
          <w:szCs w:val="32"/>
        </w:rPr>
      </w:pPr>
      <w:r w:rsidRPr="00E1751A">
        <w:rPr>
          <w:rFonts w:ascii="Times New Roman" w:hAnsi="Times New Roman"/>
          <w:color w:val="E36C0A" w:themeColor="accent6" w:themeShade="BF"/>
          <w:sz w:val="32"/>
          <w:szCs w:val="32"/>
        </w:rPr>
        <w:t>Recent publications</w:t>
      </w:r>
    </w:p>
    <w:p w:rsidR="00E1751A" w:rsidRDefault="00E1751A" w:rsidP="00E1751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/>
          <w:sz w:val="24"/>
          <w:szCs w:val="24"/>
        </w:rPr>
      </w:pPr>
      <w:proofErr w:type="spellStart"/>
      <w:r w:rsidRPr="00B73A84">
        <w:rPr>
          <w:rFonts w:ascii="Times New Roman" w:hAnsi="Times New Roman"/>
          <w:sz w:val="24"/>
          <w:szCs w:val="24"/>
        </w:rPr>
        <w:lastRenderedPageBreak/>
        <w:t>Macchiarini</w:t>
      </w:r>
      <w:proofErr w:type="spellEnd"/>
      <w:r w:rsidRPr="00B73A84">
        <w:rPr>
          <w:rFonts w:ascii="Times New Roman" w:hAnsi="Times New Roman"/>
          <w:sz w:val="24"/>
          <w:szCs w:val="24"/>
        </w:rPr>
        <w:t xml:space="preserve"> P, </w:t>
      </w:r>
      <w:proofErr w:type="spellStart"/>
      <w:r w:rsidRPr="00B73A84">
        <w:rPr>
          <w:rFonts w:ascii="Times New Roman" w:hAnsi="Times New Roman"/>
          <w:sz w:val="24"/>
          <w:szCs w:val="24"/>
        </w:rPr>
        <w:t>Jungebluth</w:t>
      </w:r>
      <w:proofErr w:type="spellEnd"/>
      <w:r w:rsidRPr="00B73A84">
        <w:rPr>
          <w:rFonts w:ascii="Times New Roman" w:hAnsi="Times New Roman"/>
          <w:sz w:val="24"/>
          <w:szCs w:val="24"/>
        </w:rPr>
        <w:t xml:space="preserve"> P, Go T, </w:t>
      </w:r>
      <w:proofErr w:type="spellStart"/>
      <w:r w:rsidRPr="00B73A84">
        <w:rPr>
          <w:rFonts w:ascii="Times New Roman" w:hAnsi="Times New Roman"/>
          <w:sz w:val="24"/>
          <w:szCs w:val="24"/>
        </w:rPr>
        <w:t>Asnaghi</w:t>
      </w:r>
      <w:proofErr w:type="spellEnd"/>
      <w:r w:rsidRPr="00B73A84">
        <w:rPr>
          <w:rFonts w:ascii="Times New Roman" w:hAnsi="Times New Roman"/>
          <w:sz w:val="24"/>
          <w:szCs w:val="24"/>
        </w:rPr>
        <w:t xml:space="preserve"> MA, Rees LE, Cogan TA, et al. Clinical transplantation of a tissue-engineered airway. Lancet. 2008</w:t>
      </w:r>
      <w:proofErr w:type="gramStart"/>
      <w:r w:rsidRPr="00B73A84">
        <w:rPr>
          <w:rFonts w:ascii="Times New Roman" w:hAnsi="Times New Roman"/>
          <w:sz w:val="24"/>
          <w:szCs w:val="24"/>
        </w:rPr>
        <w:t>;372</w:t>
      </w:r>
      <w:proofErr w:type="gramEnd"/>
      <w:r w:rsidRPr="00B73A84">
        <w:rPr>
          <w:rFonts w:ascii="Times New Roman" w:hAnsi="Times New Roman"/>
          <w:sz w:val="24"/>
          <w:szCs w:val="24"/>
        </w:rPr>
        <w:t xml:space="preserve">(9655):2023-30. </w:t>
      </w:r>
      <w:proofErr w:type="spellStart"/>
      <w:proofErr w:type="gramStart"/>
      <w:r w:rsidRPr="00B73A84">
        <w:rPr>
          <w:rFonts w:ascii="Times New Roman" w:hAnsi="Times New Roman"/>
          <w:sz w:val="24"/>
          <w:szCs w:val="24"/>
        </w:rPr>
        <w:t>doi</w:t>
      </w:r>
      <w:proofErr w:type="spellEnd"/>
      <w:proofErr w:type="gramEnd"/>
      <w:r w:rsidRPr="00B73A84">
        <w:rPr>
          <w:rFonts w:ascii="Times New Roman" w:hAnsi="Times New Roman"/>
          <w:sz w:val="24"/>
          <w:szCs w:val="24"/>
        </w:rPr>
        <w:t>: 10.1016/S0140-6736(08)61598-6.</w:t>
      </w:r>
    </w:p>
    <w:p w:rsidR="00E1751A" w:rsidRDefault="00E1751A" w:rsidP="00E1751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097023">
        <w:rPr>
          <w:rFonts w:ascii="Times New Roman" w:hAnsi="Times New Roman"/>
          <w:sz w:val="24"/>
          <w:szCs w:val="24"/>
        </w:rPr>
        <w:t xml:space="preserve">Elliott MJ, De </w:t>
      </w:r>
      <w:proofErr w:type="spellStart"/>
      <w:r w:rsidRPr="00097023">
        <w:rPr>
          <w:rFonts w:ascii="Times New Roman" w:hAnsi="Times New Roman"/>
          <w:sz w:val="24"/>
          <w:szCs w:val="24"/>
        </w:rPr>
        <w:t>Coppi</w:t>
      </w:r>
      <w:proofErr w:type="spellEnd"/>
      <w:r w:rsidRPr="00097023">
        <w:rPr>
          <w:rFonts w:ascii="Times New Roman" w:hAnsi="Times New Roman"/>
          <w:sz w:val="24"/>
          <w:szCs w:val="24"/>
        </w:rPr>
        <w:t xml:space="preserve"> P, </w:t>
      </w:r>
      <w:proofErr w:type="spellStart"/>
      <w:r w:rsidRPr="00097023">
        <w:rPr>
          <w:rFonts w:ascii="Times New Roman" w:hAnsi="Times New Roman"/>
          <w:sz w:val="24"/>
          <w:szCs w:val="24"/>
        </w:rPr>
        <w:t>Speggiorin</w:t>
      </w:r>
      <w:proofErr w:type="spellEnd"/>
      <w:r w:rsidRPr="00097023">
        <w:rPr>
          <w:rFonts w:ascii="Times New Roman" w:hAnsi="Times New Roman"/>
          <w:sz w:val="24"/>
          <w:szCs w:val="24"/>
        </w:rPr>
        <w:t xml:space="preserve"> S, Roebuck D, Butler CR, Samuel E, et al. Stem-cell-based, tissue engineered tracheal replacement in a c</w:t>
      </w:r>
      <w:r>
        <w:rPr>
          <w:rFonts w:ascii="Times New Roman" w:hAnsi="Times New Roman"/>
          <w:sz w:val="24"/>
          <w:szCs w:val="24"/>
        </w:rPr>
        <w:t xml:space="preserve">hild: a 2-year follow-up study. </w:t>
      </w:r>
      <w:r w:rsidRPr="00097023">
        <w:rPr>
          <w:rFonts w:ascii="Times New Roman" w:hAnsi="Times New Roman"/>
          <w:sz w:val="24"/>
          <w:szCs w:val="24"/>
        </w:rPr>
        <w:t>Lancet. 2012</w:t>
      </w:r>
      <w:proofErr w:type="gramStart"/>
      <w:r w:rsidRPr="00097023">
        <w:rPr>
          <w:rFonts w:ascii="Times New Roman" w:hAnsi="Times New Roman"/>
          <w:sz w:val="24"/>
          <w:szCs w:val="24"/>
        </w:rPr>
        <w:t>;380</w:t>
      </w:r>
      <w:proofErr w:type="gramEnd"/>
      <w:r w:rsidRPr="00097023">
        <w:rPr>
          <w:rFonts w:ascii="Times New Roman" w:hAnsi="Times New Roman"/>
          <w:sz w:val="24"/>
          <w:szCs w:val="24"/>
        </w:rPr>
        <w:t xml:space="preserve">(9846):994-1000. </w:t>
      </w:r>
      <w:proofErr w:type="spellStart"/>
      <w:proofErr w:type="gramStart"/>
      <w:r w:rsidRPr="00097023">
        <w:rPr>
          <w:rFonts w:ascii="Times New Roman" w:hAnsi="Times New Roman"/>
          <w:sz w:val="24"/>
          <w:szCs w:val="24"/>
        </w:rPr>
        <w:t>doi</w:t>
      </w:r>
      <w:proofErr w:type="spellEnd"/>
      <w:proofErr w:type="gramEnd"/>
      <w:r w:rsidRPr="00097023">
        <w:rPr>
          <w:rFonts w:ascii="Times New Roman" w:hAnsi="Times New Roman"/>
          <w:sz w:val="24"/>
          <w:szCs w:val="24"/>
        </w:rPr>
        <w:t>: 10.1016/S0140-6736(12)60737-5.</w:t>
      </w:r>
    </w:p>
    <w:p w:rsidR="00E1751A" w:rsidRDefault="00AF23ED" w:rsidP="00E1751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E1751A">
        <w:rPr>
          <w:rFonts w:ascii="Times New Roman" w:hAnsi="Times New Roman"/>
          <w:sz w:val="24"/>
          <w:szCs w:val="24"/>
        </w:rPr>
        <w:t>3-</w:t>
      </w:r>
      <w:r w:rsidR="00E1751A" w:rsidRPr="00B060FC">
        <w:rPr>
          <w:rFonts w:ascii="Times New Roman" w:hAnsi="Times New Roman"/>
          <w:sz w:val="24"/>
          <w:szCs w:val="24"/>
        </w:rPr>
        <w:t xml:space="preserve">Jafarinasab MR, </w:t>
      </w:r>
      <w:proofErr w:type="spellStart"/>
      <w:r w:rsidR="00E1751A" w:rsidRPr="00B060FC">
        <w:rPr>
          <w:rFonts w:ascii="Times New Roman" w:hAnsi="Times New Roman"/>
          <w:sz w:val="24"/>
          <w:szCs w:val="24"/>
        </w:rPr>
        <w:t>Feizi</w:t>
      </w:r>
      <w:proofErr w:type="spellEnd"/>
      <w:r w:rsidR="00E1751A" w:rsidRPr="00B060FC">
        <w:rPr>
          <w:rFonts w:ascii="Times New Roman" w:hAnsi="Times New Roman"/>
          <w:sz w:val="24"/>
          <w:szCs w:val="24"/>
        </w:rPr>
        <w:t xml:space="preserve"> S, </w:t>
      </w:r>
      <w:proofErr w:type="spellStart"/>
      <w:r w:rsidR="00E1751A" w:rsidRPr="00B060FC">
        <w:rPr>
          <w:rFonts w:ascii="Times New Roman" w:hAnsi="Times New Roman"/>
          <w:sz w:val="24"/>
          <w:szCs w:val="24"/>
        </w:rPr>
        <w:t>Javadi</w:t>
      </w:r>
      <w:proofErr w:type="spellEnd"/>
      <w:r w:rsidR="00E1751A" w:rsidRPr="00B060FC">
        <w:rPr>
          <w:rFonts w:ascii="Times New Roman" w:hAnsi="Times New Roman"/>
          <w:sz w:val="24"/>
          <w:szCs w:val="24"/>
        </w:rPr>
        <w:t xml:space="preserve"> MA, </w:t>
      </w:r>
      <w:proofErr w:type="spellStart"/>
      <w:r w:rsidR="00E1751A" w:rsidRPr="00B060FC">
        <w:rPr>
          <w:rFonts w:ascii="Times New Roman" w:hAnsi="Times New Roman"/>
          <w:sz w:val="24"/>
          <w:szCs w:val="24"/>
        </w:rPr>
        <w:t>Karimian</w:t>
      </w:r>
      <w:proofErr w:type="spellEnd"/>
      <w:r w:rsidR="00E1751A" w:rsidRPr="00B060FC">
        <w:rPr>
          <w:rFonts w:ascii="Times New Roman" w:hAnsi="Times New Roman"/>
          <w:sz w:val="24"/>
          <w:szCs w:val="24"/>
        </w:rPr>
        <w:t xml:space="preserve"> F, </w:t>
      </w:r>
      <w:proofErr w:type="spellStart"/>
      <w:r w:rsidR="00E1751A" w:rsidRPr="00B060FC">
        <w:rPr>
          <w:rFonts w:ascii="Times New Roman" w:hAnsi="Times New Roman"/>
          <w:sz w:val="24"/>
          <w:szCs w:val="24"/>
        </w:rPr>
        <w:t>Soroush</w:t>
      </w:r>
      <w:proofErr w:type="spellEnd"/>
      <w:r w:rsidR="00E1751A" w:rsidRPr="00B060FC">
        <w:rPr>
          <w:rFonts w:ascii="Times New Roman" w:hAnsi="Times New Roman"/>
          <w:sz w:val="24"/>
          <w:szCs w:val="24"/>
        </w:rPr>
        <w:t xml:space="preserve"> MR. Lamellar </w:t>
      </w:r>
      <w:proofErr w:type="spellStart"/>
      <w:r w:rsidR="00E1751A" w:rsidRPr="00B060FC">
        <w:rPr>
          <w:rFonts w:ascii="Times New Roman" w:hAnsi="Times New Roman"/>
          <w:sz w:val="24"/>
          <w:szCs w:val="24"/>
        </w:rPr>
        <w:t>keratoplasty</w:t>
      </w:r>
      <w:proofErr w:type="spellEnd"/>
      <w:r w:rsidR="00E1751A" w:rsidRPr="00B060FC">
        <w:rPr>
          <w:rFonts w:ascii="Times New Roman" w:hAnsi="Times New Roman"/>
          <w:sz w:val="24"/>
          <w:szCs w:val="24"/>
        </w:rPr>
        <w:t xml:space="preserve"> and </w:t>
      </w:r>
    </w:p>
    <w:p w:rsidR="00AF23ED" w:rsidRDefault="00AF23ED" w:rsidP="00AF23E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proofErr w:type="spellStart"/>
      <w:proofErr w:type="gramStart"/>
      <w:r w:rsidR="00E1751A" w:rsidRPr="00B060FC">
        <w:rPr>
          <w:rFonts w:ascii="Times New Roman" w:hAnsi="Times New Roman"/>
          <w:sz w:val="24"/>
          <w:szCs w:val="24"/>
        </w:rPr>
        <w:t>keratolimbal</w:t>
      </w:r>
      <w:proofErr w:type="spellEnd"/>
      <w:proofErr w:type="gramEnd"/>
      <w:r w:rsidR="00E1751A" w:rsidRPr="00B060FC">
        <w:rPr>
          <w:rFonts w:ascii="Times New Roman" w:hAnsi="Times New Roman"/>
          <w:sz w:val="24"/>
          <w:szCs w:val="24"/>
        </w:rPr>
        <w:t xml:space="preserve"> allograft for mustard gas </w:t>
      </w:r>
      <w:proofErr w:type="spellStart"/>
      <w:r w:rsidR="00E1751A" w:rsidRPr="00B060FC">
        <w:rPr>
          <w:rFonts w:ascii="Times New Roman" w:hAnsi="Times New Roman"/>
          <w:sz w:val="24"/>
          <w:szCs w:val="24"/>
        </w:rPr>
        <w:t>keratitis</w:t>
      </w:r>
      <w:proofErr w:type="spellEnd"/>
      <w:r w:rsidR="00E1751A" w:rsidRPr="00B060FC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="00E1751A" w:rsidRPr="00B060FC">
        <w:rPr>
          <w:rFonts w:ascii="Times New Roman" w:hAnsi="Times New Roman"/>
          <w:sz w:val="24"/>
          <w:szCs w:val="24"/>
        </w:rPr>
        <w:t xml:space="preserve">Am J </w:t>
      </w:r>
      <w:proofErr w:type="spellStart"/>
      <w:r w:rsidR="00E1751A" w:rsidRPr="00B060FC">
        <w:rPr>
          <w:rFonts w:ascii="Times New Roman" w:hAnsi="Times New Roman"/>
          <w:sz w:val="24"/>
          <w:szCs w:val="24"/>
        </w:rPr>
        <w:t>Ophthalmol</w:t>
      </w:r>
      <w:proofErr w:type="spellEnd"/>
      <w:r w:rsidR="00E1751A" w:rsidRPr="00B060FC">
        <w:rPr>
          <w:rFonts w:ascii="Times New Roman" w:hAnsi="Times New Roman"/>
          <w:sz w:val="24"/>
          <w:szCs w:val="24"/>
        </w:rPr>
        <w:t>.</w:t>
      </w:r>
      <w:proofErr w:type="gramEnd"/>
      <w:r w:rsidR="00E1751A" w:rsidRPr="00E1751A">
        <w:rPr>
          <w:rFonts w:ascii="Times New Roman" w:hAnsi="Times New Roman"/>
          <w:sz w:val="24"/>
          <w:szCs w:val="24"/>
        </w:rPr>
        <w:t xml:space="preserve"> </w:t>
      </w:r>
      <w:r w:rsidR="00E1751A" w:rsidRPr="00B060FC">
        <w:rPr>
          <w:rFonts w:ascii="Times New Roman" w:hAnsi="Times New Roman"/>
          <w:sz w:val="24"/>
          <w:szCs w:val="24"/>
        </w:rPr>
        <w:t>2011</w:t>
      </w:r>
      <w:proofErr w:type="gramStart"/>
      <w:r w:rsidR="00E1751A" w:rsidRPr="00B060FC">
        <w:rPr>
          <w:rFonts w:ascii="Times New Roman" w:hAnsi="Times New Roman"/>
          <w:sz w:val="24"/>
          <w:szCs w:val="24"/>
        </w:rPr>
        <w:t>;152</w:t>
      </w:r>
      <w:proofErr w:type="gramEnd"/>
      <w:r w:rsidR="00E1751A" w:rsidRPr="00B060FC">
        <w:rPr>
          <w:rFonts w:ascii="Times New Roman" w:hAnsi="Times New Roman"/>
          <w:sz w:val="24"/>
          <w:szCs w:val="24"/>
        </w:rPr>
        <w:t>(6):925-</w:t>
      </w:r>
      <w:r>
        <w:rPr>
          <w:rFonts w:ascii="Times New Roman" w:hAnsi="Times New Roman"/>
          <w:sz w:val="24"/>
          <w:szCs w:val="24"/>
        </w:rPr>
        <w:t xml:space="preserve">         932.e2  . </w:t>
      </w:r>
      <w:proofErr w:type="spellStart"/>
      <w:proofErr w:type="gramStart"/>
      <w:r w:rsidRPr="00B060FC">
        <w:rPr>
          <w:rFonts w:ascii="Times New Roman" w:hAnsi="Times New Roman"/>
          <w:sz w:val="24"/>
          <w:szCs w:val="24"/>
        </w:rPr>
        <w:t>doi</w:t>
      </w:r>
      <w:proofErr w:type="spellEnd"/>
      <w:proofErr w:type="gramEnd"/>
      <w:r w:rsidRPr="00B060FC">
        <w:rPr>
          <w:rFonts w:ascii="Times New Roman" w:hAnsi="Times New Roman"/>
          <w:sz w:val="24"/>
          <w:szCs w:val="24"/>
        </w:rPr>
        <w:t>: 10.1016/j.ajo.2011.05.018.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8A613E" w:rsidRDefault="00AF23ED" w:rsidP="00AF23E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</w:p>
    <w:p w:rsidR="00AF23ED" w:rsidRPr="00AF23ED" w:rsidRDefault="00AF23ED" w:rsidP="00AF23ED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 xml:space="preserve">      </w:t>
      </w:r>
      <w:r w:rsidRPr="00AF23ED">
        <w:rPr>
          <w:rFonts w:ascii="Times New Roman" w:hAnsi="Times New Roman"/>
        </w:rPr>
        <w:t xml:space="preserve">4-Kabir SM, </w:t>
      </w:r>
      <w:proofErr w:type="spellStart"/>
      <w:r w:rsidRPr="00AF23ED">
        <w:rPr>
          <w:rFonts w:ascii="Times New Roman" w:hAnsi="Times New Roman"/>
        </w:rPr>
        <w:t>Mukherjee</w:t>
      </w:r>
      <w:proofErr w:type="spellEnd"/>
      <w:r w:rsidRPr="00AF23ED">
        <w:rPr>
          <w:rFonts w:ascii="Times New Roman" w:hAnsi="Times New Roman"/>
        </w:rPr>
        <w:t xml:space="preserve"> </w:t>
      </w:r>
      <w:proofErr w:type="spellStart"/>
      <w:r w:rsidRPr="00AF23ED">
        <w:rPr>
          <w:rFonts w:ascii="Times New Roman" w:hAnsi="Times New Roman"/>
        </w:rPr>
        <w:t>S</w:t>
      </w:r>
      <w:proofErr w:type="gramStart"/>
      <w:r w:rsidRPr="00AF23ED">
        <w:rPr>
          <w:rFonts w:ascii="Times New Roman" w:hAnsi="Times New Roman"/>
        </w:rPr>
        <w:t>,Rajaratnam</w:t>
      </w:r>
      <w:proofErr w:type="spellEnd"/>
      <w:proofErr w:type="gramEnd"/>
      <w:r w:rsidRPr="00AF23ED">
        <w:rPr>
          <w:rFonts w:ascii="Times New Roman" w:hAnsi="Times New Roman"/>
        </w:rPr>
        <w:t xml:space="preserve"> V, Smith MG, Das SK. </w:t>
      </w:r>
      <w:proofErr w:type="spellStart"/>
      <w:r w:rsidRPr="00AF23ED">
        <w:rPr>
          <w:rFonts w:ascii="Times New Roman" w:hAnsi="Times New Roman"/>
        </w:rPr>
        <w:t>Desensitizationof</w:t>
      </w:r>
      <w:proofErr w:type="spellEnd"/>
      <w:r w:rsidRPr="00AF23ED">
        <w:rPr>
          <w:rFonts w:ascii="Times New Roman" w:hAnsi="Times New Roman"/>
        </w:rPr>
        <w:t xml:space="preserve"> beta-adrenergic </w:t>
      </w:r>
      <w:r>
        <w:rPr>
          <w:rFonts w:ascii="Times New Roman" w:hAnsi="Times New Roman"/>
        </w:rPr>
        <w:t xml:space="preserve">     </w:t>
      </w:r>
      <w:r w:rsidRPr="00AF23ED">
        <w:rPr>
          <w:rFonts w:ascii="Times New Roman" w:hAnsi="Times New Roman"/>
        </w:rPr>
        <w:t xml:space="preserve">receptors in lung injury induced by2-chloroethyl ethyl sulfide, a mustard analog. </w:t>
      </w:r>
      <w:proofErr w:type="gramStart"/>
      <w:r w:rsidRPr="00AF23ED">
        <w:rPr>
          <w:rFonts w:ascii="Times New Roman" w:hAnsi="Times New Roman"/>
        </w:rPr>
        <w:t xml:space="preserve">J </w:t>
      </w:r>
      <w:proofErr w:type="spellStart"/>
      <w:r w:rsidRPr="00AF23ED">
        <w:rPr>
          <w:rFonts w:ascii="Times New Roman" w:hAnsi="Times New Roman"/>
        </w:rPr>
        <w:t>BiochemMolToxicol</w:t>
      </w:r>
      <w:proofErr w:type="spellEnd"/>
      <w:r w:rsidRPr="00AF23ED">
        <w:rPr>
          <w:rFonts w:ascii="Times New Roman" w:hAnsi="Times New Roman"/>
        </w:rPr>
        <w:t>.</w:t>
      </w:r>
      <w:proofErr w:type="gramEnd"/>
      <w:r w:rsidRPr="00AF23ED">
        <w:rPr>
          <w:rFonts w:ascii="Times New Roman" w:hAnsi="Times New Roman"/>
        </w:rPr>
        <w:t xml:space="preserve"> </w:t>
      </w:r>
      <w:proofErr w:type="gramStart"/>
      <w:r w:rsidRPr="00AF23ED">
        <w:rPr>
          <w:rFonts w:ascii="Times New Roman" w:hAnsi="Times New Roman"/>
        </w:rPr>
        <w:t>2009; 23: 59–70.</w:t>
      </w:r>
      <w:proofErr w:type="gramEnd"/>
    </w:p>
    <w:p w:rsidR="00AF23ED" w:rsidRDefault="00AF23ED" w:rsidP="00AF23ED">
      <w:pPr>
        <w:pStyle w:val="ListParagraph"/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5-</w:t>
      </w:r>
      <w:r w:rsidRPr="00AF23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F23ED">
        <w:rPr>
          <w:rFonts w:ascii="Times New Roman" w:hAnsi="Times New Roman"/>
          <w:sz w:val="24"/>
          <w:szCs w:val="24"/>
        </w:rPr>
        <w:t>Aliannejad</w:t>
      </w:r>
      <w:proofErr w:type="spellEnd"/>
      <w:r w:rsidRPr="00AF23ED">
        <w:rPr>
          <w:rFonts w:ascii="Times New Roman" w:hAnsi="Times New Roman"/>
          <w:sz w:val="24"/>
          <w:szCs w:val="24"/>
        </w:rPr>
        <w:t xml:space="preserve"> R, </w:t>
      </w:r>
      <w:proofErr w:type="spellStart"/>
      <w:r w:rsidRPr="00AF23ED">
        <w:rPr>
          <w:rFonts w:ascii="Times New Roman" w:hAnsi="Times New Roman"/>
          <w:sz w:val="24"/>
          <w:szCs w:val="24"/>
        </w:rPr>
        <w:t>Hashemi-Bajgani</w:t>
      </w:r>
      <w:proofErr w:type="spellEnd"/>
      <w:r w:rsidRPr="00AF23ED">
        <w:rPr>
          <w:rFonts w:ascii="Times New Roman" w:hAnsi="Times New Roman"/>
          <w:sz w:val="24"/>
          <w:szCs w:val="24"/>
        </w:rPr>
        <w:t xml:space="preserve"> SM, </w:t>
      </w:r>
      <w:proofErr w:type="spellStart"/>
      <w:r w:rsidRPr="00AF23ED">
        <w:rPr>
          <w:rFonts w:ascii="Times New Roman" w:hAnsi="Times New Roman"/>
          <w:sz w:val="24"/>
          <w:szCs w:val="24"/>
        </w:rPr>
        <w:t>Karbasi</w:t>
      </w:r>
      <w:proofErr w:type="spellEnd"/>
      <w:r w:rsidRPr="00AF23ED">
        <w:rPr>
          <w:rFonts w:ascii="Times New Roman" w:hAnsi="Times New Roman"/>
          <w:sz w:val="24"/>
          <w:szCs w:val="24"/>
        </w:rPr>
        <w:t xml:space="preserve"> A, </w:t>
      </w:r>
      <w:proofErr w:type="spellStart"/>
      <w:r w:rsidRPr="00AF23ED">
        <w:rPr>
          <w:rFonts w:ascii="Times New Roman" w:hAnsi="Times New Roman"/>
          <w:sz w:val="24"/>
          <w:szCs w:val="24"/>
        </w:rPr>
        <w:t>Jafari</w:t>
      </w:r>
      <w:proofErr w:type="spellEnd"/>
      <w:r w:rsidRPr="00AF23ED">
        <w:rPr>
          <w:rFonts w:ascii="Times New Roman" w:hAnsi="Times New Roman"/>
          <w:sz w:val="24"/>
          <w:szCs w:val="24"/>
        </w:rPr>
        <w:t xml:space="preserve"> M, </w:t>
      </w:r>
      <w:proofErr w:type="spellStart"/>
      <w:r w:rsidRPr="00AF23ED">
        <w:rPr>
          <w:rFonts w:ascii="Times New Roman" w:hAnsi="Times New Roman"/>
          <w:sz w:val="24"/>
          <w:szCs w:val="24"/>
        </w:rPr>
        <w:t>Aslani</w:t>
      </w:r>
      <w:proofErr w:type="spellEnd"/>
      <w:r w:rsidRPr="00AF23ED">
        <w:rPr>
          <w:rFonts w:ascii="Times New Roman" w:hAnsi="Times New Roman"/>
          <w:sz w:val="24"/>
          <w:szCs w:val="24"/>
        </w:rPr>
        <w:t xml:space="preserve"> J, </w:t>
      </w:r>
      <w:proofErr w:type="spellStart"/>
      <w:r w:rsidRPr="00AF23ED">
        <w:rPr>
          <w:rFonts w:ascii="Times New Roman" w:hAnsi="Times New Roman"/>
          <w:sz w:val="24"/>
          <w:szCs w:val="24"/>
        </w:rPr>
        <w:t>Salehi</w:t>
      </w:r>
      <w:proofErr w:type="spellEnd"/>
      <w:r w:rsidRPr="00AF23ED">
        <w:rPr>
          <w:rFonts w:ascii="Times New Roman" w:hAnsi="Times New Roman"/>
          <w:sz w:val="24"/>
          <w:szCs w:val="24"/>
        </w:rPr>
        <w:t xml:space="preserve"> M, et al. GERD related micro-aspiration in chronic mustard-induced pulmonary disorder. J Res Med Sci. 2012</w:t>
      </w:r>
      <w:proofErr w:type="gramStart"/>
      <w:r w:rsidRPr="00AF23ED">
        <w:rPr>
          <w:rFonts w:ascii="Times New Roman" w:hAnsi="Times New Roman"/>
          <w:sz w:val="24"/>
          <w:szCs w:val="24"/>
        </w:rPr>
        <w:t>;17</w:t>
      </w:r>
      <w:proofErr w:type="gramEnd"/>
      <w:r w:rsidRPr="00AF23ED">
        <w:rPr>
          <w:rFonts w:ascii="Times New Roman" w:hAnsi="Times New Roman"/>
          <w:sz w:val="24"/>
          <w:szCs w:val="24"/>
        </w:rPr>
        <w:t>(8):777-81.</w:t>
      </w:r>
    </w:p>
    <w:p w:rsidR="00AF23ED" w:rsidRDefault="00AF23ED" w:rsidP="00AF23ED">
      <w:pPr>
        <w:pStyle w:val="ListParagraph"/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6-</w:t>
      </w:r>
      <w:r w:rsidRPr="00AF23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02FE2">
        <w:rPr>
          <w:rFonts w:ascii="Times New Roman" w:hAnsi="Times New Roman"/>
          <w:sz w:val="24"/>
          <w:szCs w:val="24"/>
        </w:rPr>
        <w:t>Ghanei</w:t>
      </w:r>
      <w:proofErr w:type="spellEnd"/>
      <w:r w:rsidRPr="00002FE2">
        <w:rPr>
          <w:rFonts w:ascii="Times New Roman" w:hAnsi="Times New Roman"/>
          <w:sz w:val="24"/>
          <w:szCs w:val="24"/>
        </w:rPr>
        <w:t xml:space="preserve"> M, </w:t>
      </w:r>
      <w:proofErr w:type="spellStart"/>
      <w:r w:rsidRPr="00002FE2">
        <w:rPr>
          <w:rFonts w:ascii="Times New Roman" w:hAnsi="Times New Roman"/>
          <w:sz w:val="24"/>
          <w:szCs w:val="24"/>
        </w:rPr>
        <w:t>Mokhtari</w:t>
      </w:r>
      <w:proofErr w:type="spellEnd"/>
      <w:r w:rsidRPr="00002FE2">
        <w:rPr>
          <w:rFonts w:ascii="Times New Roman" w:hAnsi="Times New Roman"/>
          <w:sz w:val="24"/>
          <w:szCs w:val="24"/>
        </w:rPr>
        <w:t xml:space="preserve"> M, </w:t>
      </w:r>
      <w:proofErr w:type="gramStart"/>
      <w:r w:rsidRPr="00002FE2">
        <w:rPr>
          <w:rFonts w:ascii="Times New Roman" w:hAnsi="Times New Roman"/>
          <w:sz w:val="24"/>
          <w:szCs w:val="24"/>
        </w:rPr>
        <w:t>Mohammad</w:t>
      </w:r>
      <w:proofErr w:type="gramEnd"/>
      <w:r w:rsidRPr="00002FE2">
        <w:rPr>
          <w:rFonts w:ascii="Times New Roman" w:hAnsi="Times New Roman"/>
          <w:sz w:val="24"/>
          <w:szCs w:val="24"/>
        </w:rPr>
        <w:t xml:space="preserve"> MM, </w:t>
      </w:r>
      <w:proofErr w:type="spellStart"/>
      <w:r w:rsidRPr="00002FE2">
        <w:rPr>
          <w:rFonts w:ascii="Times New Roman" w:hAnsi="Times New Roman"/>
          <w:sz w:val="24"/>
          <w:szCs w:val="24"/>
        </w:rPr>
        <w:t>Aslani</w:t>
      </w:r>
      <w:proofErr w:type="spellEnd"/>
      <w:r w:rsidRPr="00002FE2">
        <w:rPr>
          <w:rFonts w:ascii="Times New Roman" w:hAnsi="Times New Roman"/>
          <w:sz w:val="24"/>
          <w:szCs w:val="24"/>
        </w:rPr>
        <w:t xml:space="preserve"> J. </w:t>
      </w:r>
      <w:proofErr w:type="spellStart"/>
      <w:r w:rsidRPr="00002FE2">
        <w:rPr>
          <w:rFonts w:ascii="Times New Roman" w:hAnsi="Times New Roman"/>
          <w:sz w:val="24"/>
          <w:szCs w:val="24"/>
        </w:rPr>
        <w:t>Bronchiolitis</w:t>
      </w:r>
      <w:proofErr w:type="spellEnd"/>
      <w:r w:rsidRPr="00002F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02FE2">
        <w:rPr>
          <w:rFonts w:ascii="Times New Roman" w:hAnsi="Times New Roman"/>
          <w:sz w:val="24"/>
          <w:szCs w:val="24"/>
        </w:rPr>
        <w:t>obliterans</w:t>
      </w:r>
      <w:proofErr w:type="spellEnd"/>
      <w:r w:rsidRPr="00002FE2">
        <w:rPr>
          <w:rFonts w:ascii="Times New Roman" w:hAnsi="Times New Roman"/>
          <w:sz w:val="24"/>
          <w:szCs w:val="24"/>
        </w:rPr>
        <w:t xml:space="preserve"> following exposure to sulfur mustard: chest high resolution computed tomography. </w:t>
      </w:r>
      <w:proofErr w:type="spellStart"/>
      <w:r w:rsidRPr="00002FE2">
        <w:rPr>
          <w:rFonts w:ascii="Times New Roman" w:hAnsi="Times New Roman"/>
          <w:sz w:val="24"/>
          <w:szCs w:val="24"/>
        </w:rPr>
        <w:t>Eur</w:t>
      </w:r>
      <w:proofErr w:type="spellEnd"/>
      <w:r w:rsidRPr="00002FE2">
        <w:rPr>
          <w:rFonts w:ascii="Times New Roman" w:hAnsi="Times New Roman"/>
          <w:sz w:val="24"/>
          <w:szCs w:val="24"/>
        </w:rPr>
        <w:t xml:space="preserve"> J </w:t>
      </w:r>
      <w:proofErr w:type="spellStart"/>
      <w:r w:rsidRPr="00002FE2">
        <w:rPr>
          <w:rFonts w:ascii="Times New Roman" w:hAnsi="Times New Roman"/>
          <w:sz w:val="24"/>
          <w:szCs w:val="24"/>
        </w:rPr>
        <w:t>Radiol</w:t>
      </w:r>
      <w:proofErr w:type="spellEnd"/>
      <w:r w:rsidRPr="00002FE2">
        <w:rPr>
          <w:rFonts w:ascii="Times New Roman" w:hAnsi="Times New Roman"/>
          <w:sz w:val="24"/>
          <w:szCs w:val="24"/>
        </w:rPr>
        <w:t>. 2004</w:t>
      </w:r>
      <w:proofErr w:type="gramStart"/>
      <w:r w:rsidRPr="00002FE2">
        <w:rPr>
          <w:rFonts w:ascii="Times New Roman" w:hAnsi="Times New Roman"/>
          <w:sz w:val="24"/>
          <w:szCs w:val="24"/>
        </w:rPr>
        <w:t>;52</w:t>
      </w:r>
      <w:proofErr w:type="gramEnd"/>
      <w:r w:rsidRPr="00002FE2">
        <w:rPr>
          <w:rFonts w:ascii="Times New Roman" w:hAnsi="Times New Roman"/>
          <w:sz w:val="24"/>
          <w:szCs w:val="24"/>
        </w:rPr>
        <w:t>(2):164-9.</w:t>
      </w:r>
    </w:p>
    <w:p w:rsidR="00AF23ED" w:rsidRDefault="00AF23ED" w:rsidP="00AF23ED">
      <w:pPr>
        <w:spacing w:line="480" w:lineRule="auto"/>
        <w:ind w:left="360"/>
        <w:rPr>
          <w:rFonts w:ascii="Times New Roman" w:hAnsi="Times New Roman"/>
          <w:sz w:val="24"/>
          <w:szCs w:val="24"/>
        </w:rPr>
      </w:pPr>
    </w:p>
    <w:p w:rsidR="00AF23ED" w:rsidRPr="00AF23ED" w:rsidRDefault="00AF23ED" w:rsidP="00AF23ED">
      <w:pPr>
        <w:spacing w:line="480" w:lineRule="auto"/>
        <w:ind w:left="360"/>
        <w:rPr>
          <w:rFonts w:ascii="Times New Roman" w:hAnsi="Times New Roman"/>
          <w:sz w:val="24"/>
          <w:szCs w:val="24"/>
        </w:rPr>
      </w:pPr>
    </w:p>
    <w:p w:rsidR="00AF23ED" w:rsidRDefault="00AF23ED" w:rsidP="00AF23ED">
      <w:pPr>
        <w:spacing w:line="480" w:lineRule="auto"/>
        <w:ind w:left="360"/>
        <w:rPr>
          <w:rFonts w:ascii="Times New Roman" w:hAnsi="Times New Roman"/>
        </w:rPr>
      </w:pPr>
    </w:p>
    <w:p w:rsidR="00AF23ED" w:rsidRPr="00AF23ED" w:rsidRDefault="00AF23ED" w:rsidP="00AF23ED">
      <w:pPr>
        <w:spacing w:line="480" w:lineRule="auto"/>
        <w:ind w:left="360"/>
        <w:rPr>
          <w:rFonts w:ascii="Times New Roman" w:hAnsi="Times New Roman"/>
          <w:sz w:val="24"/>
          <w:szCs w:val="24"/>
        </w:rPr>
      </w:pPr>
    </w:p>
    <w:p w:rsidR="00AF23ED" w:rsidRDefault="00AF23ED" w:rsidP="00E1751A">
      <w:pPr>
        <w:rPr>
          <w:rFonts w:ascii="Times New Roman" w:hAnsi="Times New Roman"/>
          <w:sz w:val="24"/>
          <w:szCs w:val="24"/>
        </w:rPr>
      </w:pPr>
    </w:p>
    <w:p w:rsidR="00AF23ED" w:rsidRPr="008A613E" w:rsidRDefault="00AF23ED" w:rsidP="00E1751A">
      <w:pPr>
        <w:rPr>
          <w:color w:val="000000" w:themeColor="text1"/>
          <w:sz w:val="24"/>
          <w:szCs w:val="24"/>
        </w:rPr>
      </w:pPr>
    </w:p>
    <w:sectPr w:rsidR="00AF23ED" w:rsidRPr="008A613E" w:rsidSect="00382E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875F75"/>
    <w:multiLevelType w:val="hybridMultilevel"/>
    <w:tmpl w:val="E3502AD0"/>
    <w:lvl w:ilvl="0" w:tplc="DC56903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1C13B0"/>
    <w:multiLevelType w:val="hybridMultilevel"/>
    <w:tmpl w:val="E3502AD0"/>
    <w:lvl w:ilvl="0" w:tplc="DC56903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28695B"/>
    <w:multiLevelType w:val="hybridMultilevel"/>
    <w:tmpl w:val="E3502AD0"/>
    <w:lvl w:ilvl="0" w:tplc="DC56903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252FF9"/>
    <w:multiLevelType w:val="hybridMultilevel"/>
    <w:tmpl w:val="E3502AD0"/>
    <w:lvl w:ilvl="0" w:tplc="DC56903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A613E"/>
    <w:rsid w:val="000244F1"/>
    <w:rsid w:val="0003177D"/>
    <w:rsid w:val="000A3C04"/>
    <w:rsid w:val="001E0510"/>
    <w:rsid w:val="00213250"/>
    <w:rsid w:val="00382ECE"/>
    <w:rsid w:val="004017C0"/>
    <w:rsid w:val="00567194"/>
    <w:rsid w:val="006436EE"/>
    <w:rsid w:val="006D6F3C"/>
    <w:rsid w:val="00751732"/>
    <w:rsid w:val="0080053E"/>
    <w:rsid w:val="00895E5A"/>
    <w:rsid w:val="008A613E"/>
    <w:rsid w:val="00A12498"/>
    <w:rsid w:val="00AF23ED"/>
    <w:rsid w:val="00B04419"/>
    <w:rsid w:val="00B55556"/>
    <w:rsid w:val="00BE40A6"/>
    <w:rsid w:val="00BF1350"/>
    <w:rsid w:val="00C46112"/>
    <w:rsid w:val="00CD4EC0"/>
    <w:rsid w:val="00D33853"/>
    <w:rsid w:val="00E1751A"/>
    <w:rsid w:val="00FB5A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2EC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751A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465</Words>
  <Characters>2653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</cp:revision>
  <dcterms:created xsi:type="dcterms:W3CDTF">2016-11-12T19:09:00Z</dcterms:created>
  <dcterms:modified xsi:type="dcterms:W3CDTF">2016-11-12T19:09:00Z</dcterms:modified>
</cp:coreProperties>
</file>