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2AE" w:rsidRPr="00BC32AE" w:rsidRDefault="00BC32AE" w:rsidP="00BC32AE">
      <w:pPr>
        <w:rPr>
          <w:rFonts w:ascii="Times New Roman" w:hAnsi="Times New Roman" w:cs="Times New Roman"/>
          <w:b/>
          <w:sz w:val="24"/>
          <w:szCs w:val="24"/>
        </w:rPr>
      </w:pPr>
      <w:r w:rsidRPr="00BC32AE">
        <w:rPr>
          <w:rFonts w:ascii="Times New Roman" w:hAnsi="Times New Roman" w:cs="Times New Roman"/>
          <w:b/>
          <w:sz w:val="24"/>
          <w:szCs w:val="24"/>
        </w:rPr>
        <w:t>EFFECT OF INHALATION EXPOSURE TO PETROL (GASOLINE) FUMES ON SERUM LIPID PROFILE IN MALE ALBINO WISTAR RATS</w:t>
      </w:r>
    </w:p>
    <w:p w:rsidR="00875053" w:rsidRDefault="00875053" w:rsidP="00BC32AE">
      <w:pPr>
        <w:rPr>
          <w:rFonts w:ascii="Times New Roman" w:hAnsi="Times New Roman" w:cs="Times New Roman"/>
          <w:b/>
          <w:sz w:val="24"/>
          <w:szCs w:val="24"/>
        </w:rPr>
      </w:pPr>
    </w:p>
    <w:p w:rsidR="00BC32AE" w:rsidRPr="00BC32AE" w:rsidRDefault="00BC32AE" w:rsidP="00BC32AE">
      <w:pPr>
        <w:rPr>
          <w:rFonts w:ascii="Times New Roman" w:hAnsi="Times New Roman" w:cs="Times New Roman"/>
          <w:sz w:val="24"/>
          <w:szCs w:val="24"/>
        </w:rPr>
      </w:pPr>
      <w:r w:rsidRPr="00BC32AE">
        <w:rPr>
          <w:rFonts w:ascii="Times New Roman" w:hAnsi="Times New Roman" w:cs="Times New Roman"/>
          <w:b/>
          <w:sz w:val="24"/>
          <w:szCs w:val="24"/>
        </w:rPr>
        <w:t>*</w:t>
      </w:r>
      <w:r w:rsidRPr="00BC32AE">
        <w:rPr>
          <w:rFonts w:ascii="Times New Roman" w:hAnsi="Times New Roman" w:cs="Times New Roman"/>
          <w:sz w:val="24"/>
          <w:szCs w:val="24"/>
        </w:rPr>
        <w:t xml:space="preserve">Ekwere, Mercy </w:t>
      </w:r>
      <w:proofErr w:type="gramStart"/>
      <w:r w:rsidRPr="00BC32AE">
        <w:rPr>
          <w:rFonts w:ascii="Times New Roman" w:hAnsi="Times New Roman" w:cs="Times New Roman"/>
          <w:sz w:val="24"/>
          <w:szCs w:val="24"/>
        </w:rPr>
        <w:t>R</w:t>
      </w:r>
      <w:r w:rsidRPr="00BC32AE">
        <w:rPr>
          <w:rFonts w:ascii="Times New Roman" w:hAnsi="Times New Roman" w:cs="Times New Roman"/>
          <w:sz w:val="24"/>
          <w:szCs w:val="24"/>
          <w:vertAlign w:val="superscript"/>
        </w:rPr>
        <w:t>1</w:t>
      </w:r>
      <w:r w:rsidRPr="00BC32AE">
        <w:rPr>
          <w:rFonts w:ascii="Times New Roman" w:hAnsi="Times New Roman" w:cs="Times New Roman"/>
          <w:sz w:val="24"/>
          <w:szCs w:val="24"/>
        </w:rPr>
        <w:t>.,</w:t>
      </w:r>
      <w:proofErr w:type="gramEnd"/>
      <w:r w:rsidRPr="00BC32AE">
        <w:rPr>
          <w:rFonts w:ascii="Times New Roman" w:hAnsi="Times New Roman" w:cs="Times New Roman"/>
          <w:sz w:val="24"/>
          <w:szCs w:val="24"/>
        </w:rPr>
        <w:t xml:space="preserve"> </w:t>
      </w:r>
      <w:proofErr w:type="spellStart"/>
      <w:r w:rsidRPr="00BC32AE">
        <w:rPr>
          <w:rFonts w:ascii="Times New Roman" w:hAnsi="Times New Roman" w:cs="Times New Roman"/>
          <w:sz w:val="24"/>
          <w:szCs w:val="24"/>
        </w:rPr>
        <w:t>Ochu</w:t>
      </w:r>
      <w:proofErr w:type="spellEnd"/>
      <w:r w:rsidRPr="00BC32AE">
        <w:rPr>
          <w:rFonts w:ascii="Times New Roman" w:hAnsi="Times New Roman" w:cs="Times New Roman"/>
          <w:sz w:val="24"/>
          <w:szCs w:val="24"/>
        </w:rPr>
        <w:t>, Judith,</w:t>
      </w:r>
      <w:r w:rsidRPr="00BC32AE">
        <w:rPr>
          <w:rFonts w:ascii="Times New Roman" w:hAnsi="Times New Roman" w:cs="Times New Roman"/>
          <w:sz w:val="24"/>
          <w:szCs w:val="24"/>
          <w:vertAlign w:val="superscript"/>
        </w:rPr>
        <w:t>2</w:t>
      </w:r>
      <w:r w:rsidRPr="00BC32AE">
        <w:rPr>
          <w:rFonts w:ascii="Times New Roman" w:hAnsi="Times New Roman" w:cs="Times New Roman"/>
          <w:sz w:val="24"/>
          <w:szCs w:val="24"/>
        </w:rPr>
        <w:t xml:space="preserve"> </w:t>
      </w:r>
      <w:proofErr w:type="spellStart"/>
      <w:r w:rsidRPr="00BC32AE">
        <w:rPr>
          <w:rFonts w:ascii="Times New Roman" w:hAnsi="Times New Roman" w:cs="Times New Roman"/>
          <w:sz w:val="24"/>
          <w:szCs w:val="24"/>
        </w:rPr>
        <w:t>Mboso</w:t>
      </w:r>
      <w:proofErr w:type="spellEnd"/>
      <w:r w:rsidRPr="00BC32AE">
        <w:rPr>
          <w:rFonts w:ascii="Times New Roman" w:hAnsi="Times New Roman" w:cs="Times New Roman"/>
          <w:sz w:val="24"/>
          <w:szCs w:val="24"/>
        </w:rPr>
        <w:t>, O. E.</w:t>
      </w:r>
      <w:r w:rsidRPr="00BC32AE">
        <w:rPr>
          <w:rFonts w:ascii="Times New Roman" w:hAnsi="Times New Roman" w:cs="Times New Roman"/>
          <w:sz w:val="24"/>
          <w:szCs w:val="24"/>
          <w:vertAlign w:val="superscript"/>
        </w:rPr>
        <w:t>2</w:t>
      </w:r>
      <w:r w:rsidRPr="00BC32AE">
        <w:rPr>
          <w:rFonts w:ascii="Times New Roman" w:hAnsi="Times New Roman" w:cs="Times New Roman"/>
          <w:sz w:val="24"/>
          <w:szCs w:val="24"/>
        </w:rPr>
        <w:t xml:space="preserve"> and </w:t>
      </w:r>
      <w:proofErr w:type="spellStart"/>
      <w:r w:rsidRPr="00BC32AE">
        <w:rPr>
          <w:rFonts w:ascii="Times New Roman" w:hAnsi="Times New Roman" w:cs="Times New Roman"/>
          <w:sz w:val="24"/>
          <w:szCs w:val="24"/>
        </w:rPr>
        <w:t>Uboh</w:t>
      </w:r>
      <w:proofErr w:type="spellEnd"/>
      <w:r w:rsidRPr="00BC32AE">
        <w:rPr>
          <w:rFonts w:ascii="Times New Roman" w:hAnsi="Times New Roman" w:cs="Times New Roman"/>
          <w:sz w:val="24"/>
          <w:szCs w:val="24"/>
        </w:rPr>
        <w:t>, F. E</w:t>
      </w:r>
      <w:r w:rsidRPr="00BC32AE">
        <w:rPr>
          <w:rFonts w:ascii="Times New Roman" w:hAnsi="Times New Roman" w:cs="Times New Roman"/>
          <w:sz w:val="24"/>
          <w:szCs w:val="24"/>
          <w:vertAlign w:val="superscript"/>
        </w:rPr>
        <w:t>2</w:t>
      </w:r>
      <w:r w:rsidRPr="00BC32AE">
        <w:rPr>
          <w:rFonts w:ascii="Times New Roman" w:hAnsi="Times New Roman" w:cs="Times New Roman"/>
          <w:sz w:val="24"/>
          <w:szCs w:val="24"/>
        </w:rPr>
        <w:t>.</w:t>
      </w:r>
    </w:p>
    <w:p w:rsidR="00BC32AE" w:rsidRPr="00BC32AE" w:rsidRDefault="00BC32AE" w:rsidP="00BC32AE">
      <w:pPr>
        <w:rPr>
          <w:rFonts w:ascii="Times New Roman" w:hAnsi="Times New Roman" w:cs="Times New Roman"/>
          <w:sz w:val="24"/>
          <w:szCs w:val="24"/>
        </w:rPr>
      </w:pPr>
      <w:r w:rsidRPr="00BC32AE">
        <w:rPr>
          <w:rFonts w:ascii="Times New Roman" w:hAnsi="Times New Roman" w:cs="Times New Roman"/>
          <w:sz w:val="24"/>
          <w:szCs w:val="24"/>
          <w:vertAlign w:val="superscript"/>
        </w:rPr>
        <w:t>1</w:t>
      </w:r>
      <w:r w:rsidRPr="00BC32AE">
        <w:rPr>
          <w:rFonts w:ascii="Times New Roman" w:hAnsi="Times New Roman" w:cs="Times New Roman"/>
          <w:sz w:val="24"/>
          <w:szCs w:val="24"/>
        </w:rPr>
        <w:t>Department of Chemistry, Cross River State College of College of Education, Akamkpa P. M. B. 1171 Calabar, Nigeria.</w:t>
      </w:r>
    </w:p>
    <w:p w:rsidR="00BC32AE" w:rsidRPr="00BC32AE" w:rsidRDefault="00BC32AE" w:rsidP="00BC32AE">
      <w:pPr>
        <w:rPr>
          <w:rFonts w:ascii="Times New Roman" w:hAnsi="Times New Roman" w:cs="Times New Roman"/>
          <w:sz w:val="24"/>
          <w:szCs w:val="24"/>
        </w:rPr>
      </w:pPr>
      <w:r w:rsidRPr="00BC32AE">
        <w:rPr>
          <w:rFonts w:ascii="Times New Roman" w:hAnsi="Times New Roman" w:cs="Times New Roman"/>
          <w:sz w:val="24"/>
          <w:szCs w:val="24"/>
          <w:vertAlign w:val="superscript"/>
        </w:rPr>
        <w:t>2</w:t>
      </w:r>
      <w:r w:rsidRPr="00BC32AE">
        <w:rPr>
          <w:rFonts w:ascii="Times New Roman" w:hAnsi="Times New Roman" w:cs="Times New Roman"/>
          <w:sz w:val="24"/>
          <w:szCs w:val="24"/>
        </w:rPr>
        <w:t>Department of Biochemistry, Faculty of Basic Medical Sciences, University of Calabar, P. M. B. 1115, Calabar, Nigeria.</w:t>
      </w:r>
    </w:p>
    <w:p w:rsidR="00BC32AE" w:rsidRPr="00BC32AE" w:rsidRDefault="00BC32AE" w:rsidP="00BC32AE">
      <w:pPr>
        <w:rPr>
          <w:rFonts w:ascii="Times New Roman" w:hAnsi="Times New Roman" w:cs="Times New Roman"/>
          <w:sz w:val="24"/>
          <w:szCs w:val="24"/>
        </w:rPr>
      </w:pPr>
      <w:r w:rsidRPr="00BC32AE">
        <w:rPr>
          <w:rFonts w:ascii="Times New Roman" w:hAnsi="Times New Roman" w:cs="Times New Roman"/>
          <w:b/>
          <w:sz w:val="24"/>
          <w:szCs w:val="24"/>
        </w:rPr>
        <w:t xml:space="preserve">Email address: </w:t>
      </w:r>
      <w:hyperlink r:id="rId8" w:history="1">
        <w:r w:rsidRPr="00BC32AE">
          <w:rPr>
            <w:rStyle w:val="Hyperlink"/>
            <w:rFonts w:ascii="Times New Roman" w:hAnsi="Times New Roman" w:cs="Times New Roman"/>
            <w:sz w:val="24"/>
            <w:szCs w:val="24"/>
          </w:rPr>
          <w:t>tomercyudoh@yahoo.co.uk</w:t>
        </w:r>
      </w:hyperlink>
      <w:r w:rsidRPr="00BC32AE">
        <w:rPr>
          <w:rFonts w:ascii="Times New Roman" w:hAnsi="Times New Roman" w:cs="Times New Roman"/>
          <w:sz w:val="24"/>
          <w:szCs w:val="24"/>
        </w:rPr>
        <w:t xml:space="preserve"> </w:t>
      </w:r>
      <w:r w:rsidRPr="00BC32AE">
        <w:rPr>
          <w:rFonts w:ascii="Times New Roman" w:hAnsi="Times New Roman" w:cs="Times New Roman"/>
          <w:b/>
          <w:sz w:val="24"/>
          <w:szCs w:val="24"/>
        </w:rPr>
        <w:t xml:space="preserve">Phone: </w:t>
      </w:r>
      <w:r w:rsidRPr="00BC32AE">
        <w:rPr>
          <w:rFonts w:ascii="Times New Roman" w:hAnsi="Times New Roman" w:cs="Times New Roman"/>
          <w:sz w:val="24"/>
          <w:szCs w:val="24"/>
        </w:rPr>
        <w:t>+2348168113929</w:t>
      </w:r>
    </w:p>
    <w:p w:rsidR="00BC32AE" w:rsidRPr="00BC32AE" w:rsidRDefault="00BC32AE" w:rsidP="00BC32AE">
      <w:pPr>
        <w:rPr>
          <w:rFonts w:ascii="Times New Roman" w:hAnsi="Times New Roman" w:cs="Times New Roman"/>
          <w:b/>
          <w:sz w:val="24"/>
          <w:szCs w:val="24"/>
        </w:rPr>
      </w:pPr>
    </w:p>
    <w:p w:rsidR="00BC32AE" w:rsidRDefault="00BC32AE" w:rsidP="00BC32AE">
      <w:pPr>
        <w:rPr>
          <w:rFonts w:ascii="Times New Roman" w:hAnsi="Times New Roman" w:cs="Times New Roman"/>
          <w:b/>
          <w:sz w:val="24"/>
          <w:szCs w:val="24"/>
        </w:rPr>
        <w:sectPr w:rsidR="00BC32AE">
          <w:headerReference w:type="default" r:id="rId9"/>
          <w:footerReference w:type="default" r:id="rId10"/>
          <w:type w:val="continuous"/>
          <w:pgSz w:w="11910" w:h="16840"/>
          <w:pgMar w:top="1740" w:right="600" w:bottom="840" w:left="620" w:header="720" w:footer="720" w:gutter="0"/>
          <w:cols w:space="720"/>
        </w:sectPr>
      </w:pPr>
      <w:bookmarkStart w:id="0" w:name="_GoBack"/>
      <w:bookmarkEnd w:id="0"/>
    </w:p>
    <w:p w:rsidR="00BC32AE" w:rsidRPr="003D0B11" w:rsidRDefault="00BC32AE" w:rsidP="00BC32AE">
      <w:pPr>
        <w:rPr>
          <w:rFonts w:ascii="Times New Roman" w:hAnsi="Times New Roman" w:cs="Times New Roman"/>
          <w:b/>
          <w:sz w:val="20"/>
          <w:szCs w:val="20"/>
        </w:rPr>
      </w:pPr>
      <w:r w:rsidRPr="003D0B11">
        <w:rPr>
          <w:rFonts w:ascii="Times New Roman" w:hAnsi="Times New Roman" w:cs="Times New Roman"/>
          <w:b/>
          <w:sz w:val="20"/>
          <w:szCs w:val="20"/>
        </w:rPr>
        <w:lastRenderedPageBreak/>
        <w:t>Abstract</w:t>
      </w:r>
    </w:p>
    <w:p w:rsidR="00BC32AE" w:rsidRPr="003D0B11" w:rsidRDefault="00BC32AE" w:rsidP="00BC32AE">
      <w:pPr>
        <w:rPr>
          <w:rFonts w:ascii="Times New Roman" w:hAnsi="Times New Roman" w:cs="Times New Roman"/>
          <w:sz w:val="20"/>
          <w:szCs w:val="20"/>
        </w:rPr>
      </w:pPr>
      <w:r w:rsidRPr="003D0B11">
        <w:rPr>
          <w:rFonts w:ascii="Times New Roman" w:hAnsi="Times New Roman" w:cs="Times New Roman"/>
          <w:sz w:val="20"/>
          <w:szCs w:val="20"/>
        </w:rPr>
        <w:t xml:space="preserve">The effect of four weeks inhalation to petrol </w:t>
      </w:r>
      <w:proofErr w:type="spellStart"/>
      <w:r w:rsidRPr="003D0B11">
        <w:rPr>
          <w:rFonts w:ascii="Times New Roman" w:hAnsi="Times New Roman" w:cs="Times New Roman"/>
          <w:sz w:val="20"/>
          <w:szCs w:val="20"/>
        </w:rPr>
        <w:t>vapours</w:t>
      </w:r>
      <w:proofErr w:type="spellEnd"/>
      <w:r w:rsidRPr="003D0B11">
        <w:rPr>
          <w:rFonts w:ascii="Times New Roman" w:hAnsi="Times New Roman" w:cs="Times New Roman"/>
          <w:sz w:val="20"/>
          <w:szCs w:val="20"/>
        </w:rPr>
        <w:t xml:space="preserve"> on lipid profile was studied in male albino </w:t>
      </w:r>
      <w:proofErr w:type="spellStart"/>
      <w:r w:rsidRPr="003D0B11">
        <w:rPr>
          <w:rFonts w:ascii="Times New Roman" w:hAnsi="Times New Roman" w:cs="Times New Roman"/>
          <w:sz w:val="20"/>
          <w:szCs w:val="20"/>
        </w:rPr>
        <w:t>wistar</w:t>
      </w:r>
      <w:proofErr w:type="spellEnd"/>
      <w:r w:rsidRPr="003D0B11">
        <w:rPr>
          <w:rFonts w:ascii="Times New Roman" w:hAnsi="Times New Roman" w:cs="Times New Roman"/>
          <w:sz w:val="20"/>
          <w:szCs w:val="20"/>
        </w:rPr>
        <w:t xml:space="preserve"> rats. Fifteen (15) rats were distributed into three groups of five rats each. Groups I served as </w:t>
      </w:r>
      <w:proofErr w:type="gramStart"/>
      <w:r w:rsidRPr="003D0B11">
        <w:rPr>
          <w:rFonts w:ascii="Times New Roman" w:hAnsi="Times New Roman" w:cs="Times New Roman"/>
          <w:sz w:val="20"/>
          <w:szCs w:val="20"/>
        </w:rPr>
        <w:t>control,</w:t>
      </w:r>
      <w:proofErr w:type="gramEnd"/>
      <w:r w:rsidRPr="003D0B11">
        <w:rPr>
          <w:rFonts w:ascii="Times New Roman" w:hAnsi="Times New Roman" w:cs="Times New Roman"/>
          <w:sz w:val="20"/>
          <w:szCs w:val="20"/>
        </w:rPr>
        <w:t xml:space="preserve"> administered only normal rat chow and tap water twice daily while groups II and III were exposed daily for four (4) hours and eight (8) hours respectively to petrol (gasoline) fumes through nose inhalation throughout the course of the experiment.  At the end, the animals were sacrificed under anesthesia and blood samples obtained for serum lipid profile determination. It was observed that the levels of total cholesterol (TC), high density lipoprotein (HDL), low density lipoprotein (LDL), very low density lipoprotein (VLDL) and </w:t>
      </w:r>
      <w:proofErr w:type="spellStart"/>
      <w:r w:rsidRPr="003D0B11">
        <w:rPr>
          <w:rFonts w:ascii="Times New Roman" w:hAnsi="Times New Roman" w:cs="Times New Roman"/>
          <w:sz w:val="20"/>
          <w:szCs w:val="20"/>
        </w:rPr>
        <w:t>triacylglyceride</w:t>
      </w:r>
      <w:proofErr w:type="spellEnd"/>
      <w:r w:rsidRPr="003D0B11">
        <w:rPr>
          <w:rFonts w:ascii="Times New Roman" w:hAnsi="Times New Roman" w:cs="Times New Roman"/>
          <w:sz w:val="20"/>
          <w:szCs w:val="20"/>
        </w:rPr>
        <w:t xml:space="preserve"> (TG) decreased significantly (p&gt;0.05) while the levels of serum total cholesterol significantly increased (p&lt;0.05) from group I to group III following the inhalation exposure.  However, there was no significant difference (p&gt;0.05)  between the two groups exposed to petrol fumes for four (4) hours and eight (8) hours (groups II and III)  for TC, HDL, LDL, VLDL and TG but these parameters were significantly different (p&lt;0.05) for the control.  The results suggest that repeated exposure to petrol (gasoline) fumes could lead to atherosclerosis, coronary heart disease and obstructive jaundice.   </w:t>
      </w:r>
    </w:p>
    <w:p w:rsidR="00BC32AE" w:rsidRDefault="00BC32AE" w:rsidP="00BC32AE">
      <w:pPr>
        <w:rPr>
          <w:rFonts w:ascii="Times New Roman" w:hAnsi="Times New Roman" w:cs="Times New Roman"/>
          <w:sz w:val="24"/>
          <w:szCs w:val="24"/>
        </w:rPr>
      </w:pPr>
      <w:r w:rsidRPr="003D0B11">
        <w:rPr>
          <w:rFonts w:ascii="Times New Roman" w:hAnsi="Times New Roman" w:cs="Times New Roman"/>
          <w:b/>
          <w:sz w:val="20"/>
          <w:szCs w:val="20"/>
        </w:rPr>
        <w:t xml:space="preserve">Key words: </w:t>
      </w:r>
      <w:r w:rsidRPr="003D0B11">
        <w:rPr>
          <w:rFonts w:ascii="Times New Roman" w:hAnsi="Times New Roman" w:cs="Times New Roman"/>
          <w:sz w:val="20"/>
          <w:szCs w:val="20"/>
        </w:rPr>
        <w:t>petrol (gasoline) fumes, total cholesterol (TC), HDL, LDL, VLDL and TG.</w:t>
      </w:r>
      <w:r w:rsidRPr="00BC32AE">
        <w:rPr>
          <w:rFonts w:ascii="Times New Roman" w:hAnsi="Times New Roman" w:cs="Times New Roman"/>
          <w:sz w:val="24"/>
          <w:szCs w:val="24"/>
        </w:rPr>
        <w:t xml:space="preserve"> </w:t>
      </w:r>
    </w:p>
    <w:p w:rsidR="00875053" w:rsidRPr="00BC32AE" w:rsidRDefault="00875053" w:rsidP="00BC32AE">
      <w:pPr>
        <w:rPr>
          <w:rFonts w:ascii="Times New Roman" w:hAnsi="Times New Roman" w:cs="Times New Roman"/>
          <w:sz w:val="24"/>
          <w:szCs w:val="24"/>
        </w:rPr>
      </w:pPr>
    </w:p>
    <w:p w:rsidR="00BC32AE" w:rsidRPr="00875053" w:rsidRDefault="003D0B11" w:rsidP="00BC32AE">
      <w:pPr>
        <w:rPr>
          <w:rFonts w:ascii="Times New Roman" w:hAnsi="Times New Roman" w:cs="Times New Roman"/>
          <w:b/>
          <w:sz w:val="20"/>
          <w:szCs w:val="20"/>
        </w:rPr>
      </w:pPr>
      <w:r w:rsidRPr="00875053">
        <w:rPr>
          <w:rFonts w:ascii="Times New Roman" w:hAnsi="Times New Roman" w:cs="Times New Roman"/>
          <w:b/>
          <w:sz w:val="20"/>
          <w:szCs w:val="20"/>
        </w:rPr>
        <w:lastRenderedPageBreak/>
        <w:t>References</w:t>
      </w:r>
    </w:p>
    <w:p w:rsidR="00BC32AE" w:rsidRPr="00875053" w:rsidRDefault="00BC32AE" w:rsidP="00BC32AE">
      <w:pPr>
        <w:pStyle w:val="ListParagraph"/>
        <w:widowControl/>
        <w:numPr>
          <w:ilvl w:val="0"/>
          <w:numId w:val="4"/>
        </w:numPr>
        <w:spacing w:before="0" w:line="240" w:lineRule="auto"/>
        <w:contextualSpacing/>
        <w:rPr>
          <w:rFonts w:ascii="Times New Roman" w:hAnsi="Times New Roman" w:cs="Times New Roman"/>
          <w:i/>
          <w:sz w:val="20"/>
          <w:szCs w:val="20"/>
        </w:rPr>
      </w:pPr>
      <w:proofErr w:type="spellStart"/>
      <w:r w:rsidRPr="00875053">
        <w:rPr>
          <w:rFonts w:ascii="Times New Roman" w:hAnsi="Times New Roman" w:cs="Times New Roman"/>
          <w:sz w:val="20"/>
          <w:szCs w:val="20"/>
        </w:rPr>
        <w:t>Uboh</w:t>
      </w:r>
      <w:proofErr w:type="spellEnd"/>
      <w:r w:rsidRPr="00875053">
        <w:rPr>
          <w:rFonts w:ascii="Times New Roman" w:hAnsi="Times New Roman" w:cs="Times New Roman"/>
          <w:sz w:val="20"/>
          <w:szCs w:val="20"/>
        </w:rPr>
        <w:t xml:space="preserve">, F. E. Monday, I, A., </w:t>
      </w:r>
      <w:proofErr w:type="spellStart"/>
      <w:r w:rsidRPr="00875053">
        <w:rPr>
          <w:rFonts w:ascii="Times New Roman" w:hAnsi="Times New Roman" w:cs="Times New Roman"/>
          <w:sz w:val="20"/>
          <w:szCs w:val="20"/>
        </w:rPr>
        <w:t>Eyong</w:t>
      </w:r>
      <w:proofErr w:type="spellEnd"/>
      <w:r w:rsidRPr="00875053">
        <w:rPr>
          <w:rFonts w:ascii="Times New Roman" w:hAnsi="Times New Roman" w:cs="Times New Roman"/>
          <w:sz w:val="20"/>
          <w:szCs w:val="20"/>
        </w:rPr>
        <w:t xml:space="preserve">, U. E. Patrick, E. E., </w:t>
      </w:r>
      <w:proofErr w:type="spellStart"/>
      <w:r w:rsidRPr="00875053">
        <w:rPr>
          <w:rFonts w:ascii="Times New Roman" w:hAnsi="Times New Roman" w:cs="Times New Roman"/>
          <w:sz w:val="20"/>
          <w:szCs w:val="20"/>
        </w:rPr>
        <w:t>Offiong</w:t>
      </w:r>
      <w:proofErr w:type="spellEnd"/>
      <w:r w:rsidRPr="00875053">
        <w:rPr>
          <w:rFonts w:ascii="Times New Roman" w:hAnsi="Times New Roman" w:cs="Times New Roman"/>
          <w:sz w:val="20"/>
          <w:szCs w:val="20"/>
        </w:rPr>
        <w:t xml:space="preserve">, O. E. (2005).  Evaluation of toxicology implications of inhalation exposure to kerosene fumes and petrol fumes in rats. </w:t>
      </w:r>
      <w:proofErr w:type="spellStart"/>
      <w:r w:rsidRPr="00875053">
        <w:rPr>
          <w:rFonts w:ascii="Times New Roman" w:hAnsi="Times New Roman" w:cs="Times New Roman"/>
          <w:i/>
          <w:sz w:val="20"/>
          <w:szCs w:val="20"/>
        </w:rPr>
        <w:t>Acta</w:t>
      </w:r>
      <w:proofErr w:type="spellEnd"/>
      <w:r w:rsidRPr="00875053">
        <w:rPr>
          <w:rFonts w:ascii="Times New Roman" w:hAnsi="Times New Roman" w:cs="Times New Roman"/>
          <w:i/>
          <w:sz w:val="20"/>
          <w:szCs w:val="20"/>
        </w:rPr>
        <w:t xml:space="preserve"> Biological </w:t>
      </w:r>
      <w:proofErr w:type="spellStart"/>
      <w:r w:rsidRPr="00875053">
        <w:rPr>
          <w:rFonts w:ascii="Times New Roman" w:hAnsi="Times New Roman" w:cs="Times New Roman"/>
          <w:i/>
          <w:sz w:val="20"/>
          <w:szCs w:val="20"/>
        </w:rPr>
        <w:t>Szegediensis</w:t>
      </w:r>
      <w:proofErr w:type="spellEnd"/>
      <w:r w:rsidRPr="00875053">
        <w:rPr>
          <w:rFonts w:ascii="Times New Roman" w:hAnsi="Times New Roman" w:cs="Times New Roman"/>
          <w:i/>
          <w:sz w:val="20"/>
          <w:szCs w:val="20"/>
        </w:rPr>
        <w:t>. I 49(2-4):19-22.</w:t>
      </w:r>
    </w:p>
    <w:p w:rsidR="00BC32AE" w:rsidRPr="00875053" w:rsidRDefault="00BC32AE" w:rsidP="00BC32AE">
      <w:pPr>
        <w:pStyle w:val="ListParagraph"/>
        <w:widowControl/>
        <w:numPr>
          <w:ilvl w:val="0"/>
          <w:numId w:val="4"/>
        </w:numPr>
        <w:spacing w:before="0" w:line="240" w:lineRule="auto"/>
        <w:contextualSpacing/>
        <w:rPr>
          <w:rFonts w:ascii="Times New Roman" w:hAnsi="Times New Roman" w:cs="Times New Roman"/>
          <w:i/>
          <w:sz w:val="20"/>
          <w:szCs w:val="20"/>
        </w:rPr>
      </w:pPr>
      <w:r w:rsidRPr="00875053">
        <w:rPr>
          <w:rFonts w:ascii="Times New Roman" w:hAnsi="Times New Roman" w:cs="Times New Roman"/>
          <w:sz w:val="20"/>
          <w:szCs w:val="20"/>
        </w:rPr>
        <w:t xml:space="preserve">WHO (1993). Biomarkers and risk assessment: concepts and principles. Environmental Health Criteria 155. </w:t>
      </w:r>
      <w:proofErr w:type="spellStart"/>
      <w:r w:rsidRPr="00875053">
        <w:rPr>
          <w:rFonts w:ascii="Times New Roman" w:hAnsi="Times New Roman" w:cs="Times New Roman"/>
          <w:sz w:val="20"/>
          <w:szCs w:val="20"/>
        </w:rPr>
        <w:t>Horld</w:t>
      </w:r>
      <w:proofErr w:type="spellEnd"/>
      <w:r w:rsidRPr="00875053">
        <w:rPr>
          <w:rFonts w:ascii="Times New Roman" w:hAnsi="Times New Roman" w:cs="Times New Roman"/>
          <w:sz w:val="20"/>
          <w:szCs w:val="20"/>
        </w:rPr>
        <w:t xml:space="preserve"> Health Organization, Geneva.</w:t>
      </w:r>
    </w:p>
    <w:p w:rsidR="00BC32AE" w:rsidRPr="00875053" w:rsidRDefault="00BC32AE" w:rsidP="00BC32AE">
      <w:pPr>
        <w:pStyle w:val="ListParagraph"/>
        <w:widowControl/>
        <w:numPr>
          <w:ilvl w:val="0"/>
          <w:numId w:val="4"/>
        </w:numPr>
        <w:spacing w:before="0" w:line="240" w:lineRule="auto"/>
        <w:contextualSpacing/>
        <w:rPr>
          <w:rFonts w:ascii="Times New Roman" w:hAnsi="Times New Roman" w:cs="Times New Roman"/>
          <w:i/>
          <w:sz w:val="20"/>
          <w:szCs w:val="20"/>
        </w:rPr>
      </w:pPr>
      <w:proofErr w:type="spellStart"/>
      <w:r w:rsidRPr="00875053">
        <w:rPr>
          <w:rFonts w:ascii="Times New Roman" w:hAnsi="Times New Roman" w:cs="Times New Roman"/>
          <w:sz w:val="20"/>
          <w:szCs w:val="20"/>
        </w:rPr>
        <w:t>Uboh</w:t>
      </w:r>
      <w:proofErr w:type="spellEnd"/>
      <w:r w:rsidRPr="00875053">
        <w:rPr>
          <w:rFonts w:ascii="Times New Roman" w:hAnsi="Times New Roman" w:cs="Times New Roman"/>
          <w:sz w:val="20"/>
          <w:szCs w:val="20"/>
        </w:rPr>
        <w:t xml:space="preserve">, F. E., </w:t>
      </w:r>
      <w:proofErr w:type="spellStart"/>
      <w:r w:rsidRPr="00875053">
        <w:rPr>
          <w:rFonts w:ascii="Times New Roman" w:hAnsi="Times New Roman" w:cs="Times New Roman"/>
          <w:sz w:val="20"/>
          <w:szCs w:val="20"/>
        </w:rPr>
        <w:t>Akpanabiatu</w:t>
      </w:r>
      <w:proofErr w:type="spellEnd"/>
      <w:r w:rsidRPr="00875053">
        <w:rPr>
          <w:rFonts w:ascii="Times New Roman" w:hAnsi="Times New Roman" w:cs="Times New Roman"/>
          <w:sz w:val="20"/>
          <w:szCs w:val="20"/>
        </w:rPr>
        <w:t xml:space="preserve">, M. I. </w:t>
      </w:r>
      <w:proofErr w:type="spellStart"/>
      <w:r w:rsidRPr="00875053">
        <w:rPr>
          <w:rFonts w:ascii="Times New Roman" w:hAnsi="Times New Roman" w:cs="Times New Roman"/>
          <w:sz w:val="20"/>
          <w:szCs w:val="20"/>
        </w:rPr>
        <w:t>Ekaidem</w:t>
      </w:r>
      <w:proofErr w:type="spellEnd"/>
      <w:r w:rsidRPr="00875053">
        <w:rPr>
          <w:rFonts w:ascii="Times New Roman" w:hAnsi="Times New Roman" w:cs="Times New Roman"/>
          <w:sz w:val="20"/>
          <w:szCs w:val="20"/>
        </w:rPr>
        <w:t xml:space="preserve">, I. S., </w:t>
      </w:r>
      <w:proofErr w:type="spellStart"/>
      <w:r w:rsidRPr="00875053">
        <w:rPr>
          <w:rFonts w:ascii="Times New Roman" w:hAnsi="Times New Roman" w:cs="Times New Roman"/>
          <w:sz w:val="20"/>
          <w:szCs w:val="20"/>
        </w:rPr>
        <w:t>Ebong</w:t>
      </w:r>
      <w:proofErr w:type="spellEnd"/>
      <w:r w:rsidRPr="00875053">
        <w:rPr>
          <w:rFonts w:ascii="Times New Roman" w:hAnsi="Times New Roman" w:cs="Times New Roman"/>
          <w:sz w:val="20"/>
          <w:szCs w:val="20"/>
        </w:rPr>
        <w:t xml:space="preserve">, P. E. and </w:t>
      </w:r>
      <w:proofErr w:type="spellStart"/>
      <w:r w:rsidRPr="00875053">
        <w:rPr>
          <w:rFonts w:ascii="Times New Roman" w:hAnsi="Times New Roman" w:cs="Times New Roman"/>
          <w:sz w:val="20"/>
          <w:szCs w:val="20"/>
        </w:rPr>
        <w:t>Umoh</w:t>
      </w:r>
      <w:proofErr w:type="spellEnd"/>
      <w:r w:rsidRPr="00875053">
        <w:rPr>
          <w:rFonts w:ascii="Times New Roman" w:hAnsi="Times New Roman" w:cs="Times New Roman"/>
          <w:sz w:val="20"/>
          <w:szCs w:val="20"/>
        </w:rPr>
        <w:t xml:space="preserve">, I. B. (2007c). Effect of inhalation exposure to gasoline </w:t>
      </w:r>
      <w:proofErr w:type="spellStart"/>
      <w:r w:rsidRPr="00875053">
        <w:rPr>
          <w:rFonts w:ascii="Times New Roman" w:hAnsi="Times New Roman" w:cs="Times New Roman"/>
          <w:sz w:val="20"/>
          <w:szCs w:val="20"/>
        </w:rPr>
        <w:t>vapours</w:t>
      </w:r>
      <w:proofErr w:type="spellEnd"/>
      <w:r w:rsidRPr="00875053">
        <w:rPr>
          <w:rFonts w:ascii="Times New Roman" w:hAnsi="Times New Roman" w:cs="Times New Roman"/>
          <w:sz w:val="20"/>
          <w:szCs w:val="20"/>
        </w:rPr>
        <w:t xml:space="preserve"> on sex hormonal profile in </w:t>
      </w:r>
      <w:proofErr w:type="spellStart"/>
      <w:r w:rsidRPr="00875053">
        <w:rPr>
          <w:rFonts w:ascii="Times New Roman" w:hAnsi="Times New Roman" w:cs="Times New Roman"/>
          <w:sz w:val="20"/>
          <w:szCs w:val="20"/>
        </w:rPr>
        <w:t>wistar</w:t>
      </w:r>
      <w:proofErr w:type="spellEnd"/>
      <w:r w:rsidRPr="00875053">
        <w:rPr>
          <w:rFonts w:ascii="Times New Roman" w:hAnsi="Times New Roman" w:cs="Times New Roman"/>
          <w:sz w:val="20"/>
          <w:szCs w:val="20"/>
        </w:rPr>
        <w:t xml:space="preserve"> albino rats. </w:t>
      </w:r>
      <w:proofErr w:type="spellStart"/>
      <w:r w:rsidRPr="00875053">
        <w:rPr>
          <w:rFonts w:ascii="Times New Roman" w:hAnsi="Times New Roman" w:cs="Times New Roman"/>
          <w:i/>
          <w:sz w:val="20"/>
          <w:szCs w:val="20"/>
        </w:rPr>
        <w:t>Acta</w:t>
      </w:r>
      <w:proofErr w:type="spellEnd"/>
      <w:r w:rsidRPr="00875053">
        <w:rPr>
          <w:rFonts w:ascii="Times New Roman" w:hAnsi="Times New Roman" w:cs="Times New Roman"/>
          <w:i/>
          <w:sz w:val="20"/>
          <w:szCs w:val="20"/>
        </w:rPr>
        <w:t xml:space="preserve"> </w:t>
      </w:r>
      <w:proofErr w:type="spellStart"/>
      <w:r w:rsidRPr="00875053">
        <w:rPr>
          <w:rFonts w:ascii="Times New Roman" w:hAnsi="Times New Roman" w:cs="Times New Roman"/>
          <w:i/>
          <w:sz w:val="20"/>
          <w:szCs w:val="20"/>
        </w:rPr>
        <w:t>Endocrinologica</w:t>
      </w:r>
      <w:proofErr w:type="spellEnd"/>
      <w:r w:rsidRPr="00875053">
        <w:rPr>
          <w:rFonts w:ascii="Times New Roman" w:hAnsi="Times New Roman" w:cs="Times New Roman"/>
          <w:sz w:val="20"/>
          <w:szCs w:val="20"/>
        </w:rPr>
        <w:t xml:space="preserve"> (</w:t>
      </w:r>
      <w:proofErr w:type="spellStart"/>
      <w:r w:rsidRPr="00875053">
        <w:rPr>
          <w:rFonts w:ascii="Times New Roman" w:hAnsi="Times New Roman" w:cs="Times New Roman"/>
          <w:sz w:val="20"/>
          <w:szCs w:val="20"/>
        </w:rPr>
        <w:t>Buc</w:t>
      </w:r>
      <w:proofErr w:type="spellEnd"/>
      <w:r w:rsidRPr="00875053">
        <w:rPr>
          <w:rFonts w:ascii="Times New Roman" w:hAnsi="Times New Roman" w:cs="Times New Roman"/>
          <w:sz w:val="20"/>
          <w:szCs w:val="20"/>
        </w:rPr>
        <w:t>) III (I), 23-30.</w:t>
      </w:r>
    </w:p>
    <w:p w:rsidR="00BC32AE" w:rsidRPr="00875053" w:rsidRDefault="00BC32AE" w:rsidP="00BC32AE">
      <w:pPr>
        <w:pStyle w:val="ListParagraph"/>
        <w:widowControl/>
        <w:numPr>
          <w:ilvl w:val="0"/>
          <w:numId w:val="4"/>
        </w:numPr>
        <w:spacing w:before="0" w:line="240" w:lineRule="auto"/>
        <w:contextualSpacing/>
        <w:rPr>
          <w:rFonts w:ascii="Times New Roman" w:hAnsi="Times New Roman" w:cs="Times New Roman"/>
          <w:i/>
          <w:sz w:val="20"/>
          <w:szCs w:val="20"/>
        </w:rPr>
      </w:pPr>
      <w:proofErr w:type="spellStart"/>
      <w:r w:rsidRPr="00875053">
        <w:rPr>
          <w:rFonts w:ascii="Times New Roman" w:hAnsi="Times New Roman" w:cs="Times New Roman"/>
          <w:sz w:val="20"/>
          <w:szCs w:val="20"/>
        </w:rPr>
        <w:t>Houggard</w:t>
      </w:r>
      <w:proofErr w:type="spellEnd"/>
      <w:r w:rsidRPr="00875053">
        <w:rPr>
          <w:rFonts w:ascii="Times New Roman" w:hAnsi="Times New Roman" w:cs="Times New Roman"/>
          <w:sz w:val="20"/>
          <w:szCs w:val="20"/>
        </w:rPr>
        <w:t xml:space="preserve">, K. S., Jensen, K. A. , </w:t>
      </w:r>
      <w:proofErr w:type="spellStart"/>
      <w:r w:rsidRPr="00875053">
        <w:rPr>
          <w:rFonts w:ascii="Times New Roman" w:hAnsi="Times New Roman" w:cs="Times New Roman"/>
          <w:sz w:val="20"/>
          <w:szCs w:val="20"/>
        </w:rPr>
        <w:t>Nordly</w:t>
      </w:r>
      <w:proofErr w:type="spellEnd"/>
      <w:r w:rsidRPr="00875053">
        <w:rPr>
          <w:rFonts w:ascii="Times New Roman" w:hAnsi="Times New Roman" w:cs="Times New Roman"/>
          <w:sz w:val="20"/>
          <w:szCs w:val="20"/>
        </w:rPr>
        <w:t xml:space="preserve">, P., </w:t>
      </w:r>
      <w:proofErr w:type="spellStart"/>
      <w:r w:rsidRPr="00875053">
        <w:rPr>
          <w:rFonts w:ascii="Times New Roman" w:hAnsi="Times New Roman" w:cs="Times New Roman"/>
          <w:sz w:val="20"/>
          <w:szCs w:val="20"/>
        </w:rPr>
        <w:t>Taxvig</w:t>
      </w:r>
      <w:proofErr w:type="spellEnd"/>
      <w:r w:rsidRPr="00875053">
        <w:rPr>
          <w:rFonts w:ascii="Times New Roman" w:hAnsi="Times New Roman" w:cs="Times New Roman"/>
          <w:sz w:val="20"/>
          <w:szCs w:val="20"/>
        </w:rPr>
        <w:t xml:space="preserve">, C., Vogel, U., Saber, A. T. and </w:t>
      </w:r>
      <w:proofErr w:type="spellStart"/>
      <w:r w:rsidRPr="00875053">
        <w:rPr>
          <w:rFonts w:ascii="Times New Roman" w:hAnsi="Times New Roman" w:cs="Times New Roman"/>
          <w:sz w:val="20"/>
          <w:szCs w:val="20"/>
        </w:rPr>
        <w:t>Wallin</w:t>
      </w:r>
      <w:proofErr w:type="spellEnd"/>
      <w:r w:rsidRPr="00875053">
        <w:rPr>
          <w:rFonts w:ascii="Times New Roman" w:hAnsi="Times New Roman" w:cs="Times New Roman"/>
          <w:sz w:val="20"/>
          <w:szCs w:val="20"/>
        </w:rPr>
        <w:t xml:space="preserve">, H. (2008). Effects of prenatal exposure to diesel exhaust particles on postnatal development, behaviour, </w:t>
      </w:r>
      <w:proofErr w:type="spellStart"/>
      <w:r w:rsidRPr="00875053">
        <w:rPr>
          <w:rFonts w:ascii="Times New Roman" w:hAnsi="Times New Roman" w:cs="Times New Roman"/>
          <w:sz w:val="20"/>
          <w:szCs w:val="20"/>
        </w:rPr>
        <w:t>genotoxicity</w:t>
      </w:r>
      <w:proofErr w:type="spellEnd"/>
      <w:r w:rsidRPr="00875053">
        <w:rPr>
          <w:rFonts w:ascii="Times New Roman" w:hAnsi="Times New Roman" w:cs="Times New Roman"/>
          <w:sz w:val="20"/>
          <w:szCs w:val="20"/>
        </w:rPr>
        <w:t xml:space="preserve"> and inflammation in mice. </w:t>
      </w:r>
      <w:r w:rsidRPr="00875053">
        <w:rPr>
          <w:rFonts w:ascii="Times New Roman" w:hAnsi="Times New Roman" w:cs="Times New Roman"/>
          <w:i/>
          <w:sz w:val="20"/>
          <w:szCs w:val="20"/>
        </w:rPr>
        <w:t xml:space="preserve">Particle and </w:t>
      </w:r>
      <w:proofErr w:type="spellStart"/>
      <w:r w:rsidRPr="00875053">
        <w:rPr>
          <w:rFonts w:ascii="Times New Roman" w:hAnsi="Times New Roman" w:cs="Times New Roman"/>
          <w:i/>
          <w:sz w:val="20"/>
          <w:szCs w:val="20"/>
        </w:rPr>
        <w:t>Fibre</w:t>
      </w:r>
      <w:proofErr w:type="spellEnd"/>
      <w:r w:rsidRPr="00875053">
        <w:rPr>
          <w:rFonts w:ascii="Times New Roman" w:hAnsi="Times New Roman" w:cs="Times New Roman"/>
          <w:i/>
          <w:sz w:val="20"/>
          <w:szCs w:val="20"/>
        </w:rPr>
        <w:t xml:space="preserve"> Toxicology. </w:t>
      </w:r>
      <w:r w:rsidRPr="00875053">
        <w:rPr>
          <w:rFonts w:ascii="Times New Roman" w:hAnsi="Times New Roman" w:cs="Times New Roman"/>
          <w:sz w:val="20"/>
          <w:szCs w:val="20"/>
        </w:rPr>
        <w:t xml:space="preserve">5 (3).  </w:t>
      </w:r>
    </w:p>
    <w:p w:rsidR="00BC32AE" w:rsidRPr="00875053" w:rsidRDefault="00BC32AE" w:rsidP="00BC32AE">
      <w:pPr>
        <w:pStyle w:val="ListParagraph"/>
        <w:widowControl/>
        <w:numPr>
          <w:ilvl w:val="0"/>
          <w:numId w:val="4"/>
        </w:numPr>
        <w:spacing w:before="0" w:line="240" w:lineRule="auto"/>
        <w:contextualSpacing/>
        <w:rPr>
          <w:rFonts w:ascii="Times New Roman" w:hAnsi="Times New Roman" w:cs="Times New Roman"/>
          <w:i/>
          <w:sz w:val="20"/>
          <w:szCs w:val="20"/>
        </w:rPr>
      </w:pPr>
      <w:proofErr w:type="spellStart"/>
      <w:r w:rsidRPr="00875053">
        <w:rPr>
          <w:rFonts w:ascii="Times New Roman" w:hAnsi="Times New Roman" w:cs="Times New Roman"/>
          <w:sz w:val="20"/>
          <w:szCs w:val="20"/>
        </w:rPr>
        <w:t>Uzumou</w:t>
      </w:r>
      <w:proofErr w:type="spellEnd"/>
      <w:r w:rsidRPr="00875053">
        <w:rPr>
          <w:rFonts w:ascii="Times New Roman" w:hAnsi="Times New Roman" w:cs="Times New Roman"/>
          <w:sz w:val="20"/>
          <w:szCs w:val="20"/>
        </w:rPr>
        <w:t xml:space="preserve">, M. and </w:t>
      </w:r>
      <w:proofErr w:type="spellStart"/>
      <w:r w:rsidRPr="00875053">
        <w:rPr>
          <w:rFonts w:ascii="Times New Roman" w:hAnsi="Times New Roman" w:cs="Times New Roman"/>
          <w:sz w:val="20"/>
          <w:szCs w:val="20"/>
        </w:rPr>
        <w:t>Zachow</w:t>
      </w:r>
      <w:proofErr w:type="spellEnd"/>
      <w:r w:rsidRPr="00875053">
        <w:rPr>
          <w:rFonts w:ascii="Times New Roman" w:hAnsi="Times New Roman" w:cs="Times New Roman"/>
          <w:sz w:val="20"/>
          <w:szCs w:val="20"/>
        </w:rPr>
        <w:t>, R</w:t>
      </w:r>
      <w:proofErr w:type="gramStart"/>
      <w:r w:rsidRPr="00875053">
        <w:rPr>
          <w:rFonts w:ascii="Times New Roman" w:hAnsi="Times New Roman" w:cs="Times New Roman"/>
          <w:sz w:val="20"/>
          <w:szCs w:val="20"/>
        </w:rPr>
        <w:t>.(</w:t>
      </w:r>
      <w:proofErr w:type="gramEnd"/>
      <w:r w:rsidRPr="00875053">
        <w:rPr>
          <w:rFonts w:ascii="Times New Roman" w:hAnsi="Times New Roman" w:cs="Times New Roman"/>
          <w:sz w:val="20"/>
          <w:szCs w:val="20"/>
        </w:rPr>
        <w:t xml:space="preserve">2007).  Developmental exposure to environmental </w:t>
      </w:r>
      <w:proofErr w:type="spellStart"/>
      <w:r w:rsidRPr="00875053">
        <w:rPr>
          <w:rFonts w:ascii="Times New Roman" w:hAnsi="Times New Roman" w:cs="Times New Roman"/>
          <w:sz w:val="20"/>
          <w:szCs w:val="20"/>
        </w:rPr>
        <w:t>emdocrine</w:t>
      </w:r>
      <w:proofErr w:type="spellEnd"/>
      <w:r w:rsidRPr="00875053">
        <w:rPr>
          <w:rFonts w:ascii="Times New Roman" w:hAnsi="Times New Roman" w:cs="Times New Roman"/>
          <w:sz w:val="20"/>
          <w:szCs w:val="20"/>
        </w:rPr>
        <w:t xml:space="preserve"> disruptors: consequences within the ovary and on female reproductive function. </w:t>
      </w:r>
      <w:r w:rsidRPr="00875053">
        <w:rPr>
          <w:rFonts w:ascii="Times New Roman" w:hAnsi="Times New Roman" w:cs="Times New Roman"/>
          <w:i/>
          <w:sz w:val="20"/>
          <w:szCs w:val="20"/>
        </w:rPr>
        <w:t xml:space="preserve">Reproduction Toxicology. </w:t>
      </w:r>
      <w:r w:rsidRPr="00875053">
        <w:rPr>
          <w:rFonts w:ascii="Times New Roman" w:hAnsi="Times New Roman" w:cs="Times New Roman"/>
          <w:sz w:val="20"/>
          <w:szCs w:val="20"/>
        </w:rPr>
        <w:t>23, 337- 352.</w:t>
      </w:r>
    </w:p>
    <w:p w:rsidR="00875053" w:rsidRPr="00875053" w:rsidRDefault="00875053" w:rsidP="00875053">
      <w:pPr>
        <w:pStyle w:val="ListParagraph"/>
        <w:widowControl/>
        <w:spacing w:before="0" w:line="240" w:lineRule="auto"/>
        <w:ind w:left="720" w:firstLine="0"/>
        <w:contextualSpacing/>
        <w:rPr>
          <w:rFonts w:ascii="Times New Roman" w:hAnsi="Times New Roman" w:cs="Times New Roman"/>
          <w:i/>
          <w:sz w:val="20"/>
          <w:szCs w:val="20"/>
        </w:rPr>
      </w:pPr>
    </w:p>
    <w:p w:rsidR="00BC32AE" w:rsidRPr="00875053" w:rsidRDefault="00BC32AE" w:rsidP="00BC32AE">
      <w:pPr>
        <w:rPr>
          <w:sz w:val="20"/>
          <w:szCs w:val="20"/>
        </w:rPr>
        <w:sectPr w:rsidR="00BC32AE" w:rsidRPr="00875053" w:rsidSect="00BC32AE">
          <w:type w:val="continuous"/>
          <w:pgSz w:w="11910" w:h="16840"/>
          <w:pgMar w:top="1740" w:right="600" w:bottom="840" w:left="620" w:header="720" w:footer="720" w:gutter="0"/>
          <w:cols w:num="2" w:space="720"/>
        </w:sectPr>
      </w:pPr>
    </w:p>
    <w:p w:rsidR="00AE3E37" w:rsidRPr="001A2823" w:rsidRDefault="00292ED9">
      <w:pPr>
        <w:pStyle w:val="BodyText"/>
        <w:spacing w:line="40" w:lineRule="exact"/>
        <w:ind w:left="2202"/>
        <w:rPr>
          <w:rFonts w:ascii="Times New Roman" w:hAnsi="Times New Roman" w:cs="Times New Roman"/>
          <w:sz w:val="4"/>
        </w:rPr>
      </w:pPr>
      <w:r w:rsidRPr="001A2823">
        <w:rPr>
          <w:rFonts w:ascii="Times New Roman" w:hAnsi="Times New Roman" w:cs="Times New Roman"/>
          <w:noProof/>
          <w:sz w:val="4"/>
        </w:rPr>
        <w:lastRenderedPageBreak/>
        <mc:AlternateContent>
          <mc:Choice Requires="wpg">
            <w:drawing>
              <wp:inline distT="0" distB="0" distL="0" distR="0" wp14:anchorId="325E9B21" wp14:editId="7271FDA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30A64" w:rsidRDefault="00AB1D95" w:rsidP="00430A64">
      <w:pPr>
        <w:spacing w:before="92"/>
        <w:ind w:right="4234"/>
        <w:rPr>
          <w:rFonts w:ascii="Times New Roman" w:hAnsi="Times New Roman" w:cs="Times New Roman"/>
          <w:color w:val="BF5A14"/>
          <w:sz w:val="28"/>
        </w:rPr>
      </w:pPr>
      <w:r>
        <w:rPr>
          <w:rFonts w:ascii="Times New Roman" w:hAnsi="Times New Roman" w:cs="Times New Roman"/>
          <w:noProof/>
          <w:sz w:val="4"/>
        </w:rPr>
        <w:drawing>
          <wp:anchor distT="0" distB="0" distL="114300" distR="114300" simplePos="0" relativeHeight="536" behindDoc="0" locked="0" layoutInCell="1" allowOverlap="0" wp14:anchorId="1A1DDAFF" wp14:editId="066739F0">
            <wp:simplePos x="0" y="0"/>
            <wp:positionH relativeFrom="column">
              <wp:posOffset>111049</wp:posOffset>
            </wp:positionH>
            <wp:positionV relativeFrom="paragraph">
              <wp:posOffset>242113</wp:posOffset>
            </wp:positionV>
            <wp:extent cx="819302" cy="10572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9785" cy="1057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Pr="001A2823" w:rsidRDefault="008756E6" w:rsidP="00430A64">
      <w:pPr>
        <w:spacing w:before="92"/>
        <w:ind w:right="4234"/>
        <w:rPr>
          <w:rFonts w:ascii="Times New Roman" w:hAnsi="Times New Roman" w:cs="Times New Roman"/>
          <w:sz w:val="28"/>
        </w:rPr>
      </w:pPr>
      <w:r w:rsidRPr="001A2823">
        <w:rPr>
          <w:rFonts w:ascii="Times New Roman" w:hAnsi="Times New Roman" w:cs="Times New Roman"/>
          <w:noProof/>
        </w:rPr>
        <w:drawing>
          <wp:inline distT="0" distB="0" distL="0" distR="0" wp14:anchorId="412662BC" wp14:editId="78A6A920">
            <wp:extent cx="1002182" cy="994229"/>
            <wp:effectExtent l="0" t="0" r="762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7464" cy="999469"/>
                    </a:xfrm>
                    <a:prstGeom prst="rect">
                      <a:avLst/>
                    </a:prstGeom>
                    <a:noFill/>
                    <a:ln>
                      <a:noFill/>
                    </a:ln>
                  </pic:spPr>
                </pic:pic>
              </a:graphicData>
            </a:graphic>
          </wp:inline>
        </w:drawing>
      </w:r>
      <w:r w:rsidR="00430A64">
        <w:rPr>
          <w:rFonts w:ascii="Times New Roman" w:hAnsi="Times New Roman" w:cs="Times New Roman"/>
          <w:color w:val="BF5A14"/>
          <w:sz w:val="28"/>
        </w:rPr>
        <w:t xml:space="preserve">                     </w:t>
      </w:r>
    </w:p>
    <w:p w:rsidR="00054375" w:rsidRPr="00F00444" w:rsidRDefault="00054375" w:rsidP="00054375">
      <w:pPr>
        <w:jc w:val="both"/>
        <w:rPr>
          <w:rFonts w:ascii="Times New Roman" w:hAnsi="Times New Roman" w:cs="Times New Roman"/>
        </w:rPr>
      </w:pPr>
      <w:r w:rsidRPr="00F00444">
        <w:rPr>
          <w:rFonts w:ascii="Times New Roman" w:hAnsi="Times New Roman" w:cs="Times New Roman"/>
        </w:rPr>
        <w:t>Ekwere, Mercy Robert is rounding up her PhD from the Department of Biochemistry, University of Calabar, Nigeria. She has been teaching Biochemistry for the past 24years.  She</w:t>
      </w:r>
      <w:r w:rsidR="00D70D65" w:rsidRPr="00F00444">
        <w:rPr>
          <w:rFonts w:ascii="Times New Roman" w:hAnsi="Times New Roman" w:cs="Times New Roman"/>
        </w:rPr>
        <w:t xml:space="preserve"> is currently the hea</w:t>
      </w:r>
      <w:r w:rsidRPr="00F00444">
        <w:rPr>
          <w:rFonts w:ascii="Times New Roman" w:hAnsi="Times New Roman" w:cs="Times New Roman"/>
        </w:rPr>
        <w:t>d of department, Chemistry, Cross River State college of Education, Akamkpa, Nigeria. She has not only over 10 publications in Biochemistry incl</w:t>
      </w:r>
      <w:r w:rsidR="00D70D65" w:rsidRPr="00F00444">
        <w:rPr>
          <w:rFonts w:ascii="Times New Roman" w:hAnsi="Times New Roman" w:cs="Times New Roman"/>
        </w:rPr>
        <w:t>uding Environmental and</w:t>
      </w:r>
      <w:r w:rsidR="00BE44B0" w:rsidRPr="00F00444">
        <w:rPr>
          <w:rFonts w:ascii="Times New Roman" w:hAnsi="Times New Roman" w:cs="Times New Roman"/>
        </w:rPr>
        <w:t xml:space="preserve"> </w:t>
      </w:r>
      <w:r w:rsidR="00D70D65" w:rsidRPr="00F00444">
        <w:rPr>
          <w:rFonts w:ascii="Times New Roman" w:hAnsi="Times New Roman" w:cs="Times New Roman"/>
        </w:rPr>
        <w:t>M</w:t>
      </w:r>
      <w:r w:rsidRPr="00F00444">
        <w:rPr>
          <w:rFonts w:ascii="Times New Roman" w:hAnsi="Times New Roman" w:cs="Times New Roman"/>
        </w:rPr>
        <w:t>edicinal Chemistry but also several book chapters to her credit.</w:t>
      </w:r>
    </w:p>
    <w:p w:rsidR="00430A64" w:rsidRPr="00430A64" w:rsidRDefault="00430A64" w:rsidP="00430A64">
      <w:pPr>
        <w:pStyle w:val="BodyText"/>
        <w:rPr>
          <w:rFonts w:ascii="Times New Roman" w:hAnsi="Times New Roman" w:cs="Times New Roman"/>
        </w:rPr>
      </w:pPr>
    </w:p>
    <w:p w:rsidR="00AE3E37" w:rsidRPr="00430A64" w:rsidRDefault="00A9710C" w:rsidP="00430A64">
      <w:pPr>
        <w:pStyle w:val="BodyText"/>
        <w:jc w:val="center"/>
      </w:pPr>
      <w:r w:rsidRPr="00430A64">
        <w:rPr>
          <w:rFonts w:ascii="Times New Roman" w:hAnsi="Times New Roman" w:cs="Times New Roman"/>
        </w:rPr>
        <w:t xml:space="preserve">Email: </w:t>
      </w:r>
      <w:r w:rsidR="00D70D65">
        <w:rPr>
          <w:rFonts w:ascii="Times New Roman" w:hAnsi="Times New Roman" w:cs="Times New Roman"/>
        </w:rPr>
        <w:t>tomercyudoh@yahoo.co.uk</w:t>
      </w:r>
      <w:r w:rsidR="00D70D65" w:rsidRPr="00430A64">
        <w:t xml:space="preserve"> </w:t>
      </w:r>
    </w:p>
    <w:p w:rsidR="00AE3E37" w:rsidRPr="001A2823" w:rsidRDefault="00292ED9">
      <w:pPr>
        <w:pStyle w:val="BodyText"/>
        <w:spacing w:before="2"/>
        <w:rPr>
          <w:rFonts w:ascii="Times New Roman" w:hAnsi="Times New Roman" w:cs="Times New Roman"/>
          <w:sz w:val="19"/>
        </w:rPr>
      </w:pPr>
      <w:r w:rsidRPr="001A2823">
        <w:rPr>
          <w:rFonts w:ascii="Times New Roman" w:hAnsi="Times New Roman" w:cs="Times New Roman"/>
          <w:noProof/>
        </w:rPr>
        <mc:AlternateContent>
          <mc:Choice Requires="wps">
            <w:drawing>
              <wp:anchor distT="0" distB="0" distL="0" distR="0" simplePos="0" relativeHeight="1072" behindDoc="0" locked="0" layoutInCell="1" allowOverlap="1" wp14:anchorId="2CB320DE" wp14:editId="6F00C23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A2823" w:rsidRDefault="00AE3E37">
      <w:pPr>
        <w:pStyle w:val="BodyText"/>
        <w:spacing w:before="7"/>
        <w:rPr>
          <w:rFonts w:ascii="Times New Roman" w:hAnsi="Times New Roman" w:cs="Times New Roman"/>
          <w:sz w:val="29"/>
        </w:rPr>
      </w:pPr>
    </w:p>
    <w:p w:rsidR="00AE3E37" w:rsidRPr="001A2823" w:rsidRDefault="00A9710C">
      <w:pPr>
        <w:spacing w:before="39"/>
        <w:ind w:left="100"/>
        <w:rPr>
          <w:rFonts w:ascii="Times New Roman" w:hAnsi="Times New Roman" w:cs="Times New Roman"/>
          <w:b/>
          <w:sz w:val="20"/>
        </w:rPr>
      </w:pPr>
      <w:r w:rsidRPr="001A2823">
        <w:rPr>
          <w:rFonts w:ascii="Times New Roman" w:hAnsi="Times New Roman" w:cs="Times New Roman"/>
          <w:b/>
          <w:sz w:val="20"/>
        </w:rPr>
        <w:t>Notes/Comments:</w:t>
      </w:r>
    </w:p>
    <w:p w:rsidR="00AE3E37" w:rsidRPr="001A2823" w:rsidRDefault="00AE3E37">
      <w:pPr>
        <w:rPr>
          <w:rFonts w:ascii="Times New Roman" w:hAnsi="Times New Roman" w:cs="Times New Roman"/>
          <w:sz w:val="24"/>
        </w:rPr>
        <w:sectPr w:rsidR="00AE3E37" w:rsidRPr="001A2823">
          <w:type w:val="continuous"/>
          <w:pgSz w:w="11910" w:h="16840"/>
          <w:pgMar w:top="1740" w:right="600" w:bottom="840" w:left="620" w:header="720" w:footer="720" w:gutter="0"/>
          <w:cols w:space="720"/>
        </w:sectPr>
      </w:pPr>
    </w:p>
    <w:p w:rsidR="00AE3E37" w:rsidRPr="001A2823" w:rsidRDefault="00AE3E37">
      <w:pPr>
        <w:pStyle w:val="BodyText"/>
        <w:spacing w:before="3"/>
        <w:rPr>
          <w:rFonts w:ascii="Times New Roman" w:hAnsi="Times New Roman" w:cs="Times New Roman"/>
          <w:sz w:val="26"/>
        </w:rPr>
      </w:pPr>
    </w:p>
    <w:sectPr w:rsidR="00AE3E37" w:rsidRPr="001A282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542" w:rsidRDefault="00C77542">
      <w:r>
        <w:separator/>
      </w:r>
    </w:p>
  </w:endnote>
  <w:endnote w:type="continuationSeparator" w:id="0">
    <w:p w:rsidR="00C77542" w:rsidRDefault="00C77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F3DFC99" wp14:editId="48103D3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20A4E30" wp14:editId="5066590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17280B2" wp14:editId="20BFD8A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542" w:rsidRDefault="00C77542">
      <w:r>
        <w:separator/>
      </w:r>
    </w:p>
  </w:footnote>
  <w:footnote w:type="continuationSeparator" w:id="0">
    <w:p w:rsidR="00C77542" w:rsidRDefault="00C77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EB9D6EC" wp14:editId="7A76E8A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EC97052" wp14:editId="50E6BF1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D70F1"/>
    <w:multiLevelType w:val="hybridMultilevel"/>
    <w:tmpl w:val="ADB807C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4375"/>
    <w:rsid w:val="000E2911"/>
    <w:rsid w:val="001263DF"/>
    <w:rsid w:val="001A2823"/>
    <w:rsid w:val="00292ED9"/>
    <w:rsid w:val="003D0B11"/>
    <w:rsid w:val="00404E5B"/>
    <w:rsid w:val="00414F7B"/>
    <w:rsid w:val="00430A64"/>
    <w:rsid w:val="004355DC"/>
    <w:rsid w:val="004749B4"/>
    <w:rsid w:val="00494130"/>
    <w:rsid w:val="004F3523"/>
    <w:rsid w:val="005973B9"/>
    <w:rsid w:val="005B3A56"/>
    <w:rsid w:val="006060CE"/>
    <w:rsid w:val="0063497F"/>
    <w:rsid w:val="00873DF0"/>
    <w:rsid w:val="00875053"/>
    <w:rsid w:val="008756E6"/>
    <w:rsid w:val="009B2D44"/>
    <w:rsid w:val="00A07E82"/>
    <w:rsid w:val="00A9710C"/>
    <w:rsid w:val="00AB1D95"/>
    <w:rsid w:val="00AE3E37"/>
    <w:rsid w:val="00B21A57"/>
    <w:rsid w:val="00BC32AE"/>
    <w:rsid w:val="00BE44B0"/>
    <w:rsid w:val="00C33602"/>
    <w:rsid w:val="00C77542"/>
    <w:rsid w:val="00CD6F55"/>
    <w:rsid w:val="00D70D65"/>
    <w:rsid w:val="00DD676D"/>
    <w:rsid w:val="00DE3104"/>
    <w:rsid w:val="00F00444"/>
    <w:rsid w:val="00F72EEA"/>
    <w:rsid w:val="00F84CAE"/>
    <w:rsid w:val="00FF105C"/>
    <w:rsid w:val="00FF67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omercyudoh@yahoo.co.uk"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533</Words>
  <Characters>3041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MERCY EKWERE</cp:lastModifiedBy>
  <cp:revision>2</cp:revision>
  <dcterms:created xsi:type="dcterms:W3CDTF">2018-05-30T01:26:00Z</dcterms:created>
  <dcterms:modified xsi:type="dcterms:W3CDTF">2018-05-30T01:26:00Z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