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E6FD2" w:rsidRPr="006A1598" w:rsidRDefault="00EE6FD2" w:rsidP="00EE6FD2">
      <w:pPr>
        <w:spacing w:line="480" w:lineRule="auto"/>
        <w:jc w:val="both"/>
        <w:rPr>
          <w:rFonts w:ascii="Times New Roman" w:hAnsi="Times New Roman" w:cs="Times New Roman"/>
          <w:b/>
          <w:bCs/>
          <w:sz w:val="24"/>
          <w:szCs w:val="24"/>
        </w:rPr>
      </w:pPr>
      <w:r w:rsidRPr="006A1598">
        <w:rPr>
          <w:rFonts w:ascii="Times New Roman" w:hAnsi="Times New Roman" w:cs="Times New Roman"/>
          <w:b/>
          <w:bCs/>
          <w:sz w:val="24"/>
          <w:szCs w:val="24"/>
        </w:rPr>
        <w:t>F</w:t>
      </w:r>
      <w:r>
        <w:rPr>
          <w:rFonts w:ascii="Times New Roman" w:hAnsi="Times New Roman" w:cs="Times New Roman"/>
          <w:b/>
          <w:bCs/>
          <w:sz w:val="24"/>
          <w:szCs w:val="24"/>
        </w:rPr>
        <w:t>lavonoids: classification, function and molecular mechanisms involved in bone remodelling</w:t>
      </w:r>
      <w:bookmarkStart w:id="0" w:name="_GoBack"/>
      <w:bookmarkEnd w:id="0"/>
    </w:p>
    <w:p w:rsidR="00EE6FD2" w:rsidRDefault="00EE6FD2" w:rsidP="00EE6FD2">
      <w:pPr>
        <w:rPr>
          <w:rFonts w:ascii="Times New Roman" w:hAnsi="Times New Roman"/>
          <w:sz w:val="24"/>
          <w:szCs w:val="24"/>
        </w:rPr>
      </w:pPr>
    </w:p>
    <w:p w:rsidR="00EE6FD2" w:rsidRPr="000126B4" w:rsidRDefault="00EE6FD2" w:rsidP="00EE6FD2">
      <w:pPr>
        <w:rPr>
          <w:rFonts w:ascii="Times New Roman" w:hAnsi="Times New Roman"/>
          <w:sz w:val="24"/>
          <w:szCs w:val="24"/>
        </w:rPr>
      </w:pPr>
      <w:r w:rsidRPr="000126B4">
        <w:rPr>
          <w:rFonts w:ascii="Times New Roman" w:hAnsi="Times New Roman"/>
          <w:sz w:val="24"/>
          <w:szCs w:val="24"/>
        </w:rPr>
        <w:t xml:space="preserve">Priyanka Ramesh, Rahul </w:t>
      </w:r>
      <w:proofErr w:type="spellStart"/>
      <w:r w:rsidRPr="000126B4">
        <w:rPr>
          <w:rFonts w:ascii="Times New Roman" w:hAnsi="Times New Roman"/>
          <w:sz w:val="24"/>
          <w:szCs w:val="24"/>
        </w:rPr>
        <w:t>Jagadeesan</w:t>
      </w:r>
      <w:proofErr w:type="spellEnd"/>
      <w:r>
        <w:rPr>
          <w:rFonts w:ascii="Times New Roman" w:hAnsi="Times New Roman"/>
          <w:sz w:val="24"/>
          <w:szCs w:val="24"/>
        </w:rPr>
        <w:t xml:space="preserve"> and </w:t>
      </w:r>
      <w:r w:rsidRPr="000126B4">
        <w:rPr>
          <w:rFonts w:ascii="Times New Roman" w:hAnsi="Times New Roman"/>
          <w:sz w:val="24"/>
          <w:szCs w:val="24"/>
        </w:rPr>
        <w:t xml:space="preserve">Selvaraj </w:t>
      </w:r>
      <w:proofErr w:type="spellStart"/>
      <w:r w:rsidRPr="000126B4">
        <w:rPr>
          <w:rFonts w:ascii="Times New Roman" w:hAnsi="Times New Roman"/>
          <w:sz w:val="24"/>
          <w:szCs w:val="24"/>
        </w:rPr>
        <w:t>Vimalraj</w:t>
      </w:r>
      <w:proofErr w:type="spellEnd"/>
      <w:r w:rsidRPr="000126B4">
        <w:rPr>
          <w:rFonts w:ascii="Times New Roman" w:hAnsi="Times New Roman"/>
          <w:sz w:val="24"/>
          <w:szCs w:val="24"/>
        </w:rPr>
        <w:t>*</w:t>
      </w:r>
    </w:p>
    <w:p w:rsidR="00EE6FD2" w:rsidRPr="002279E1" w:rsidRDefault="00EE6FD2" w:rsidP="00EE6FD2">
      <w:pPr>
        <w:spacing w:line="240" w:lineRule="auto"/>
        <w:jc w:val="both"/>
        <w:rPr>
          <w:rFonts w:ascii="Times New Roman" w:hAnsi="Times New Roman"/>
          <w:sz w:val="24"/>
          <w:szCs w:val="24"/>
          <w:vertAlign w:val="superscript"/>
        </w:rPr>
      </w:pPr>
    </w:p>
    <w:p w:rsidR="00EE6FD2" w:rsidRPr="002279E1" w:rsidRDefault="00EE6FD2" w:rsidP="00EE6FD2">
      <w:pPr>
        <w:spacing w:line="240" w:lineRule="auto"/>
        <w:jc w:val="both"/>
        <w:rPr>
          <w:rFonts w:ascii="Times New Roman" w:hAnsi="Times New Roman"/>
          <w:sz w:val="24"/>
          <w:szCs w:val="24"/>
          <w:vertAlign w:val="superscript"/>
        </w:rPr>
      </w:pPr>
    </w:p>
    <w:p w:rsidR="00EE6FD2" w:rsidRDefault="00EE6FD2" w:rsidP="00EE6FD2">
      <w:pPr>
        <w:spacing w:line="240" w:lineRule="auto"/>
        <w:jc w:val="both"/>
        <w:rPr>
          <w:rFonts w:ascii="Times New Roman" w:hAnsi="Times New Roman"/>
          <w:sz w:val="24"/>
          <w:szCs w:val="24"/>
        </w:rPr>
      </w:pPr>
      <w:r>
        <w:rPr>
          <w:rFonts w:ascii="Times New Roman" w:hAnsi="Times New Roman"/>
          <w:sz w:val="24"/>
          <w:szCs w:val="24"/>
        </w:rPr>
        <w:t>C</w:t>
      </w:r>
      <w:r w:rsidRPr="002279E1">
        <w:rPr>
          <w:rFonts w:ascii="Times New Roman" w:hAnsi="Times New Roman"/>
          <w:sz w:val="24"/>
          <w:szCs w:val="24"/>
        </w:rPr>
        <w:t>entre for Biotechnology, Anna University, Chennai-600 025, Tamil Nadu, India.</w:t>
      </w: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Default="00EE6FD2" w:rsidP="00EE6FD2">
      <w:pPr>
        <w:spacing w:line="240" w:lineRule="auto"/>
        <w:jc w:val="both"/>
        <w:rPr>
          <w:rFonts w:ascii="Times New Roman" w:hAnsi="Times New Roman"/>
          <w:sz w:val="24"/>
          <w:szCs w:val="24"/>
        </w:rPr>
      </w:pPr>
    </w:p>
    <w:p w:rsidR="00EE6FD2" w:rsidRPr="002279E1" w:rsidRDefault="00EE6FD2" w:rsidP="00EE6FD2">
      <w:pPr>
        <w:spacing w:line="240" w:lineRule="auto"/>
        <w:jc w:val="both"/>
        <w:rPr>
          <w:rFonts w:ascii="Times New Roman" w:hAnsi="Times New Roman"/>
          <w:sz w:val="24"/>
          <w:szCs w:val="24"/>
        </w:rPr>
      </w:pPr>
    </w:p>
    <w:p w:rsidR="00EE6FD2" w:rsidRPr="002279E1" w:rsidRDefault="00EE6FD2" w:rsidP="00EE6FD2">
      <w:pPr>
        <w:spacing w:line="480" w:lineRule="auto"/>
        <w:rPr>
          <w:rFonts w:ascii="Times New Roman" w:hAnsi="Times New Roman"/>
          <w:sz w:val="24"/>
          <w:szCs w:val="24"/>
        </w:rPr>
      </w:pPr>
      <w:r w:rsidRPr="002279E1">
        <w:rPr>
          <w:rFonts w:ascii="Times New Roman" w:hAnsi="Times New Roman"/>
          <w:sz w:val="24"/>
          <w:szCs w:val="24"/>
        </w:rPr>
        <w:t xml:space="preserve">* Correspondence </w:t>
      </w:r>
    </w:p>
    <w:p w:rsidR="00EE6FD2" w:rsidRPr="002279E1" w:rsidRDefault="00EE6FD2" w:rsidP="00EE6FD2">
      <w:pPr>
        <w:autoSpaceDE w:val="0"/>
        <w:autoSpaceDN w:val="0"/>
        <w:adjustRightInd w:val="0"/>
        <w:spacing w:line="240" w:lineRule="auto"/>
        <w:jc w:val="both"/>
        <w:rPr>
          <w:rFonts w:ascii="Times New Roman" w:hAnsi="Times New Roman"/>
          <w:sz w:val="24"/>
          <w:szCs w:val="24"/>
          <w:vertAlign w:val="superscript"/>
        </w:rPr>
      </w:pPr>
      <w:r w:rsidRPr="002279E1">
        <w:rPr>
          <w:rFonts w:ascii="Times New Roman" w:hAnsi="Times New Roman"/>
          <w:sz w:val="24"/>
          <w:szCs w:val="24"/>
        </w:rPr>
        <w:t xml:space="preserve">S. </w:t>
      </w:r>
      <w:proofErr w:type="spellStart"/>
      <w:r w:rsidRPr="002279E1">
        <w:rPr>
          <w:rFonts w:ascii="Times New Roman" w:hAnsi="Times New Roman"/>
          <w:sz w:val="24"/>
          <w:szCs w:val="24"/>
        </w:rPr>
        <w:t>Vimalraj</w:t>
      </w:r>
      <w:proofErr w:type="spellEnd"/>
    </w:p>
    <w:p w:rsidR="00EE6FD2" w:rsidRDefault="00EE6FD2" w:rsidP="00EE6FD2">
      <w:pPr>
        <w:spacing w:line="240" w:lineRule="auto"/>
        <w:jc w:val="both"/>
        <w:rPr>
          <w:rFonts w:ascii="Times New Roman" w:hAnsi="Times New Roman"/>
          <w:sz w:val="24"/>
          <w:szCs w:val="24"/>
        </w:rPr>
      </w:pPr>
      <w:r w:rsidRPr="002279E1">
        <w:rPr>
          <w:rFonts w:ascii="Times New Roman" w:hAnsi="Times New Roman"/>
          <w:sz w:val="24"/>
          <w:szCs w:val="24"/>
        </w:rPr>
        <w:t xml:space="preserve">Centre for Biotechnology, </w:t>
      </w:r>
    </w:p>
    <w:p w:rsidR="00EE6FD2" w:rsidRDefault="00EE6FD2" w:rsidP="00EE6FD2">
      <w:pPr>
        <w:spacing w:line="240" w:lineRule="auto"/>
        <w:jc w:val="both"/>
        <w:rPr>
          <w:rFonts w:ascii="Times New Roman" w:hAnsi="Times New Roman"/>
          <w:sz w:val="24"/>
          <w:szCs w:val="24"/>
        </w:rPr>
      </w:pPr>
      <w:r w:rsidRPr="002279E1">
        <w:rPr>
          <w:rFonts w:ascii="Times New Roman" w:hAnsi="Times New Roman"/>
          <w:sz w:val="24"/>
          <w:szCs w:val="24"/>
        </w:rPr>
        <w:t xml:space="preserve">Anna University, Chennai-600 025, Tamil Nadu, India. </w:t>
      </w:r>
    </w:p>
    <w:p w:rsidR="00EE6FD2" w:rsidRDefault="00EE6FD2" w:rsidP="00EE6FD2">
      <w:pPr>
        <w:spacing w:line="240" w:lineRule="auto"/>
        <w:jc w:val="both"/>
        <w:rPr>
          <w:rFonts w:ascii="Times New Roman" w:hAnsi="Times New Roman"/>
          <w:sz w:val="24"/>
          <w:szCs w:val="24"/>
        </w:rPr>
      </w:pPr>
      <w:r w:rsidRPr="002279E1">
        <w:rPr>
          <w:rFonts w:ascii="Times New Roman" w:hAnsi="Times New Roman"/>
          <w:sz w:val="24"/>
          <w:szCs w:val="24"/>
        </w:rPr>
        <w:t xml:space="preserve">E-mail id: </w:t>
      </w:r>
      <w:hyperlink r:id="rId5" w:history="1">
        <w:r w:rsidRPr="002279E1">
          <w:rPr>
            <w:rStyle w:val="Hyperlink"/>
            <w:rFonts w:ascii="Times New Roman" w:hAnsi="Times New Roman"/>
            <w:sz w:val="24"/>
            <w:szCs w:val="24"/>
          </w:rPr>
          <w:t>vimalr50@gmail.com</w:t>
        </w:r>
      </w:hyperlink>
      <w:r>
        <w:rPr>
          <w:rStyle w:val="Hyperlink"/>
          <w:rFonts w:ascii="Times New Roman" w:hAnsi="Times New Roman"/>
          <w:sz w:val="24"/>
          <w:szCs w:val="24"/>
        </w:rPr>
        <w:t xml:space="preserve">, </w:t>
      </w:r>
      <w:r w:rsidRPr="009B6B03">
        <w:rPr>
          <w:rStyle w:val="Hyperlink"/>
          <w:rFonts w:ascii="Times New Roman" w:hAnsi="Times New Roman"/>
          <w:sz w:val="24"/>
          <w:szCs w:val="24"/>
        </w:rPr>
        <w:t>vimalr50@annauniv.edu</w:t>
      </w:r>
      <w:r w:rsidRPr="002279E1">
        <w:rPr>
          <w:rFonts w:ascii="Times New Roman" w:hAnsi="Times New Roman"/>
          <w:sz w:val="24"/>
          <w:szCs w:val="24"/>
        </w:rPr>
        <w:t xml:space="preserve"> </w:t>
      </w:r>
    </w:p>
    <w:p w:rsidR="00EE6FD2" w:rsidRDefault="00EE6FD2" w:rsidP="00EE6FD2">
      <w:pPr>
        <w:spacing w:line="480" w:lineRule="auto"/>
        <w:jc w:val="both"/>
        <w:rPr>
          <w:rFonts w:ascii="Times New Roman" w:hAnsi="Times New Roman" w:cs="Times New Roman"/>
          <w:sz w:val="24"/>
          <w:szCs w:val="24"/>
        </w:rPr>
      </w:pPr>
    </w:p>
    <w:p w:rsidR="00EE6FD2" w:rsidRDefault="00EE6FD2" w:rsidP="00EE6FD2">
      <w:pPr>
        <w:spacing w:line="480" w:lineRule="auto"/>
        <w:jc w:val="both"/>
        <w:rPr>
          <w:rFonts w:ascii="Times New Roman" w:hAnsi="Times New Roman" w:cs="Times New Roman"/>
          <w:sz w:val="24"/>
          <w:szCs w:val="24"/>
        </w:rPr>
      </w:pPr>
    </w:p>
    <w:p w:rsidR="00EE6FD2" w:rsidRDefault="00EE6FD2" w:rsidP="00EE6FD2">
      <w:pPr>
        <w:spacing w:line="480" w:lineRule="auto"/>
        <w:jc w:val="both"/>
        <w:rPr>
          <w:rFonts w:ascii="Times New Roman" w:hAnsi="Times New Roman" w:cs="Times New Roman"/>
          <w:sz w:val="24"/>
          <w:szCs w:val="24"/>
        </w:rPr>
      </w:pPr>
    </w:p>
    <w:p w:rsidR="00EE6FD2" w:rsidRDefault="00EE6FD2" w:rsidP="00EE6FD2">
      <w:pPr>
        <w:spacing w:line="480" w:lineRule="auto"/>
        <w:jc w:val="both"/>
        <w:rPr>
          <w:rFonts w:ascii="Times New Roman" w:hAnsi="Times New Roman" w:cs="Times New Roman"/>
          <w:sz w:val="24"/>
          <w:szCs w:val="24"/>
        </w:rPr>
      </w:pPr>
    </w:p>
    <w:p w:rsidR="00EE6FD2" w:rsidRDefault="00EE6FD2" w:rsidP="00EE6FD2">
      <w:pPr>
        <w:spacing w:line="480" w:lineRule="auto"/>
        <w:jc w:val="both"/>
        <w:rPr>
          <w:rFonts w:ascii="Times New Roman" w:hAnsi="Times New Roman" w:cs="Times New Roman"/>
          <w:sz w:val="24"/>
          <w:szCs w:val="24"/>
        </w:rPr>
      </w:pPr>
    </w:p>
    <w:p w:rsidR="00EE6FD2" w:rsidRPr="006A1598" w:rsidRDefault="00EE6FD2" w:rsidP="00EE6FD2">
      <w:pPr>
        <w:spacing w:line="480" w:lineRule="auto"/>
        <w:jc w:val="both"/>
        <w:rPr>
          <w:rFonts w:ascii="Times New Roman" w:hAnsi="Times New Roman" w:cs="Times New Roman"/>
          <w:b/>
          <w:bCs/>
          <w:sz w:val="24"/>
          <w:szCs w:val="24"/>
        </w:rPr>
      </w:pPr>
    </w:p>
    <w:p w:rsidR="00EE6FD2" w:rsidRPr="006A1598" w:rsidRDefault="00EE6FD2" w:rsidP="00EE6FD2">
      <w:pPr>
        <w:spacing w:line="480" w:lineRule="auto"/>
        <w:jc w:val="both"/>
        <w:rPr>
          <w:rFonts w:ascii="Times New Roman" w:hAnsi="Times New Roman" w:cs="Times New Roman"/>
          <w:b/>
          <w:bCs/>
          <w:sz w:val="24"/>
          <w:szCs w:val="24"/>
        </w:rPr>
      </w:pPr>
      <w:r w:rsidRPr="006A1598">
        <w:rPr>
          <w:rFonts w:ascii="Times New Roman" w:hAnsi="Times New Roman" w:cs="Times New Roman"/>
          <w:b/>
          <w:bCs/>
          <w:sz w:val="24"/>
          <w:szCs w:val="24"/>
        </w:rPr>
        <w:lastRenderedPageBreak/>
        <w:t>A</w:t>
      </w:r>
      <w:r>
        <w:rPr>
          <w:rFonts w:ascii="Times New Roman" w:hAnsi="Times New Roman" w:cs="Times New Roman"/>
          <w:b/>
          <w:bCs/>
          <w:sz w:val="24"/>
          <w:szCs w:val="24"/>
        </w:rPr>
        <w:t>bstract</w:t>
      </w:r>
    </w:p>
    <w:p w:rsidR="00EE6FD2" w:rsidRDefault="00EE6FD2" w:rsidP="00EE6FD2">
      <w:pPr>
        <w:pStyle w:val="NoSpacing"/>
        <w:spacing w:line="480" w:lineRule="auto"/>
        <w:jc w:val="both"/>
        <w:rPr>
          <w:rFonts w:ascii="Times New Roman" w:hAnsi="Times New Roman" w:cs="Times New Roman"/>
          <w:sz w:val="24"/>
          <w:szCs w:val="24"/>
        </w:rPr>
      </w:pPr>
      <w:r w:rsidRPr="006A1598">
        <w:rPr>
          <w:rFonts w:ascii="Times New Roman" w:hAnsi="Times New Roman" w:cs="Times New Roman"/>
          <w:sz w:val="24"/>
          <w:szCs w:val="24"/>
        </w:rPr>
        <w:t xml:space="preserve">Flavonoids are polyphenolic compounds spotted in various fruits, vegetables, barks, tea plants, barks and stems and many more natural commodities. They have a multitude of applications through their anti-inflammatory, anti-oxidative, anti-carcinogenic properties along with the ability to assist in </w:t>
      </w:r>
      <w:r>
        <w:rPr>
          <w:rFonts w:ascii="Times New Roman" w:hAnsi="Times New Roman" w:cs="Times New Roman"/>
          <w:sz w:val="24"/>
          <w:szCs w:val="24"/>
        </w:rPr>
        <w:t xml:space="preserve">the </w:t>
      </w:r>
      <w:r w:rsidRPr="006A1598">
        <w:rPr>
          <w:rFonts w:ascii="Times New Roman" w:hAnsi="Times New Roman" w:cs="Times New Roman"/>
          <w:sz w:val="24"/>
          <w:szCs w:val="24"/>
        </w:rPr>
        <w:t xml:space="preserve">stimulation of bone formation. Bone, a composite structure made up primarily of collagen is maintained by an assemblage of pathways assisting </w:t>
      </w:r>
      <w:proofErr w:type="spellStart"/>
      <w:r w:rsidRPr="006A1598">
        <w:rPr>
          <w:rFonts w:ascii="Times New Roman" w:hAnsi="Times New Roman" w:cs="Times New Roman"/>
          <w:sz w:val="24"/>
          <w:szCs w:val="24"/>
        </w:rPr>
        <w:t>osteoblastogenesis</w:t>
      </w:r>
      <w:proofErr w:type="spellEnd"/>
      <w:r w:rsidRPr="006A1598">
        <w:rPr>
          <w:rFonts w:ascii="Times New Roman" w:hAnsi="Times New Roman" w:cs="Times New Roman"/>
          <w:sz w:val="24"/>
          <w:szCs w:val="24"/>
        </w:rPr>
        <w:t xml:space="preserve"> and </w:t>
      </w:r>
      <w:proofErr w:type="spellStart"/>
      <w:r w:rsidRPr="006A1598">
        <w:rPr>
          <w:rFonts w:ascii="Times New Roman" w:hAnsi="Times New Roman" w:cs="Times New Roman"/>
          <w:sz w:val="24"/>
          <w:szCs w:val="24"/>
        </w:rPr>
        <w:t>osteoclastogenesis</w:t>
      </w:r>
      <w:proofErr w:type="spellEnd"/>
      <w:r w:rsidRPr="006A1598">
        <w:rPr>
          <w:rFonts w:ascii="Times New Roman" w:hAnsi="Times New Roman" w:cs="Times New Roman"/>
          <w:sz w:val="24"/>
          <w:szCs w:val="24"/>
        </w:rPr>
        <w:t xml:space="preserve">, and these have a great impact on a plethora of bone diseases. The homeostasis between osteoblast and osteoclast formation decides the integrity and structure of the bone. Amongst the naturally available flavonoids, the flavonoids discussed here are quercetin, kaempferol, icariin, myricetin, naringin, daidzein, luteolin, genistein, hesperidin, apigenin and several other flavonoids. The effects these flavonoids have on the mitogen activated protein kinase (MAPK), nuclear factor kappa β (NF-kβ), </w:t>
      </w:r>
      <w:proofErr w:type="spellStart"/>
      <w:r w:rsidRPr="006A1598">
        <w:rPr>
          <w:rFonts w:ascii="Times New Roman" w:hAnsi="Times New Roman" w:cs="Times New Roman"/>
          <w:sz w:val="24"/>
          <w:szCs w:val="24"/>
        </w:rPr>
        <w:t>Wnt</w:t>
      </w:r>
      <w:proofErr w:type="spellEnd"/>
      <w:r w:rsidRPr="006A1598">
        <w:rPr>
          <w:rFonts w:ascii="Times New Roman" w:hAnsi="Times New Roman" w:cs="Times New Roman"/>
          <w:sz w:val="24"/>
          <w:szCs w:val="24"/>
        </w:rPr>
        <w:t xml:space="preserve">/β-catenin and bone morphogenetic protein 2/SMAD (BMP2/SMAD) signalling pathways, and apoptotic pathways lead to impacts on bone remodelling. In addition, these polyphenols regulate angiogenesis, decrease the levels of inflammatory cytokines and play a crucial role in scavenging reactive oxygen species (ROS). Taking into account these important effects of flavonoids, they may be considered as a promising agent in treating bone-related ailments in the future. </w:t>
      </w:r>
    </w:p>
    <w:p w:rsidR="00EE6FD2" w:rsidRDefault="00EE6FD2" w:rsidP="00EE6FD2">
      <w:pPr>
        <w:pStyle w:val="NoSpacing"/>
        <w:spacing w:line="480" w:lineRule="auto"/>
        <w:jc w:val="both"/>
        <w:rPr>
          <w:rFonts w:ascii="Times New Roman" w:hAnsi="Times New Roman" w:cs="Times New Roman"/>
          <w:b/>
          <w:bCs/>
          <w:sz w:val="24"/>
          <w:szCs w:val="24"/>
        </w:rPr>
      </w:pPr>
    </w:p>
    <w:p w:rsidR="00EE6FD2" w:rsidRDefault="00EE6FD2" w:rsidP="00EE6FD2">
      <w:pPr>
        <w:pStyle w:val="NoSpacing"/>
        <w:spacing w:line="480" w:lineRule="auto"/>
        <w:jc w:val="both"/>
        <w:rPr>
          <w:rFonts w:ascii="Times New Roman" w:hAnsi="Times New Roman" w:cs="Times New Roman"/>
          <w:sz w:val="24"/>
          <w:szCs w:val="24"/>
        </w:rPr>
      </w:pPr>
      <w:r w:rsidRPr="00426C49">
        <w:rPr>
          <w:rFonts w:ascii="Times New Roman" w:hAnsi="Times New Roman" w:cs="Times New Roman"/>
          <w:b/>
          <w:bCs/>
          <w:sz w:val="24"/>
          <w:szCs w:val="24"/>
        </w:rPr>
        <w:t>Keywords:</w:t>
      </w:r>
      <w:r>
        <w:rPr>
          <w:rFonts w:ascii="Times New Roman" w:hAnsi="Times New Roman" w:cs="Times New Roman"/>
          <w:sz w:val="24"/>
          <w:szCs w:val="24"/>
        </w:rPr>
        <w:t xml:space="preserve"> Flavonoids; Bone; Osteoblast; Bone remodelling </w:t>
      </w:r>
    </w:p>
    <w:p w:rsidR="00FF6EDB" w:rsidRDefault="00EE6FD2"/>
    <w:sectPr w:rsidR="00FF6EDB" w:rsidSect="00685DD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7415A"/>
    <w:multiLevelType w:val="multilevel"/>
    <w:tmpl w:val="BF4AEC8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B44E08"/>
    <w:multiLevelType w:val="multilevel"/>
    <w:tmpl w:val="BB844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F8314F"/>
    <w:multiLevelType w:val="multilevel"/>
    <w:tmpl w:val="D996C90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EC5F31"/>
    <w:multiLevelType w:val="multilevel"/>
    <w:tmpl w:val="47503A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FD2"/>
    <w:rsid w:val="00685DD9"/>
    <w:rsid w:val="00775E31"/>
    <w:rsid w:val="00EE6F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DC84D94"/>
  <w15:chartTrackingRefBased/>
  <w15:docId w15:val="{C044729E-45F8-8B4A-9836-E0BDE9C3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FD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6F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E6FD2"/>
    <w:rPr>
      <w:sz w:val="22"/>
      <w:szCs w:val="22"/>
    </w:rPr>
  </w:style>
  <w:style w:type="character" w:styleId="Hyperlink">
    <w:name w:val="Hyperlink"/>
    <w:basedOn w:val="DefaultParagraphFont"/>
    <w:uiPriority w:val="99"/>
    <w:unhideWhenUsed/>
    <w:rsid w:val="00EE6F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1068962">
      <w:bodyDiv w:val="1"/>
      <w:marLeft w:val="0"/>
      <w:marRight w:val="0"/>
      <w:marTop w:val="0"/>
      <w:marBottom w:val="0"/>
      <w:divBdr>
        <w:top w:val="none" w:sz="0" w:space="0" w:color="auto"/>
        <w:left w:val="none" w:sz="0" w:space="0" w:color="auto"/>
        <w:bottom w:val="none" w:sz="0" w:space="0" w:color="auto"/>
        <w:right w:val="none" w:sz="0" w:space="0" w:color="auto"/>
      </w:divBdr>
      <w:divsChild>
        <w:div w:id="1984893836">
          <w:marLeft w:val="0"/>
          <w:marRight w:val="0"/>
          <w:marTop w:val="0"/>
          <w:marBottom w:val="0"/>
          <w:divBdr>
            <w:top w:val="none" w:sz="0" w:space="0" w:color="auto"/>
            <w:left w:val="none" w:sz="0" w:space="0" w:color="auto"/>
            <w:bottom w:val="none" w:sz="0" w:space="0" w:color="auto"/>
            <w:right w:val="none" w:sz="0" w:space="0" w:color="auto"/>
          </w:divBdr>
          <w:divsChild>
            <w:div w:id="662510137">
              <w:marLeft w:val="0"/>
              <w:marRight w:val="0"/>
              <w:marTop w:val="0"/>
              <w:marBottom w:val="0"/>
              <w:divBdr>
                <w:top w:val="none" w:sz="0" w:space="0" w:color="auto"/>
                <w:left w:val="none" w:sz="0" w:space="0" w:color="auto"/>
                <w:bottom w:val="none" w:sz="0" w:space="0" w:color="auto"/>
                <w:right w:val="none" w:sz="0" w:space="0" w:color="auto"/>
              </w:divBdr>
              <w:divsChild>
                <w:div w:id="1969168751">
                  <w:marLeft w:val="0"/>
                  <w:marRight w:val="0"/>
                  <w:marTop w:val="0"/>
                  <w:marBottom w:val="0"/>
                  <w:divBdr>
                    <w:top w:val="none" w:sz="0" w:space="0" w:color="auto"/>
                    <w:left w:val="none" w:sz="0" w:space="0" w:color="auto"/>
                    <w:bottom w:val="none" w:sz="0" w:space="0" w:color="auto"/>
                    <w:right w:val="none" w:sz="0" w:space="0" w:color="auto"/>
                  </w:divBdr>
                </w:div>
              </w:divsChild>
            </w:div>
            <w:div w:id="1866672431">
              <w:marLeft w:val="0"/>
              <w:marRight w:val="0"/>
              <w:marTop w:val="0"/>
              <w:marBottom w:val="0"/>
              <w:divBdr>
                <w:top w:val="none" w:sz="0" w:space="0" w:color="auto"/>
                <w:left w:val="none" w:sz="0" w:space="0" w:color="auto"/>
                <w:bottom w:val="none" w:sz="0" w:space="0" w:color="auto"/>
                <w:right w:val="none" w:sz="0" w:space="0" w:color="auto"/>
              </w:divBdr>
              <w:divsChild>
                <w:div w:id="51839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3733">
          <w:marLeft w:val="0"/>
          <w:marRight w:val="0"/>
          <w:marTop w:val="0"/>
          <w:marBottom w:val="0"/>
          <w:divBdr>
            <w:top w:val="none" w:sz="0" w:space="0" w:color="auto"/>
            <w:left w:val="none" w:sz="0" w:space="0" w:color="auto"/>
            <w:bottom w:val="none" w:sz="0" w:space="0" w:color="auto"/>
            <w:right w:val="none" w:sz="0" w:space="0" w:color="auto"/>
          </w:divBdr>
          <w:divsChild>
            <w:div w:id="446123614">
              <w:marLeft w:val="0"/>
              <w:marRight w:val="0"/>
              <w:marTop w:val="0"/>
              <w:marBottom w:val="0"/>
              <w:divBdr>
                <w:top w:val="none" w:sz="0" w:space="0" w:color="auto"/>
                <w:left w:val="none" w:sz="0" w:space="0" w:color="auto"/>
                <w:bottom w:val="none" w:sz="0" w:space="0" w:color="auto"/>
                <w:right w:val="none" w:sz="0" w:space="0" w:color="auto"/>
              </w:divBdr>
              <w:divsChild>
                <w:div w:id="2025862218">
                  <w:marLeft w:val="0"/>
                  <w:marRight w:val="0"/>
                  <w:marTop w:val="0"/>
                  <w:marBottom w:val="0"/>
                  <w:divBdr>
                    <w:top w:val="none" w:sz="0" w:space="0" w:color="auto"/>
                    <w:left w:val="none" w:sz="0" w:space="0" w:color="auto"/>
                    <w:bottom w:val="none" w:sz="0" w:space="0" w:color="auto"/>
                    <w:right w:val="none" w:sz="0" w:space="0" w:color="auto"/>
                  </w:divBdr>
                </w:div>
              </w:divsChild>
            </w:div>
            <w:div w:id="573704573">
              <w:marLeft w:val="0"/>
              <w:marRight w:val="0"/>
              <w:marTop w:val="0"/>
              <w:marBottom w:val="0"/>
              <w:divBdr>
                <w:top w:val="none" w:sz="0" w:space="0" w:color="auto"/>
                <w:left w:val="none" w:sz="0" w:space="0" w:color="auto"/>
                <w:bottom w:val="none" w:sz="0" w:space="0" w:color="auto"/>
                <w:right w:val="none" w:sz="0" w:space="0" w:color="auto"/>
              </w:divBdr>
              <w:divsChild>
                <w:div w:id="13653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imalr5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2021-09-22T08:32:00Z</dcterms:created>
  <dcterms:modified xsi:type="dcterms:W3CDTF">2021-09-22T08:34:00Z</dcterms:modified>
</cp:coreProperties>
</file>