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25286" w:rsidP="00494130">
      <w:pPr>
        <w:pStyle w:val="Titolo1"/>
        <w:spacing w:before="170"/>
        <w:ind w:left="0"/>
        <w:rPr>
          <w:color w:val="337AB7"/>
        </w:rPr>
      </w:pPr>
      <w:r>
        <w:rPr>
          <w:color w:val="337AB7"/>
        </w:rPr>
        <w:t>Advanced</w:t>
      </w:r>
      <w:r w:rsidRPr="00B25286">
        <w:rPr>
          <w:color w:val="337AB7"/>
        </w:rPr>
        <w:t xml:space="preserve"> 3D vascularized in vitro models</w:t>
      </w:r>
      <w:r>
        <w:rPr>
          <w:color w:val="337AB7"/>
        </w:rPr>
        <w:t xml:space="preserve"> of</w:t>
      </w:r>
      <w:r w:rsidRPr="00B25286">
        <w:rPr>
          <w:color w:val="337AB7"/>
        </w:rPr>
        <w:t xml:space="preserve"> human bone and muscle to study tumor cell extravasation</w:t>
      </w:r>
    </w:p>
    <w:p w:rsidR="00933D7E" w:rsidRPr="002036DD" w:rsidRDefault="00933D7E" w:rsidP="00933D7E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Bersini</w:t>
      </w:r>
      <w:proofErr w:type="spellEnd"/>
      <w:r w:rsidRPr="002036DD">
        <w:rPr>
          <w:rFonts w:ascii="Arial" w:hAnsi="Arial" w:cs="Arial"/>
          <w:lang w:val="it-IT"/>
        </w:rPr>
        <w:t xml:space="preserve"> S, </w:t>
      </w:r>
      <w:proofErr w:type="spellStart"/>
      <w:r w:rsidRPr="002036DD">
        <w:rPr>
          <w:rFonts w:ascii="Arial" w:hAnsi="Arial" w:cs="Arial"/>
          <w:lang w:val="it-IT"/>
        </w:rPr>
        <w:t>PhD</w:t>
      </w:r>
      <w:proofErr w:type="spellEnd"/>
      <w:r w:rsidRPr="002036DD">
        <w:rPr>
          <w:rFonts w:ascii="Arial" w:hAnsi="Arial" w:cs="Arial"/>
          <w:lang w:val="it-IT"/>
        </w:rPr>
        <w:t xml:space="preserve">, 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8C1C66" w:rsidRPr="002036DD" w:rsidRDefault="00B25286" w:rsidP="008C1C66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Arrigoni</w:t>
      </w:r>
      <w:proofErr w:type="spellEnd"/>
      <w:r w:rsidRPr="002036DD">
        <w:rPr>
          <w:rFonts w:ascii="Arial" w:hAnsi="Arial" w:cs="Arial"/>
          <w:lang w:val="it-IT"/>
        </w:rPr>
        <w:t xml:space="preserve"> C, </w:t>
      </w:r>
      <w:proofErr w:type="spellStart"/>
      <w:r w:rsidR="008C1C66" w:rsidRPr="002036DD">
        <w:rPr>
          <w:rFonts w:ascii="Arial" w:hAnsi="Arial" w:cs="Arial"/>
          <w:lang w:val="it-IT"/>
        </w:rPr>
        <w:t>PhD</w:t>
      </w:r>
      <w:proofErr w:type="spellEnd"/>
      <w:r w:rsidR="008C1C66" w:rsidRPr="002036DD">
        <w:rPr>
          <w:rFonts w:ascii="Arial" w:hAnsi="Arial" w:cs="Arial"/>
          <w:lang w:val="it-IT"/>
        </w:rPr>
        <w:t xml:space="preserve">, IRCCS Istituto Ortopedico </w:t>
      </w:r>
      <w:proofErr w:type="spellStart"/>
      <w:r w:rsidR="008C1C66" w:rsidRPr="002036DD">
        <w:rPr>
          <w:rFonts w:ascii="Arial" w:hAnsi="Arial" w:cs="Arial"/>
          <w:lang w:val="it-IT"/>
        </w:rPr>
        <w:t>Galeazzi,Italy</w:t>
      </w:r>
      <w:proofErr w:type="spellEnd"/>
      <w:r w:rsidR="008C1C66" w:rsidRPr="002036DD">
        <w:rPr>
          <w:rFonts w:ascii="Arial" w:hAnsi="Arial" w:cs="Arial"/>
          <w:lang w:val="it-IT"/>
        </w:rPr>
        <w:t xml:space="preserve"> </w:t>
      </w:r>
    </w:p>
    <w:p w:rsidR="00857A7D" w:rsidRPr="002036DD" w:rsidRDefault="00857A7D" w:rsidP="00857A7D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Gilardi</w:t>
      </w:r>
      <w:proofErr w:type="spellEnd"/>
      <w:r w:rsidRPr="002036DD">
        <w:rPr>
          <w:rFonts w:ascii="Arial" w:hAnsi="Arial" w:cs="Arial"/>
          <w:lang w:val="it-IT"/>
        </w:rPr>
        <w:t xml:space="preserve"> M, </w:t>
      </w:r>
      <w:proofErr w:type="spellStart"/>
      <w:r w:rsidR="002036DD" w:rsidRPr="002036DD">
        <w:rPr>
          <w:rFonts w:ascii="Arial" w:hAnsi="Arial" w:cs="Arial"/>
          <w:lang w:val="it-IT"/>
        </w:rPr>
        <w:t>PhD</w:t>
      </w:r>
      <w:proofErr w:type="spellEnd"/>
      <w:r w:rsidR="002036DD" w:rsidRPr="002036DD">
        <w:rPr>
          <w:rFonts w:ascii="Arial" w:hAnsi="Arial" w:cs="Arial"/>
          <w:lang w:val="it-IT"/>
        </w:rPr>
        <w:t xml:space="preserve">, </w:t>
      </w:r>
      <w:r w:rsidRPr="002036DD">
        <w:rPr>
          <w:rFonts w:ascii="Arial" w:hAnsi="Arial" w:cs="Arial"/>
          <w:lang w:val="it-IT"/>
        </w:rPr>
        <w:t xml:space="preserve">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857A7D" w:rsidRPr="002036DD" w:rsidRDefault="00857A7D" w:rsidP="00857A7D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Talò</w:t>
      </w:r>
      <w:proofErr w:type="spellEnd"/>
      <w:r w:rsidRPr="002036DD">
        <w:rPr>
          <w:rFonts w:ascii="Arial" w:hAnsi="Arial" w:cs="Arial"/>
          <w:lang w:val="it-IT"/>
        </w:rPr>
        <w:t xml:space="preserve"> G, 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8C1C66" w:rsidRPr="002036DD" w:rsidRDefault="008C1C66" w:rsidP="008C1C66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r w:rsidRPr="002036DD">
        <w:rPr>
          <w:rFonts w:ascii="Arial" w:hAnsi="Arial" w:cs="Arial"/>
          <w:lang w:val="it-IT"/>
        </w:rPr>
        <w:t xml:space="preserve">Lopa S, </w:t>
      </w:r>
      <w:proofErr w:type="spellStart"/>
      <w:r w:rsidR="002036DD" w:rsidRPr="002036DD">
        <w:rPr>
          <w:rFonts w:ascii="Arial" w:hAnsi="Arial" w:cs="Arial"/>
          <w:lang w:val="it-IT"/>
        </w:rPr>
        <w:t>PhD</w:t>
      </w:r>
      <w:proofErr w:type="spellEnd"/>
      <w:r w:rsidR="002036DD" w:rsidRPr="002036DD">
        <w:rPr>
          <w:rFonts w:ascii="Arial" w:hAnsi="Arial" w:cs="Arial"/>
          <w:lang w:val="it-IT"/>
        </w:rPr>
        <w:t>,</w:t>
      </w:r>
      <w:r w:rsidRPr="002036DD">
        <w:rPr>
          <w:rFonts w:ascii="Arial" w:hAnsi="Arial" w:cs="Arial"/>
          <w:lang w:val="it-IT"/>
        </w:rPr>
        <w:t xml:space="preserve"> 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8C1C66" w:rsidRPr="002036DD" w:rsidRDefault="008C1C66" w:rsidP="008C1C66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Bongio</w:t>
      </w:r>
      <w:proofErr w:type="spellEnd"/>
      <w:r w:rsidRPr="002036DD">
        <w:rPr>
          <w:rFonts w:ascii="Arial" w:hAnsi="Arial" w:cs="Arial"/>
          <w:lang w:val="it-IT"/>
        </w:rPr>
        <w:t xml:space="preserve"> M, </w:t>
      </w:r>
      <w:proofErr w:type="spellStart"/>
      <w:r w:rsidR="002036DD" w:rsidRPr="002036DD">
        <w:rPr>
          <w:rFonts w:ascii="Arial" w:hAnsi="Arial" w:cs="Arial"/>
          <w:lang w:val="it-IT"/>
        </w:rPr>
        <w:t>PhD</w:t>
      </w:r>
      <w:proofErr w:type="spellEnd"/>
      <w:r w:rsidR="002036DD" w:rsidRPr="002036DD">
        <w:rPr>
          <w:rFonts w:ascii="Arial" w:hAnsi="Arial" w:cs="Arial"/>
          <w:lang w:val="it-IT"/>
        </w:rPr>
        <w:t xml:space="preserve">, </w:t>
      </w:r>
      <w:r w:rsidRPr="002036DD">
        <w:rPr>
          <w:rFonts w:ascii="Arial" w:hAnsi="Arial" w:cs="Arial"/>
          <w:lang w:val="it-IT"/>
        </w:rPr>
        <w:t xml:space="preserve">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95106F" w:rsidRPr="002036DD" w:rsidRDefault="0095106F" w:rsidP="008C1C66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r w:rsidRPr="002036DD">
        <w:rPr>
          <w:rFonts w:ascii="Arial" w:hAnsi="Arial" w:cs="Arial"/>
          <w:lang w:val="it-IT"/>
        </w:rPr>
        <w:t xml:space="preserve">Vanoni M, </w:t>
      </w:r>
      <w:r w:rsidR="002036DD" w:rsidRPr="002036DD">
        <w:rPr>
          <w:rFonts w:ascii="Arial" w:hAnsi="Arial" w:cs="Arial"/>
          <w:lang w:val="it-IT"/>
        </w:rPr>
        <w:t>Prof.</w:t>
      </w:r>
      <w:r w:rsidR="002036DD" w:rsidRPr="002036DD">
        <w:rPr>
          <w:rFonts w:ascii="Arial" w:hAnsi="Arial" w:cs="Arial"/>
          <w:lang w:val="it-IT"/>
        </w:rPr>
        <w:t>,</w:t>
      </w:r>
      <w:r w:rsidR="002036DD" w:rsidRPr="002036DD">
        <w:rPr>
          <w:rFonts w:ascii="Arial" w:hAnsi="Arial" w:cs="Arial"/>
          <w:lang w:val="it-IT"/>
        </w:rPr>
        <w:t xml:space="preserve"> </w:t>
      </w:r>
      <w:r w:rsidRPr="002036DD">
        <w:rPr>
          <w:rFonts w:ascii="Arial" w:hAnsi="Arial" w:cs="Arial"/>
          <w:lang w:val="it-IT"/>
        </w:rPr>
        <w:t xml:space="preserve">Università Milano Bicocca,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</w:p>
    <w:p w:rsidR="00AE3E37" w:rsidRPr="002036DD" w:rsidRDefault="00B25286" w:rsidP="008C1C66">
      <w:pPr>
        <w:pStyle w:val="Corpotesto"/>
        <w:spacing w:line="198" w:lineRule="exact"/>
        <w:ind w:left="102" w:right="5988"/>
        <w:rPr>
          <w:rFonts w:ascii="Arial" w:hAnsi="Arial" w:cs="Arial"/>
          <w:lang w:val="it-IT"/>
        </w:rPr>
      </w:pPr>
      <w:proofErr w:type="spellStart"/>
      <w:r w:rsidRPr="002036DD">
        <w:rPr>
          <w:rFonts w:ascii="Arial" w:hAnsi="Arial" w:cs="Arial"/>
          <w:lang w:val="it-IT"/>
        </w:rPr>
        <w:t>Dubini</w:t>
      </w:r>
      <w:proofErr w:type="spellEnd"/>
      <w:r w:rsidRPr="002036DD">
        <w:rPr>
          <w:rFonts w:ascii="Arial" w:hAnsi="Arial" w:cs="Arial"/>
          <w:lang w:val="it-IT"/>
        </w:rPr>
        <w:t xml:space="preserve"> G, </w:t>
      </w:r>
      <w:r w:rsidR="008C1C66" w:rsidRPr="002036DD">
        <w:rPr>
          <w:rFonts w:ascii="Arial" w:hAnsi="Arial" w:cs="Arial"/>
          <w:lang w:val="it-IT"/>
        </w:rPr>
        <w:t>Prof.</w:t>
      </w:r>
      <w:r w:rsidR="002036DD" w:rsidRPr="002036DD">
        <w:rPr>
          <w:rFonts w:ascii="Arial" w:hAnsi="Arial" w:cs="Arial"/>
          <w:lang w:val="it-IT"/>
        </w:rPr>
        <w:t>,</w:t>
      </w:r>
      <w:r w:rsidR="008C1C66" w:rsidRPr="002036DD">
        <w:rPr>
          <w:rFonts w:ascii="Arial" w:hAnsi="Arial" w:cs="Arial"/>
          <w:lang w:val="it-IT"/>
        </w:rPr>
        <w:t xml:space="preserve"> Pol</w:t>
      </w:r>
      <w:r w:rsidR="00270C35">
        <w:rPr>
          <w:rFonts w:ascii="Arial" w:hAnsi="Arial" w:cs="Arial"/>
          <w:lang w:val="it-IT"/>
        </w:rPr>
        <w:t>i</w:t>
      </w:r>
      <w:bookmarkStart w:id="0" w:name="_GoBack"/>
      <w:bookmarkEnd w:id="0"/>
      <w:r w:rsidR="008C1C66" w:rsidRPr="002036DD">
        <w:rPr>
          <w:rFonts w:ascii="Arial" w:hAnsi="Arial" w:cs="Arial"/>
          <w:lang w:val="it-IT"/>
        </w:rPr>
        <w:t xml:space="preserve">tecnico di Milano, </w:t>
      </w:r>
      <w:proofErr w:type="spellStart"/>
      <w:r w:rsidR="008C1C66" w:rsidRPr="002036DD">
        <w:rPr>
          <w:rFonts w:ascii="Arial" w:hAnsi="Arial" w:cs="Arial"/>
          <w:lang w:val="it-IT"/>
        </w:rPr>
        <w:t>Italy</w:t>
      </w:r>
      <w:proofErr w:type="spellEnd"/>
    </w:p>
    <w:p w:rsidR="00597922" w:rsidRPr="002036DD" w:rsidRDefault="00597922" w:rsidP="00597922">
      <w:pPr>
        <w:pStyle w:val="Corpotesto"/>
        <w:spacing w:line="198" w:lineRule="exact"/>
        <w:ind w:left="102" w:right="5587"/>
        <w:rPr>
          <w:rFonts w:ascii="Arial" w:hAnsi="Arial" w:cs="Arial"/>
        </w:rPr>
      </w:pPr>
      <w:proofErr w:type="spellStart"/>
      <w:r w:rsidRPr="002036DD">
        <w:rPr>
          <w:rFonts w:ascii="Arial" w:hAnsi="Arial" w:cs="Arial"/>
        </w:rPr>
        <w:t>Kamm</w:t>
      </w:r>
      <w:proofErr w:type="spellEnd"/>
      <w:r w:rsidRPr="002036DD">
        <w:rPr>
          <w:rFonts w:ascii="Arial" w:hAnsi="Arial" w:cs="Arial"/>
        </w:rPr>
        <w:t xml:space="preserve"> RD, Prof.</w:t>
      </w:r>
      <w:r w:rsidR="002036DD" w:rsidRPr="002036DD">
        <w:rPr>
          <w:rFonts w:ascii="Arial" w:hAnsi="Arial" w:cs="Arial"/>
        </w:rPr>
        <w:t>,</w:t>
      </w:r>
      <w:r w:rsidRPr="002036DD">
        <w:rPr>
          <w:rFonts w:ascii="Arial" w:hAnsi="Arial" w:cs="Arial"/>
        </w:rPr>
        <w:t xml:space="preserve"> Massachusetts Institute of Technology, USA </w:t>
      </w:r>
    </w:p>
    <w:p w:rsidR="00933D7E" w:rsidRPr="008C1C66" w:rsidRDefault="00933D7E" w:rsidP="002036DD">
      <w:pPr>
        <w:pStyle w:val="Corpotesto"/>
        <w:spacing w:line="198" w:lineRule="exact"/>
        <w:ind w:left="102" w:right="58"/>
        <w:rPr>
          <w:rFonts w:ascii="Arial"/>
          <w:lang w:val="it-IT"/>
        </w:rPr>
      </w:pPr>
      <w:r w:rsidRPr="002036DD">
        <w:rPr>
          <w:rFonts w:ascii="Arial" w:hAnsi="Arial" w:cs="Arial"/>
          <w:b/>
          <w:lang w:val="it-IT"/>
        </w:rPr>
        <w:t>Moretti M</w:t>
      </w:r>
      <w:r w:rsidRPr="002036DD">
        <w:rPr>
          <w:rFonts w:ascii="Arial" w:hAnsi="Arial" w:cs="Arial"/>
          <w:lang w:val="it-IT"/>
        </w:rPr>
        <w:t xml:space="preserve">, </w:t>
      </w:r>
      <w:proofErr w:type="spellStart"/>
      <w:r w:rsidRPr="002036DD">
        <w:rPr>
          <w:rFonts w:ascii="Arial" w:hAnsi="Arial" w:cs="Arial"/>
          <w:lang w:val="it-IT"/>
        </w:rPr>
        <w:t>PhD</w:t>
      </w:r>
      <w:proofErr w:type="spellEnd"/>
      <w:r w:rsidRPr="002036DD">
        <w:rPr>
          <w:rFonts w:ascii="Arial" w:hAnsi="Arial" w:cs="Arial"/>
          <w:lang w:val="it-IT"/>
        </w:rPr>
        <w:t xml:space="preserve">, IRCCS Istituto Ortopedico Galeazzi, </w:t>
      </w:r>
      <w:proofErr w:type="spellStart"/>
      <w:r w:rsidRPr="002036DD">
        <w:rPr>
          <w:rFonts w:ascii="Arial" w:hAnsi="Arial" w:cs="Arial"/>
          <w:lang w:val="it-IT"/>
        </w:rPr>
        <w:t>Italy</w:t>
      </w:r>
      <w:proofErr w:type="spellEnd"/>
      <w:r w:rsidR="002036DD">
        <w:rPr>
          <w:rFonts w:ascii="Arial" w:hAnsi="Arial" w:cs="Arial"/>
          <w:lang w:val="it-IT"/>
        </w:rPr>
        <w:t xml:space="preserve">; </w:t>
      </w:r>
      <w:r w:rsidR="00C80ACD" w:rsidRPr="002036DD">
        <w:rPr>
          <w:rFonts w:ascii="Arial" w:hAnsi="Arial" w:cs="Arial"/>
          <w:lang w:val="it-IT"/>
        </w:rPr>
        <w:t>Ente Ospedaliero Cantonale</w:t>
      </w:r>
      <w:r w:rsidR="00C80ACD">
        <w:rPr>
          <w:rFonts w:ascii="Arial"/>
          <w:lang w:val="it-IT"/>
        </w:rPr>
        <w:t xml:space="preserve">, </w:t>
      </w:r>
      <w:proofErr w:type="spellStart"/>
      <w:r w:rsidR="00C80ACD">
        <w:rPr>
          <w:rFonts w:ascii="Arial"/>
          <w:lang w:val="it-IT"/>
        </w:rPr>
        <w:t>Swit</w:t>
      </w:r>
      <w:r w:rsidR="0095106F">
        <w:rPr>
          <w:rFonts w:ascii="Arial"/>
          <w:lang w:val="it-IT"/>
        </w:rPr>
        <w:t>z</w:t>
      </w:r>
      <w:r w:rsidR="00C80ACD">
        <w:rPr>
          <w:rFonts w:ascii="Arial"/>
          <w:lang w:val="it-IT"/>
        </w:rPr>
        <w:t>erland</w:t>
      </w:r>
      <w:proofErr w:type="spellEnd"/>
    </w:p>
    <w:p w:rsidR="00AE3E37" w:rsidRDefault="00AE3E37">
      <w:pPr>
        <w:rPr>
          <w:rFonts w:ascii="Arial"/>
          <w:sz w:val="21"/>
          <w:lang w:val="it-IT"/>
        </w:rPr>
      </w:pPr>
    </w:p>
    <w:p w:rsidR="00597922" w:rsidRPr="008C1C66" w:rsidRDefault="00597922">
      <w:pPr>
        <w:rPr>
          <w:rFonts w:ascii="Arial"/>
          <w:sz w:val="21"/>
          <w:lang w:val="it-IT"/>
        </w:rPr>
        <w:sectPr w:rsidR="00597922" w:rsidRPr="008C1C66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CA3CA2" w:rsidRDefault="008C1C66" w:rsidP="00B25286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Cancer m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etastases cause 90% of </w:t>
      </w:r>
      <w:r w:rsidR="00E9600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cancer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deaths </w:t>
      </w:r>
      <w:r w:rsidR="00E9600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affect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different organs</w:t>
      </w:r>
      <w:r w:rsidR="00E9600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depending on the tumor,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e.g. </w:t>
      </w:r>
      <w:r w:rsidR="00E96003">
        <w:rPr>
          <w:rFonts w:ascii="Tw Cen MT" w:eastAsia="Tw Cen MT" w:hAnsi="Tw Cen MT" w:cs="Tw Cen MT"/>
          <w:b w:val="0"/>
          <w:bCs w:val="0"/>
          <w:sz w:val="18"/>
          <w:szCs w:val="18"/>
        </w:rPr>
        <w:t>breast cancer metastasizes to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bone but not to skeletal muscle</w:t>
      </w:r>
      <w:r w:rsidR="00917F2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9600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[1]. </w:t>
      </w:r>
      <w:r w:rsidR="009E7AD8">
        <w:rPr>
          <w:rFonts w:ascii="Tw Cen MT" w:eastAsia="Tw Cen MT" w:hAnsi="Tw Cen MT" w:cs="Tw Cen MT"/>
          <w:b w:val="0"/>
          <w:bCs w:val="0"/>
          <w:sz w:val="18"/>
          <w:szCs w:val="18"/>
        </w:rPr>
        <w:t>E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xtravasation is the last critical step </w:t>
      </w:r>
      <w:r w:rsidR="009E7A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metastatic cascade </w:t>
      </w:r>
      <w:r w:rsidR="00917F2F">
        <w:rPr>
          <w:rFonts w:ascii="Tw Cen MT" w:eastAsia="Tw Cen MT" w:hAnsi="Tw Cen MT" w:cs="Tw Cen MT"/>
          <w:b w:val="0"/>
          <w:bCs w:val="0"/>
          <w:sz w:val="18"/>
          <w:szCs w:val="18"/>
        </w:rPr>
        <w:t>before organ colonization and, for its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17F2F">
        <w:rPr>
          <w:rFonts w:ascii="Tw Cen MT" w:eastAsia="Tw Cen MT" w:hAnsi="Tw Cen MT" w:cs="Tw Cen MT"/>
          <w:b w:val="0"/>
          <w:bCs w:val="0"/>
          <w:sz w:val="18"/>
          <w:szCs w:val="18"/>
        </w:rPr>
        <w:t>investigation,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standard in vitro models are oversimplified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while 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vivo models are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analytically 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limited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present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species-specific differences 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>in pathological mechanisms</w:t>
      </w:r>
      <w:r w:rsidR="00917F2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[2]</w:t>
      </w:r>
      <w:r w:rsidR="00584B5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CA3CA2" w:rsidRDefault="00917F2F" w:rsidP="00B25286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Thus, w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genera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ted innovative </w:t>
      </w:r>
      <w:r w:rsidR="00CA3CA2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vitro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models for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study of </w:t>
      </w:r>
      <w:r w:rsidR="00FC35B4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breast cancer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cell</w:t>
      </w:r>
      <w:r w:rsidR="00FC35B4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(BCC)</w:t>
      </w:r>
      <w:r w:rsidRPr="00917F2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extravasa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tion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. Our models are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based on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3D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gel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embedding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co-cultures of human bone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muscle and vascular</w:t>
      </w:r>
      <w:r w:rsidR="00CA3CA2" w:rsidRP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cells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They can be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either microscale, based on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microfluidic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s,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or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mesoscale,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exploiting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ad-hoc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designed supports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[3]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B25286" w:rsidRPr="00B25286" w:rsidRDefault="00917F2F" w:rsidP="00CA3CA2">
      <w:pPr>
        <w:pStyle w:val="Titolo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BCCs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injected into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microvascular networks of our models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extravasated</w:t>
      </w:r>
      <w:proofErr w:type="spellEnd"/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more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towards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bone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model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compared to control and to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skeletal muscle model (56.5 ± 4.8% vs.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14.7 </w:t>
      </w:r>
      <w:r w:rsidR="00CA3CA2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± 3.6%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vs.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8.2 ± 2.3%)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although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permeability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</w:t>
      </w:r>
      <w:r w:rsidR="003B753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="00CA3CA2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bone endothelium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was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lower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[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>4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Furthermore,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adenosine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addition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to the bone model decrease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d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extravasation (12.7 ± 2.8%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vs.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56.5 ± 4.8%),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supplementation of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specific adenosine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inhibitor in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muscle model increased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BCC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extravasatio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 (32.4 ± 7.7% vs.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8.2 ± 2.3%)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[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>4</w:t>
      </w:r>
      <w:r w:rsidR="00FC35B4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CA3CA2">
        <w:rPr>
          <w:rFonts w:ascii="Tw Cen MT" w:eastAsia="Tw Cen MT" w:hAnsi="Tw Cen MT" w:cs="Tw Cen MT"/>
          <w:b w:val="0"/>
          <w:bCs w:val="0"/>
          <w:sz w:val="18"/>
          <w:szCs w:val="18"/>
        </w:rPr>
        <w:t>Furthermore, w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ith these models we demonstrated the key role of Talin-1 protein in the extravasation process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>[5</w:t>
      </w:r>
      <w:r w:rsidR="00597922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95106F" w:rsidRPr="0095106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</w:t>
      </w:r>
      <w:r w:rsidR="00446F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 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>generated</w:t>
      </w:r>
      <w:r w:rsidR="0095106F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first 3D in vitro </w:t>
      </w:r>
      <w:r w:rsidR="00446FA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mesoscale </w:t>
      </w:r>
      <w:r w:rsidR="0095106F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models of metabolically active human bone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5106F">
        <w:rPr>
          <w:rFonts w:ascii="Tw Cen MT" w:eastAsia="Tw Cen MT" w:hAnsi="Tw Cen MT" w:cs="Tw Cen MT"/>
          <w:b w:val="0"/>
          <w:bCs w:val="0"/>
          <w:sz w:val="18"/>
          <w:szCs w:val="18"/>
        </w:rPr>
        <w:t>[6]</w:t>
      </w:r>
      <w:r w:rsidR="0095106F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="009E7AD8" w:rsidRPr="009E7A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have </w:t>
      </w:r>
      <w:proofErr w:type="spellStart"/>
      <w:r w:rsidR="009E7AD8" w:rsidRPr="009E7AD8">
        <w:rPr>
          <w:rFonts w:ascii="Tw Cen MT" w:eastAsia="Tw Cen MT" w:hAnsi="Tw Cen MT" w:cs="Tw Cen MT"/>
          <w:b w:val="0"/>
          <w:bCs w:val="0"/>
          <w:sz w:val="18"/>
          <w:szCs w:val="18"/>
        </w:rPr>
        <w:t>biofabricated</w:t>
      </w:r>
      <w:proofErr w:type="spellEnd"/>
      <w:r w:rsidR="009E7AD8" w:rsidRPr="009E7A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3D human vascularized skeletal muscle environment</w:t>
      </w:r>
      <w:r w:rsidR="00495E4A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9E7AD8" w:rsidRPr="009E7A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which not only incorporates a physiological muscle-specific vascular ne</w:t>
      </w:r>
      <w:r w:rsidR="00495E4A">
        <w:rPr>
          <w:rFonts w:ascii="Tw Cen MT" w:eastAsia="Tw Cen MT" w:hAnsi="Tw Cen MT" w:cs="Tw Cen MT"/>
          <w:b w:val="0"/>
          <w:bCs w:val="0"/>
          <w:sz w:val="18"/>
          <w:szCs w:val="18"/>
        </w:rPr>
        <w:t>twork, but also includes muscle-</w:t>
      </w:r>
      <w:r w:rsidR="009E7AD8" w:rsidRPr="009E7AD8">
        <w:rPr>
          <w:rFonts w:ascii="Tw Cen MT" w:eastAsia="Tw Cen MT" w:hAnsi="Tw Cen MT" w:cs="Tw Cen MT"/>
          <w:b w:val="0"/>
          <w:bCs w:val="0"/>
          <w:sz w:val="18"/>
          <w:szCs w:val="18"/>
        </w:rPr>
        <w:t>supporting fibroblasts recapitulating the structure of the endomysium.</w:t>
      </w:r>
    </w:p>
    <w:p w:rsidR="00AE3E37" w:rsidRDefault="00CA3CA2" w:rsidP="0049739C">
      <w:pPr>
        <w:pStyle w:val="Titolo3"/>
        <w:spacing w:before="74"/>
        <w:rPr>
          <w:color w:val="BF5A14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In conclusion, our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3B753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3D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vitro </w:t>
      </w:r>
      <w:r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human models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, vascular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ized and organ-specific,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allowed us to replicate the process of extravasation of breast cancer cells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to investigate its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basic biological mechanisms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thanks to the c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ontrol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microenvironment and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>the high resolution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analytical</w:t>
      </w:r>
      <w:r w:rsidR="00B25286" w:rsidRPr="00B252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methods.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C80ACD" w:rsidRPr="0049739C" w:rsidRDefault="00597922" w:rsidP="0049739C">
      <w:pPr>
        <w:pStyle w:val="Titolo3"/>
        <w:spacing w:before="74"/>
        <w:rPr>
          <w:b w:val="0"/>
        </w:rPr>
      </w:pPr>
      <w:r>
        <w:rPr>
          <w:b w:val="0"/>
          <w:noProof/>
          <w:lang w:val="it-IT" w:eastAsia="it-IT"/>
        </w:rPr>
        <w:drawing>
          <wp:inline distT="0" distB="0" distL="0" distR="0">
            <wp:extent cx="3298183" cy="141947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 abstract singapo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483" cy="142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 w:rsidP="0049739C">
      <w:pPr>
        <w:pStyle w:val="Corpotesto"/>
        <w:spacing w:before="2"/>
        <w:jc w:val="center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E96003" w:rsidRDefault="00E96003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E96003">
        <w:rPr>
          <w:sz w:val="18"/>
        </w:rPr>
        <w:t xml:space="preserve">Chaffer CL, Weinberg RA. A perspective on cancer cell metastasis. Science. 2011 Mar 25;331(6024):1559-64. </w:t>
      </w:r>
    </w:p>
    <w:p w:rsidR="00404347" w:rsidRPr="00404347" w:rsidRDefault="00404347" w:rsidP="00404347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404347">
        <w:rPr>
          <w:sz w:val="18"/>
        </w:rPr>
        <w:t>Bersini</w:t>
      </w:r>
      <w:proofErr w:type="spellEnd"/>
      <w:r w:rsidRPr="00404347">
        <w:rPr>
          <w:sz w:val="18"/>
        </w:rPr>
        <w:t xml:space="preserve"> S, </w:t>
      </w:r>
      <w:r w:rsidRPr="00404347">
        <w:rPr>
          <w:b/>
          <w:sz w:val="18"/>
        </w:rPr>
        <w:t>Moretti M</w:t>
      </w:r>
      <w:r w:rsidRPr="00404347">
        <w:rPr>
          <w:sz w:val="18"/>
        </w:rPr>
        <w:t>.</w:t>
      </w:r>
      <w:r w:rsidR="00270C35">
        <w:rPr>
          <w:sz w:val="18"/>
        </w:rPr>
        <w:t xml:space="preserve"> </w:t>
      </w:r>
      <w:r w:rsidRPr="00404347">
        <w:rPr>
          <w:sz w:val="18"/>
        </w:rPr>
        <w:t xml:space="preserve">3D functional and </w:t>
      </w:r>
      <w:proofErr w:type="spellStart"/>
      <w:r w:rsidRPr="00404347">
        <w:rPr>
          <w:sz w:val="18"/>
        </w:rPr>
        <w:t>perfusable</w:t>
      </w:r>
      <w:proofErr w:type="spellEnd"/>
      <w:r w:rsidRPr="00404347">
        <w:rPr>
          <w:sz w:val="18"/>
        </w:rPr>
        <w:t xml:space="preserve"> microvascular networks for </w:t>
      </w:r>
      <w:proofErr w:type="spellStart"/>
      <w:r w:rsidRPr="00404347">
        <w:rPr>
          <w:sz w:val="18"/>
        </w:rPr>
        <w:t>organotypic</w:t>
      </w:r>
      <w:proofErr w:type="spellEnd"/>
      <w:r w:rsidRPr="00404347">
        <w:rPr>
          <w:sz w:val="18"/>
        </w:rPr>
        <w:t xml:space="preserve"> microfluidic models.</w:t>
      </w:r>
      <w:r>
        <w:rPr>
          <w:sz w:val="18"/>
        </w:rPr>
        <w:t xml:space="preserve"> </w:t>
      </w:r>
      <w:r w:rsidRPr="00404347">
        <w:rPr>
          <w:sz w:val="18"/>
        </w:rPr>
        <w:t xml:space="preserve">J Mater </w:t>
      </w:r>
      <w:proofErr w:type="spellStart"/>
      <w:r w:rsidRPr="00404347">
        <w:rPr>
          <w:sz w:val="18"/>
        </w:rPr>
        <w:t>Sci</w:t>
      </w:r>
      <w:proofErr w:type="spellEnd"/>
      <w:r w:rsidRPr="00404347">
        <w:rPr>
          <w:sz w:val="18"/>
        </w:rPr>
        <w:t xml:space="preserve"> Mater Med. 2015 May;26(5):180. </w:t>
      </w:r>
    </w:p>
    <w:p w:rsidR="00FC35B4" w:rsidRPr="00404347" w:rsidRDefault="00FC35B4" w:rsidP="00FC35B4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FC35B4">
        <w:rPr>
          <w:sz w:val="18"/>
        </w:rPr>
        <w:t>Bersini</w:t>
      </w:r>
      <w:proofErr w:type="spellEnd"/>
      <w:r w:rsidRPr="00FC35B4">
        <w:rPr>
          <w:sz w:val="18"/>
        </w:rPr>
        <w:t xml:space="preserve"> S, …, </w:t>
      </w:r>
      <w:r w:rsidRPr="00FC35B4">
        <w:rPr>
          <w:b/>
          <w:bCs/>
          <w:sz w:val="18"/>
        </w:rPr>
        <w:t>Moretti M</w:t>
      </w:r>
      <w:r w:rsidR="00270C35">
        <w:rPr>
          <w:bCs/>
          <w:sz w:val="18"/>
        </w:rPr>
        <w:t>.</w:t>
      </w:r>
      <w:r w:rsidRPr="00FC35B4">
        <w:rPr>
          <w:sz w:val="18"/>
        </w:rPr>
        <w:t xml:space="preserve"> Human in vitro 3D co-culture model to engineer vascularized bone-mimicking tissues combining computational tools and statistical experimental approach. </w:t>
      </w:r>
      <w:r w:rsidRPr="00404347">
        <w:rPr>
          <w:sz w:val="18"/>
        </w:rPr>
        <w:t>Biomaterials. 2016 Jan;76:157-72.</w:t>
      </w:r>
    </w:p>
    <w:p w:rsidR="0095106F" w:rsidRDefault="0095106F" w:rsidP="0095106F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C35B4">
        <w:rPr>
          <w:sz w:val="18"/>
        </w:rPr>
        <w:t xml:space="preserve">Jeon JS, </w:t>
      </w:r>
      <w:proofErr w:type="spellStart"/>
      <w:r w:rsidRPr="00FC35B4">
        <w:rPr>
          <w:sz w:val="18"/>
        </w:rPr>
        <w:t>Bersini</w:t>
      </w:r>
      <w:proofErr w:type="spellEnd"/>
      <w:r w:rsidRPr="00FC35B4">
        <w:rPr>
          <w:sz w:val="18"/>
        </w:rPr>
        <w:t xml:space="preserve"> S, </w:t>
      </w:r>
      <w:r>
        <w:rPr>
          <w:sz w:val="18"/>
        </w:rPr>
        <w:t>…</w:t>
      </w:r>
      <w:r w:rsidRPr="00FC35B4">
        <w:rPr>
          <w:b/>
          <w:bCs/>
          <w:sz w:val="18"/>
        </w:rPr>
        <w:t>, Moretti M</w:t>
      </w:r>
      <w:r w:rsidRPr="00270C35">
        <w:rPr>
          <w:bCs/>
          <w:sz w:val="18"/>
        </w:rPr>
        <w:t xml:space="preserve">, </w:t>
      </w:r>
      <w:proofErr w:type="spellStart"/>
      <w:r w:rsidRPr="00FC35B4">
        <w:rPr>
          <w:sz w:val="18"/>
        </w:rPr>
        <w:t>Kamm</w:t>
      </w:r>
      <w:proofErr w:type="spellEnd"/>
      <w:r w:rsidRPr="00FC35B4">
        <w:rPr>
          <w:sz w:val="18"/>
        </w:rPr>
        <w:t xml:space="preserve"> RD. Human 3D vascularized </w:t>
      </w:r>
      <w:proofErr w:type="spellStart"/>
      <w:r w:rsidRPr="00FC35B4">
        <w:rPr>
          <w:sz w:val="18"/>
        </w:rPr>
        <w:t>organotypic</w:t>
      </w:r>
      <w:proofErr w:type="spellEnd"/>
      <w:r w:rsidRPr="00FC35B4">
        <w:rPr>
          <w:sz w:val="18"/>
        </w:rPr>
        <w:t xml:space="preserve"> microfluidic assays to study breast cancer cell extravasation. Proc Natl </w:t>
      </w:r>
      <w:proofErr w:type="spellStart"/>
      <w:r w:rsidRPr="00FC35B4">
        <w:rPr>
          <w:sz w:val="18"/>
        </w:rPr>
        <w:t>Acad</w:t>
      </w:r>
      <w:proofErr w:type="spellEnd"/>
      <w:r w:rsidRPr="00FC35B4">
        <w:rPr>
          <w:sz w:val="18"/>
        </w:rPr>
        <w:t xml:space="preserve"> </w:t>
      </w:r>
      <w:proofErr w:type="spellStart"/>
      <w:r w:rsidRPr="00FC35B4">
        <w:rPr>
          <w:sz w:val="18"/>
        </w:rPr>
        <w:t>Sci</w:t>
      </w:r>
      <w:proofErr w:type="spellEnd"/>
      <w:r w:rsidRPr="00FC35B4">
        <w:rPr>
          <w:sz w:val="18"/>
        </w:rPr>
        <w:t xml:space="preserve"> U S A. 2015 Jan 6;112(1):214-9.</w:t>
      </w:r>
    </w:p>
    <w:p w:rsidR="0095106F" w:rsidRPr="00597922" w:rsidRDefault="0095106F" w:rsidP="0095106F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597922">
        <w:rPr>
          <w:sz w:val="18"/>
        </w:rPr>
        <w:t>Gilardi</w:t>
      </w:r>
      <w:proofErr w:type="spellEnd"/>
      <w:r w:rsidRPr="00597922">
        <w:rPr>
          <w:sz w:val="18"/>
        </w:rPr>
        <w:t xml:space="preserve"> M, </w:t>
      </w:r>
      <w:proofErr w:type="spellStart"/>
      <w:r w:rsidRPr="00597922">
        <w:rPr>
          <w:sz w:val="18"/>
        </w:rPr>
        <w:t>Bersini</w:t>
      </w:r>
      <w:proofErr w:type="spellEnd"/>
      <w:r w:rsidRPr="00597922">
        <w:rPr>
          <w:sz w:val="18"/>
        </w:rPr>
        <w:t xml:space="preserve"> S, …, </w:t>
      </w:r>
      <w:r w:rsidRPr="00597922">
        <w:rPr>
          <w:b/>
          <w:sz w:val="18"/>
        </w:rPr>
        <w:t>Moretti M</w:t>
      </w:r>
      <w:r w:rsidRPr="00597922">
        <w:rPr>
          <w:sz w:val="18"/>
        </w:rPr>
        <w:t>. The key role of talin-1 in cancer cell extravasation dissected through human vascularized 3D microfluidic model.</w:t>
      </w:r>
      <w:r>
        <w:rPr>
          <w:sz w:val="18"/>
        </w:rPr>
        <w:t xml:space="preserve"> </w:t>
      </w:r>
      <w:proofErr w:type="spellStart"/>
      <w:r w:rsidRPr="00597922">
        <w:rPr>
          <w:sz w:val="18"/>
        </w:rPr>
        <w:t>Thromb</w:t>
      </w:r>
      <w:proofErr w:type="spellEnd"/>
      <w:r w:rsidRPr="00597922">
        <w:rPr>
          <w:sz w:val="18"/>
        </w:rPr>
        <w:t xml:space="preserve"> Res. 2016 Apr;140 </w:t>
      </w:r>
      <w:proofErr w:type="spellStart"/>
      <w:r w:rsidRPr="00597922">
        <w:rPr>
          <w:sz w:val="18"/>
        </w:rPr>
        <w:t>Suppl</w:t>
      </w:r>
      <w:proofErr w:type="spellEnd"/>
      <w:r w:rsidRPr="00597922">
        <w:rPr>
          <w:sz w:val="18"/>
        </w:rPr>
        <w:t xml:space="preserve"> 1:S180-1.</w:t>
      </w:r>
    </w:p>
    <w:p w:rsidR="005973B9" w:rsidRPr="0049739C" w:rsidRDefault="00FC35B4" w:rsidP="00FC35B4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FC35B4">
        <w:rPr>
          <w:sz w:val="18"/>
        </w:rPr>
        <w:t>Bongio</w:t>
      </w:r>
      <w:proofErr w:type="spellEnd"/>
      <w:r w:rsidRPr="00FC35B4">
        <w:rPr>
          <w:sz w:val="18"/>
        </w:rPr>
        <w:t xml:space="preserve"> M, </w:t>
      </w:r>
      <w:r w:rsidR="0049739C">
        <w:rPr>
          <w:sz w:val="18"/>
        </w:rPr>
        <w:t>…</w:t>
      </w:r>
      <w:r w:rsidRPr="00FC35B4">
        <w:rPr>
          <w:b/>
          <w:bCs/>
          <w:sz w:val="18"/>
        </w:rPr>
        <w:t>, Moretti M</w:t>
      </w:r>
      <w:r w:rsidRPr="00FC35B4">
        <w:rPr>
          <w:sz w:val="18"/>
        </w:rPr>
        <w:t>.</w:t>
      </w:r>
      <w:r w:rsidR="00270C35">
        <w:rPr>
          <w:sz w:val="18"/>
        </w:rPr>
        <w:t xml:space="preserve"> </w:t>
      </w:r>
      <w:r w:rsidRPr="00FC35B4">
        <w:rPr>
          <w:sz w:val="18"/>
        </w:rPr>
        <w:t xml:space="preserve">A 3D vascularized bone remodeling model combining osteoblasts and osteoclasts in a </w:t>
      </w:r>
      <w:proofErr w:type="spellStart"/>
      <w:r w:rsidRPr="00FC35B4">
        <w:rPr>
          <w:sz w:val="18"/>
        </w:rPr>
        <w:t>CaP</w:t>
      </w:r>
      <w:proofErr w:type="spellEnd"/>
      <w:r w:rsidRPr="00FC35B4">
        <w:rPr>
          <w:sz w:val="18"/>
        </w:rPr>
        <w:t xml:space="preserve"> nanoparticle-enriched matrix. Nanomedicine (</w:t>
      </w:r>
      <w:proofErr w:type="spellStart"/>
      <w:r w:rsidRPr="00FC35B4">
        <w:rPr>
          <w:sz w:val="18"/>
        </w:rPr>
        <w:t>Lond</w:t>
      </w:r>
      <w:proofErr w:type="spellEnd"/>
      <w:r w:rsidRPr="00FC35B4">
        <w:rPr>
          <w:sz w:val="18"/>
        </w:rPr>
        <w:t>). 2016 May;11(9):1073-91.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2816E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597922" w:rsidRDefault="00597922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  <w:r w:rsidR="008756E6">
        <w:rPr>
          <w:noProof/>
          <w:lang w:val="it-IT" w:eastAsia="it-IT"/>
        </w:rPr>
        <w:drawing>
          <wp:inline distT="0" distB="0" distL="0" distR="0" wp14:anchorId="39EA0D14" wp14:editId="63049C25">
            <wp:extent cx="416712" cy="625069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1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39C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0A2277">
        <w:rPr>
          <w:rFonts w:ascii="Arial"/>
          <w:color w:val="BF5A14"/>
        </w:rPr>
        <w:t xml:space="preserve"> </w:t>
      </w:r>
    </w:p>
    <w:p w:rsidR="00AE3E37" w:rsidRDefault="003B75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Matteo Moretti</w:t>
      </w:r>
      <w:r w:rsidR="0095106F">
        <w:rPr>
          <w:rFonts w:ascii="Arial"/>
          <w:sz w:val="14"/>
        </w:rPr>
        <w:t xml:space="preserve"> is </w:t>
      </w:r>
      <w:r w:rsidR="000A2277">
        <w:rPr>
          <w:rFonts w:ascii="Arial"/>
          <w:sz w:val="14"/>
        </w:rPr>
        <w:t>Director</w:t>
      </w:r>
      <w:r w:rsidR="0095106F">
        <w:rPr>
          <w:rFonts w:ascii="Arial"/>
          <w:sz w:val="14"/>
        </w:rPr>
        <w:t xml:space="preserve"> of </w:t>
      </w:r>
      <w:r w:rsidR="000A2277">
        <w:rPr>
          <w:rFonts w:ascii="Arial"/>
          <w:sz w:val="14"/>
        </w:rPr>
        <w:t xml:space="preserve">the </w:t>
      </w:r>
      <w:r w:rsidR="0095106F">
        <w:rPr>
          <w:rFonts w:ascii="Arial"/>
          <w:sz w:val="14"/>
        </w:rPr>
        <w:t>Cell and Tissue Enginee</w:t>
      </w:r>
      <w:r w:rsidR="000A2277">
        <w:rPr>
          <w:rFonts w:ascii="Arial"/>
          <w:sz w:val="14"/>
        </w:rPr>
        <w:t xml:space="preserve">ring Lab at </w:t>
      </w:r>
      <w:proofErr w:type="spellStart"/>
      <w:r w:rsidR="0095106F">
        <w:rPr>
          <w:rFonts w:ascii="Arial"/>
          <w:sz w:val="14"/>
        </w:rPr>
        <w:t>Galeazzi</w:t>
      </w:r>
      <w:proofErr w:type="spellEnd"/>
      <w:r w:rsidR="0095106F">
        <w:rPr>
          <w:rFonts w:ascii="Arial"/>
          <w:sz w:val="14"/>
        </w:rPr>
        <w:t xml:space="preserve"> </w:t>
      </w:r>
      <w:r w:rsidR="000A2277">
        <w:rPr>
          <w:rFonts w:ascii="Arial"/>
          <w:sz w:val="14"/>
        </w:rPr>
        <w:t xml:space="preserve">Hospital </w:t>
      </w:r>
      <w:r w:rsidR="0095106F">
        <w:rPr>
          <w:rFonts w:ascii="Arial"/>
          <w:sz w:val="14"/>
        </w:rPr>
        <w:t>in Milan</w:t>
      </w:r>
      <w:r w:rsidR="000A2277">
        <w:rPr>
          <w:rFonts w:ascii="Arial"/>
          <w:sz w:val="14"/>
        </w:rPr>
        <w:t>, Italy,</w:t>
      </w:r>
      <w:r w:rsidR="0095106F">
        <w:rPr>
          <w:rFonts w:ascii="Arial"/>
          <w:sz w:val="14"/>
        </w:rPr>
        <w:t xml:space="preserve"> and of</w:t>
      </w:r>
      <w:r w:rsidR="000A2277">
        <w:rPr>
          <w:rFonts w:ascii="Arial"/>
          <w:sz w:val="14"/>
        </w:rPr>
        <w:t xml:space="preserve"> the</w:t>
      </w:r>
      <w:r w:rsidR="0095106F">
        <w:rPr>
          <w:rFonts w:ascii="Arial"/>
          <w:sz w:val="14"/>
        </w:rPr>
        <w:t xml:space="preserve"> Regenerative Medicine Technologies Lab </w:t>
      </w:r>
      <w:r w:rsidR="000A2277">
        <w:rPr>
          <w:rFonts w:ascii="Arial"/>
          <w:sz w:val="14"/>
        </w:rPr>
        <w:t>at EOC in</w:t>
      </w:r>
      <w:r w:rsidR="0095106F">
        <w:rPr>
          <w:rFonts w:ascii="Arial"/>
          <w:sz w:val="14"/>
        </w:rPr>
        <w:t xml:space="preserve"> Lugano</w:t>
      </w:r>
      <w:r w:rsidR="000A2277">
        <w:rPr>
          <w:rFonts w:ascii="Arial"/>
          <w:sz w:val="14"/>
        </w:rPr>
        <w:t>, Switzerland</w:t>
      </w:r>
      <w:r w:rsidR="0095106F">
        <w:rPr>
          <w:rFonts w:ascii="Arial"/>
          <w:sz w:val="14"/>
        </w:rPr>
        <w:t>. His</w:t>
      </w:r>
      <w:r>
        <w:rPr>
          <w:rFonts w:ascii="Arial"/>
          <w:sz w:val="14"/>
        </w:rPr>
        <w:t xml:space="preserve"> research </w:t>
      </w:r>
      <w:r w:rsidR="0095106F">
        <w:rPr>
          <w:rFonts w:ascii="Arial"/>
          <w:sz w:val="14"/>
        </w:rPr>
        <w:t xml:space="preserve">lies </w:t>
      </w:r>
      <w:r>
        <w:rPr>
          <w:rFonts w:ascii="Arial"/>
          <w:sz w:val="14"/>
        </w:rPr>
        <w:t>i</w:t>
      </w:r>
      <w:r w:rsidRPr="003B7531">
        <w:rPr>
          <w:rFonts w:ascii="Arial"/>
          <w:sz w:val="14"/>
        </w:rPr>
        <w:t>n the interdisciplinary field</w:t>
      </w:r>
      <w:r>
        <w:rPr>
          <w:rFonts w:ascii="Arial"/>
          <w:sz w:val="14"/>
        </w:rPr>
        <w:t>s</w:t>
      </w:r>
      <w:r w:rsidRPr="003B7531">
        <w:rPr>
          <w:rFonts w:ascii="Arial"/>
          <w:sz w:val="14"/>
        </w:rPr>
        <w:t xml:space="preserve"> of tissue engineering </w:t>
      </w:r>
      <w:r>
        <w:rPr>
          <w:rFonts w:ascii="Arial"/>
          <w:sz w:val="14"/>
        </w:rPr>
        <w:t xml:space="preserve">and </w:t>
      </w:r>
      <w:r w:rsidR="000A2277">
        <w:rPr>
          <w:rFonts w:ascii="Arial"/>
          <w:sz w:val="14"/>
        </w:rPr>
        <w:t>3D models</w:t>
      </w:r>
      <w:r>
        <w:rPr>
          <w:rFonts w:ascii="Arial"/>
          <w:sz w:val="14"/>
        </w:rPr>
        <w:t>. In particular, his</w:t>
      </w:r>
      <w:r w:rsidRPr="003B7531">
        <w:rPr>
          <w:rFonts w:ascii="Arial"/>
          <w:sz w:val="14"/>
        </w:rPr>
        <w:t xml:space="preserve"> main research interests lie within m</w:t>
      </w:r>
      <w:r>
        <w:rPr>
          <w:rFonts w:ascii="Arial"/>
          <w:sz w:val="14"/>
        </w:rPr>
        <w:t xml:space="preserve">icro and </w:t>
      </w:r>
      <w:proofErr w:type="spellStart"/>
      <w:r>
        <w:rPr>
          <w:rFonts w:ascii="Arial"/>
          <w:sz w:val="14"/>
        </w:rPr>
        <w:t>meso</w:t>
      </w:r>
      <w:proofErr w:type="spellEnd"/>
      <w:r>
        <w:rPr>
          <w:rFonts w:ascii="Arial"/>
          <w:sz w:val="14"/>
        </w:rPr>
        <w:t>-</w:t>
      </w:r>
      <w:r w:rsidRPr="003B7531">
        <w:rPr>
          <w:rFonts w:ascii="Arial"/>
          <w:sz w:val="14"/>
        </w:rPr>
        <w:t>scale advan</w:t>
      </w:r>
      <w:r>
        <w:rPr>
          <w:rFonts w:ascii="Arial"/>
          <w:sz w:val="14"/>
        </w:rPr>
        <w:t>ced cell culture technologies. He developed</w:t>
      </w:r>
      <w:r w:rsidRPr="003B7531">
        <w:rPr>
          <w:rFonts w:ascii="Arial"/>
          <w:sz w:val="14"/>
        </w:rPr>
        <w:t xml:space="preserve"> multiscale bioreactor systems from design to fully working prototypes, aimed </w:t>
      </w:r>
      <w:r w:rsidR="002036DD">
        <w:rPr>
          <w:rFonts w:ascii="Arial"/>
          <w:sz w:val="14"/>
        </w:rPr>
        <w:t xml:space="preserve">at </w:t>
      </w:r>
      <w:r w:rsidRPr="003B7531">
        <w:rPr>
          <w:rFonts w:ascii="Arial"/>
          <w:sz w:val="14"/>
        </w:rPr>
        <w:t>up-scalable, automated platforms as a key to m</w:t>
      </w:r>
      <w:r>
        <w:rPr>
          <w:rFonts w:ascii="Arial"/>
          <w:sz w:val="14"/>
        </w:rPr>
        <w:t>ore viable advanced therapies. Furthermore, he worked o</w:t>
      </w:r>
      <w:r w:rsidRPr="003B7531">
        <w:rPr>
          <w:rFonts w:ascii="Arial"/>
          <w:sz w:val="14"/>
        </w:rPr>
        <w:t>n</w:t>
      </w:r>
      <w:r>
        <w:rPr>
          <w:rFonts w:ascii="Arial"/>
          <w:sz w:val="14"/>
        </w:rPr>
        <w:t xml:space="preserve"> the</w:t>
      </w:r>
      <w:r w:rsidRPr="003B7531">
        <w:rPr>
          <w:rFonts w:ascii="Arial"/>
          <w:sz w:val="14"/>
        </w:rPr>
        <w:t xml:space="preserve"> application of different </w:t>
      </w:r>
      <w:proofErr w:type="spellStart"/>
      <w:r w:rsidRPr="003B7531">
        <w:rPr>
          <w:rFonts w:ascii="Arial"/>
          <w:sz w:val="14"/>
        </w:rPr>
        <w:t>physico</w:t>
      </w:r>
      <w:proofErr w:type="spellEnd"/>
      <w:r w:rsidRPr="003B7531">
        <w:rPr>
          <w:rFonts w:ascii="Arial"/>
          <w:sz w:val="14"/>
        </w:rPr>
        <w:t xml:space="preserve">-chemical cues to engineered vascularized </w:t>
      </w:r>
      <w:r w:rsidR="000A2277">
        <w:rPr>
          <w:rFonts w:ascii="Arial"/>
          <w:sz w:val="14"/>
        </w:rPr>
        <w:t xml:space="preserve">physiological and pathological </w:t>
      </w:r>
      <w:r w:rsidRPr="003B7531">
        <w:rPr>
          <w:rFonts w:ascii="Arial"/>
          <w:sz w:val="14"/>
        </w:rPr>
        <w:t>tissues, with concern to human primary in vitro 3D model systems aimed at translational applications and as novel tools for biology research</w:t>
      </w:r>
      <w:r w:rsidR="00A9710C">
        <w:rPr>
          <w:rFonts w:ascii="Arial"/>
          <w:sz w:val="14"/>
        </w:rPr>
        <w:t>.</w:t>
      </w:r>
      <w:r w:rsidR="0095106F">
        <w:rPr>
          <w:rFonts w:ascii="Arial"/>
          <w:sz w:val="14"/>
        </w:rPr>
        <w:t xml:space="preserve"> </w:t>
      </w:r>
      <w:r w:rsidR="002036DD">
        <w:rPr>
          <w:rFonts w:ascii="Arial"/>
          <w:sz w:val="14"/>
        </w:rPr>
        <w:t>He is T</w:t>
      </w:r>
      <w:r w:rsidR="00917F2F">
        <w:rPr>
          <w:rFonts w:ascii="Arial"/>
          <w:sz w:val="14"/>
        </w:rPr>
        <w:t xml:space="preserve">reasurer of </w:t>
      </w:r>
      <w:r w:rsidR="0066583A">
        <w:rPr>
          <w:rFonts w:ascii="Arial"/>
          <w:sz w:val="14"/>
        </w:rPr>
        <w:t xml:space="preserve">the </w:t>
      </w:r>
      <w:r w:rsidR="00917F2F">
        <w:rPr>
          <w:rFonts w:ascii="Arial"/>
          <w:sz w:val="14"/>
        </w:rPr>
        <w:t xml:space="preserve">Tissue Engineering and Regenerative Medicine Society </w:t>
      </w:r>
      <w:r w:rsidR="00B36604">
        <w:rPr>
          <w:rFonts w:ascii="Arial"/>
          <w:sz w:val="14"/>
        </w:rPr>
        <w:t xml:space="preserve">European chapter </w:t>
      </w:r>
      <w:r w:rsidR="00917F2F">
        <w:rPr>
          <w:rFonts w:ascii="Arial"/>
          <w:sz w:val="14"/>
        </w:rPr>
        <w:t>(TERMIS</w:t>
      </w:r>
      <w:r w:rsidR="000A2277">
        <w:rPr>
          <w:rFonts w:ascii="Arial"/>
          <w:sz w:val="14"/>
        </w:rPr>
        <w:t>-EU</w:t>
      </w:r>
      <w:r w:rsidR="00917F2F">
        <w:rPr>
          <w:rFonts w:ascii="Arial"/>
          <w:sz w:val="14"/>
        </w:rPr>
        <w:t xml:space="preserve">). </w:t>
      </w:r>
      <w:r w:rsidR="0095106F">
        <w:rPr>
          <w:rFonts w:ascii="Arial"/>
          <w:sz w:val="14"/>
        </w:rPr>
        <w:t xml:space="preserve">He </w:t>
      </w:r>
      <w:r w:rsidR="00446FA3">
        <w:rPr>
          <w:rFonts w:ascii="Arial"/>
          <w:sz w:val="14"/>
        </w:rPr>
        <w:t>author</w:t>
      </w:r>
      <w:r w:rsidR="0066583A">
        <w:rPr>
          <w:rFonts w:ascii="Arial"/>
          <w:sz w:val="14"/>
        </w:rPr>
        <w:t>ed</w:t>
      </w:r>
      <w:r w:rsidR="00446FA3">
        <w:rPr>
          <w:rFonts w:ascii="Arial"/>
          <w:sz w:val="14"/>
        </w:rPr>
        <w:t xml:space="preserve"> more than 6</w:t>
      </w:r>
      <w:r w:rsidR="0095106F">
        <w:rPr>
          <w:rFonts w:ascii="Arial"/>
          <w:sz w:val="14"/>
        </w:rPr>
        <w:t xml:space="preserve">0 papers on international peer-reviewed journals and </w:t>
      </w:r>
      <w:r w:rsidR="002036DD">
        <w:rPr>
          <w:rFonts w:ascii="Arial"/>
          <w:sz w:val="14"/>
        </w:rPr>
        <w:t>has co-founded</w:t>
      </w:r>
      <w:r w:rsidR="0095106F">
        <w:rPr>
          <w:rFonts w:ascii="Arial"/>
          <w:sz w:val="14"/>
        </w:rPr>
        <w:t xml:space="preserve"> two biotech start-ups.</w:t>
      </w:r>
    </w:p>
    <w:p w:rsidR="00AE3E37" w:rsidRDefault="00A9710C" w:rsidP="000A2277">
      <w:pPr>
        <w:spacing w:before="62"/>
        <w:ind w:left="2127" w:right="3035" w:hanging="142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0A2277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: </w:t>
      </w:r>
      <w:hyperlink r:id="rId12" w:history="1">
        <w:r w:rsidR="000A2277" w:rsidRPr="001262B0">
          <w:rPr>
            <w:rStyle w:val="Collegamentoipertestuale"/>
            <w:rFonts w:ascii="Arial"/>
            <w:sz w:val="14"/>
          </w:rPr>
          <w:t>Matteo.Moretti@grupposandonato.it</w:t>
        </w:r>
      </w:hyperlink>
      <w:r w:rsidR="000A2277">
        <w:rPr>
          <w:rStyle w:val="Collegamentoipertestuale"/>
          <w:rFonts w:ascii="Arial"/>
          <w:sz w:val="14"/>
        </w:rPr>
        <w:t xml:space="preserve">; </w:t>
      </w:r>
      <w:hyperlink r:id="rId13" w:history="1">
        <w:r w:rsidR="000A2277" w:rsidRPr="001262B0">
          <w:rPr>
            <w:rStyle w:val="Collegamentoipertestuale"/>
            <w:rFonts w:ascii="Arial"/>
            <w:sz w:val="14"/>
          </w:rPr>
          <w:t>Moretti@mit.edu</w:t>
        </w:r>
      </w:hyperlink>
      <w:r w:rsidR="000A2277">
        <w:rPr>
          <w:rStyle w:val="Collegamentoipertestuale"/>
          <w:rFonts w:ascii="Arial"/>
          <w:sz w:val="14"/>
        </w:rPr>
        <w:t>; Matteo.Moretti@eoc.ch</w:t>
      </w:r>
    </w:p>
    <w:p w:rsidR="00AE3E37" w:rsidRPr="00B21A57" w:rsidRDefault="00292ED9" w:rsidP="00917F2F">
      <w:pPr>
        <w:pStyle w:val="Corpotesto"/>
        <w:spacing w:before="2"/>
        <w:rPr>
          <w:rFonts w:ascii="Minion Pro"/>
          <w:b/>
          <w:sz w:val="20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8A599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446FA3">
        <w:rPr>
          <w:rFonts w:ascii="Minion Pro"/>
          <w:b/>
          <w:sz w:val="20"/>
        </w:rPr>
        <w:t xml:space="preserve">     </w:t>
      </w:r>
    </w:p>
    <w:p w:rsidR="00597922" w:rsidRDefault="00597922">
      <w:pPr>
        <w:rPr>
          <w:rFonts w:ascii="Minion Pro"/>
          <w:sz w:val="24"/>
        </w:rPr>
        <w:sectPr w:rsidR="0059792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917F2F">
      <w:pPr>
        <w:pStyle w:val="Corpotesto"/>
        <w:spacing w:before="3"/>
        <w:rPr>
          <w:rFonts w:ascii="Minion Pro"/>
          <w:sz w:val="26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710" w:rsidRDefault="00362710">
      <w:r>
        <w:separator/>
      </w:r>
    </w:p>
  </w:endnote>
  <w:endnote w:type="continuationSeparator" w:id="0">
    <w:p w:rsidR="00362710" w:rsidRDefault="00362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ACD" w:rsidRDefault="00C80ACD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0ACD" w:rsidRPr="005B3A56" w:rsidRDefault="00C80AC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C80ACD" w:rsidRPr="005B3A56" w:rsidRDefault="00C80AC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C80ACD" w:rsidRPr="005B3A56" w:rsidRDefault="00C80AC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C80ACD" w:rsidRPr="005B3A56" w:rsidRDefault="00C80AC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0ACD" w:rsidRPr="005B3A56" w:rsidRDefault="00C80AC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C80ACD" w:rsidRPr="005B3A56" w:rsidRDefault="00C80AC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C80ACD" w:rsidRPr="005B3A56" w:rsidRDefault="00C80AC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C80ACD" w:rsidRPr="005B3A56" w:rsidRDefault="00C80AC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0ACD" w:rsidRPr="005B3A56" w:rsidRDefault="00C80AC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C80ACD" w:rsidRPr="005B3A56" w:rsidRDefault="00C80AC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C80ACD" w:rsidRPr="005B3A56" w:rsidRDefault="00C80AC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C80ACD" w:rsidRPr="005B3A56" w:rsidRDefault="00C80AC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710" w:rsidRDefault="00362710">
      <w:r>
        <w:separator/>
      </w:r>
    </w:p>
  </w:footnote>
  <w:footnote w:type="continuationSeparator" w:id="0">
    <w:p w:rsidR="00362710" w:rsidRDefault="00362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ACD" w:rsidRDefault="00C80ACD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0ACD" w:rsidRPr="005B3A56" w:rsidRDefault="00C80AC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C80ACD" w:rsidRPr="005B3A56" w:rsidRDefault="00C80AC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0ACD" w:rsidRPr="005B3A56" w:rsidRDefault="00C80ACD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C80ACD" w:rsidRPr="005B3A56" w:rsidRDefault="00C80AC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C80ACD" w:rsidRPr="005B3A56" w:rsidRDefault="00C80ACD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C80ACD" w:rsidRPr="005B3A56" w:rsidRDefault="00C80AC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2277"/>
    <w:rsid w:val="000E2911"/>
    <w:rsid w:val="001263DF"/>
    <w:rsid w:val="002036DD"/>
    <w:rsid w:val="00270C35"/>
    <w:rsid w:val="00292ED9"/>
    <w:rsid w:val="00362710"/>
    <w:rsid w:val="003B7531"/>
    <w:rsid w:val="00404347"/>
    <w:rsid w:val="00404E5B"/>
    <w:rsid w:val="00414F7B"/>
    <w:rsid w:val="004355DC"/>
    <w:rsid w:val="00446FA3"/>
    <w:rsid w:val="004749B4"/>
    <w:rsid w:val="00494130"/>
    <w:rsid w:val="00495E4A"/>
    <w:rsid w:val="0049739C"/>
    <w:rsid w:val="004D46BC"/>
    <w:rsid w:val="004F3523"/>
    <w:rsid w:val="00584B55"/>
    <w:rsid w:val="005973B9"/>
    <w:rsid w:val="00597922"/>
    <w:rsid w:val="005B3A56"/>
    <w:rsid w:val="006060CE"/>
    <w:rsid w:val="0063497F"/>
    <w:rsid w:val="0066583A"/>
    <w:rsid w:val="006E3C83"/>
    <w:rsid w:val="00857A7D"/>
    <w:rsid w:val="00873DF0"/>
    <w:rsid w:val="008756E6"/>
    <w:rsid w:val="008A7409"/>
    <w:rsid w:val="008C1C66"/>
    <w:rsid w:val="00917F2F"/>
    <w:rsid w:val="00933D7E"/>
    <w:rsid w:val="0095106F"/>
    <w:rsid w:val="009B2D44"/>
    <w:rsid w:val="009E7AD8"/>
    <w:rsid w:val="00A07E82"/>
    <w:rsid w:val="00A9710C"/>
    <w:rsid w:val="00AE3E37"/>
    <w:rsid w:val="00B21A57"/>
    <w:rsid w:val="00B25286"/>
    <w:rsid w:val="00B36604"/>
    <w:rsid w:val="00C33602"/>
    <w:rsid w:val="00C80ACD"/>
    <w:rsid w:val="00CA3CA2"/>
    <w:rsid w:val="00CD6F55"/>
    <w:rsid w:val="00D528C6"/>
    <w:rsid w:val="00DE3104"/>
    <w:rsid w:val="00E96003"/>
    <w:rsid w:val="00F72EEA"/>
    <w:rsid w:val="00F84CAE"/>
    <w:rsid w:val="00FC3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546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6117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724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oretti@mit.ed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tteo.Moretti@grupposandona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Teo</cp:lastModifiedBy>
  <cp:revision>11</cp:revision>
  <dcterms:created xsi:type="dcterms:W3CDTF">2017-03-28T13:16:00Z</dcterms:created>
  <dcterms:modified xsi:type="dcterms:W3CDTF">2017-03-31T17:46:00Z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