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B3D" w:rsidRPr="00F43B0C" w:rsidRDefault="00437B3D" w:rsidP="00437B3D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43B0C">
        <w:rPr>
          <w:rFonts w:asciiTheme="majorBidi" w:hAnsiTheme="majorBidi" w:cstheme="majorBidi"/>
          <w:b/>
          <w:bCs/>
          <w:sz w:val="24"/>
          <w:szCs w:val="24"/>
          <w:u w:val="single"/>
        </w:rPr>
        <w:t>Noise Tolerance Analysis for Reliable Analog Computation in Living Cells</w:t>
      </w:r>
    </w:p>
    <w:p w:rsidR="00437B3D" w:rsidRPr="003E4FE4" w:rsidRDefault="00437B3D" w:rsidP="00437B3D">
      <w:pPr>
        <w:bidi w:val="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3E4FE4">
        <w:rPr>
          <w:rFonts w:asciiTheme="majorBidi" w:hAnsiTheme="majorBidi" w:cstheme="majorBidi"/>
          <w:sz w:val="24"/>
          <w:szCs w:val="24"/>
          <w:u w:val="single"/>
        </w:rPr>
        <w:t>Abstract:</w:t>
      </w:r>
    </w:p>
    <w:p w:rsidR="00437B3D" w:rsidRPr="00F43B0C" w:rsidRDefault="00437B3D" w:rsidP="00437B3D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F43B0C">
        <w:rPr>
          <w:rFonts w:asciiTheme="majorBidi" w:hAnsiTheme="majorBidi" w:cstheme="majorBidi"/>
          <w:sz w:val="24"/>
          <w:szCs w:val="24"/>
        </w:rPr>
        <w:t>Two major computation paradigms have been implemented so far in living cells - analog paradigm that computes with a continuous set of numbers and digital paradigm that computes with two-discreet set of numbers. Here, we analyze the biophysical and technological limits of large-scale gene networks created based on analog computation in living cells. More specifically, we calculate the precision of analog systems.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43B0C">
        <w:rPr>
          <w:rFonts w:asciiTheme="majorBidi" w:hAnsiTheme="majorBidi" w:cstheme="majorBidi"/>
          <w:sz w:val="24"/>
          <w:szCs w:val="24"/>
        </w:rPr>
        <w:t>Furthermore, an analytical description of a biophysical model recently developed for positive feedback linearization circuits and used in analog s</w:t>
      </w:r>
      <w:r>
        <w:rPr>
          <w:rFonts w:asciiTheme="majorBidi" w:hAnsiTheme="majorBidi" w:cstheme="majorBidi"/>
          <w:sz w:val="24"/>
          <w:szCs w:val="24"/>
        </w:rPr>
        <w:t>ynthetic biology, is presented.</w:t>
      </w:r>
    </w:p>
    <w:p w:rsidR="00676D7A" w:rsidRDefault="00676D7A" w:rsidP="00437B3D">
      <w:pPr>
        <w:bidi w:val="0"/>
      </w:pPr>
      <w:bookmarkStart w:id="0" w:name="_GoBack"/>
      <w:bookmarkEnd w:id="0"/>
    </w:p>
    <w:sectPr w:rsidR="00676D7A" w:rsidSect="00574CA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B3D"/>
    <w:rsid w:val="00437B3D"/>
    <w:rsid w:val="00574CAC"/>
    <w:rsid w:val="0067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5DB58-E24A-4AAA-8B38-0DA83332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B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 Daniel</dc:creator>
  <cp:keywords/>
  <dc:description/>
  <cp:lastModifiedBy>Ramez Daniel</cp:lastModifiedBy>
  <cp:revision>1</cp:revision>
  <dcterms:created xsi:type="dcterms:W3CDTF">2017-01-24T19:21:00Z</dcterms:created>
  <dcterms:modified xsi:type="dcterms:W3CDTF">2017-01-24T19:21:00Z</dcterms:modified>
</cp:coreProperties>
</file>