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3BF" w:rsidRPr="009023BF" w:rsidRDefault="009023BF" w:rsidP="009023BF">
      <w:pPr>
        <w:pStyle w:val="NoSpacing"/>
        <w:spacing w:line="276" w:lineRule="auto"/>
        <w:jc w:val="both"/>
        <w:rPr>
          <w:rFonts w:ascii="Times New Roman" w:hAnsi="Times New Roman" w:cs="Times New Roman"/>
          <w:b/>
          <w:sz w:val="24"/>
          <w:szCs w:val="24"/>
        </w:rPr>
      </w:pPr>
      <w:r w:rsidRPr="009B0597">
        <w:rPr>
          <w:rFonts w:ascii="Times New Roman" w:hAnsi="Times New Roman" w:cs="Times New Roman"/>
          <w:b/>
          <w:sz w:val="24"/>
          <w:szCs w:val="24"/>
        </w:rPr>
        <w:t>Title</w:t>
      </w:r>
      <w:r w:rsidRPr="009023BF">
        <w:rPr>
          <w:rFonts w:ascii="Times New Roman" w:hAnsi="Times New Roman" w:cs="Times New Roman"/>
          <w:sz w:val="24"/>
          <w:szCs w:val="24"/>
        </w:rPr>
        <w:t xml:space="preserve">: </w:t>
      </w:r>
      <w:r w:rsidRPr="009023BF">
        <w:rPr>
          <w:rFonts w:ascii="Times New Roman" w:hAnsi="Times New Roman" w:cs="Times New Roman"/>
          <w:b/>
          <w:sz w:val="24"/>
          <w:szCs w:val="24"/>
        </w:rPr>
        <w:t xml:space="preserve">Ovarian </w:t>
      </w:r>
      <w:proofErr w:type="spellStart"/>
      <w:r w:rsidRPr="009023BF">
        <w:rPr>
          <w:rFonts w:ascii="Times New Roman" w:hAnsi="Times New Roman" w:cs="Times New Roman"/>
          <w:b/>
          <w:sz w:val="24"/>
          <w:szCs w:val="24"/>
        </w:rPr>
        <w:t>Neoplasms</w:t>
      </w:r>
      <w:proofErr w:type="spellEnd"/>
      <w:r w:rsidRPr="009023BF">
        <w:rPr>
          <w:rFonts w:ascii="Times New Roman" w:hAnsi="Times New Roman" w:cs="Times New Roman"/>
          <w:b/>
          <w:sz w:val="24"/>
          <w:szCs w:val="24"/>
        </w:rPr>
        <w:t>: Is fixative sediment cytology useful?</w:t>
      </w:r>
    </w:p>
    <w:p w:rsidR="009023BF" w:rsidRPr="009023BF" w:rsidRDefault="009023BF" w:rsidP="009023BF">
      <w:pPr>
        <w:pStyle w:val="NoSpacing"/>
        <w:spacing w:line="276" w:lineRule="auto"/>
        <w:jc w:val="both"/>
        <w:rPr>
          <w:rFonts w:ascii="Times New Roman" w:hAnsi="Times New Roman" w:cs="Times New Roman"/>
          <w:sz w:val="24"/>
          <w:szCs w:val="24"/>
        </w:rPr>
      </w:pPr>
    </w:p>
    <w:p w:rsidR="009023BF" w:rsidRPr="009023BF" w:rsidRDefault="009023BF" w:rsidP="009023BF">
      <w:pPr>
        <w:jc w:val="both"/>
        <w:rPr>
          <w:rFonts w:ascii="Times New Roman" w:hAnsi="Times New Roman" w:cs="Times New Roman"/>
          <w:sz w:val="24"/>
          <w:szCs w:val="24"/>
        </w:rPr>
      </w:pPr>
      <w:r w:rsidRPr="009023BF">
        <w:rPr>
          <w:rFonts w:ascii="Times New Roman" w:hAnsi="Times New Roman" w:cs="Times New Roman"/>
          <w:b/>
          <w:sz w:val="24"/>
          <w:szCs w:val="24"/>
        </w:rPr>
        <w:t xml:space="preserve">Authors: </w:t>
      </w:r>
      <w:proofErr w:type="spellStart"/>
      <w:r w:rsidRPr="009023BF">
        <w:rPr>
          <w:rFonts w:ascii="Times New Roman" w:hAnsi="Times New Roman" w:cs="Times New Roman"/>
          <w:b/>
          <w:sz w:val="24"/>
          <w:szCs w:val="24"/>
        </w:rPr>
        <w:t>Shruti</w:t>
      </w:r>
      <w:proofErr w:type="spellEnd"/>
      <w:r w:rsidRPr="009023BF">
        <w:rPr>
          <w:rFonts w:ascii="Times New Roman" w:hAnsi="Times New Roman" w:cs="Times New Roman"/>
          <w:b/>
          <w:sz w:val="24"/>
          <w:szCs w:val="24"/>
        </w:rPr>
        <w:t xml:space="preserve"> </w:t>
      </w:r>
      <w:proofErr w:type="spellStart"/>
      <w:r w:rsidRPr="009023BF">
        <w:rPr>
          <w:rFonts w:ascii="Times New Roman" w:hAnsi="Times New Roman" w:cs="Times New Roman"/>
          <w:b/>
          <w:sz w:val="24"/>
          <w:szCs w:val="24"/>
        </w:rPr>
        <w:t>Bhargava</w:t>
      </w:r>
      <w:proofErr w:type="spellEnd"/>
      <w:r w:rsidRPr="009023BF">
        <w:rPr>
          <w:rFonts w:ascii="Times New Roman" w:hAnsi="Times New Roman" w:cs="Times New Roman"/>
          <w:sz w:val="24"/>
          <w:szCs w:val="24"/>
        </w:rPr>
        <w:t xml:space="preserve"> (Assistant Professor, Pathology), </w:t>
      </w:r>
      <w:proofErr w:type="spellStart"/>
      <w:r w:rsidRPr="009023BF">
        <w:rPr>
          <w:rFonts w:ascii="Times New Roman" w:hAnsi="Times New Roman" w:cs="Times New Roman"/>
          <w:sz w:val="24"/>
          <w:szCs w:val="24"/>
        </w:rPr>
        <w:t>Jyotsna</w:t>
      </w:r>
      <w:proofErr w:type="spellEnd"/>
      <w:r w:rsidRPr="009023BF">
        <w:rPr>
          <w:rFonts w:ascii="Times New Roman" w:hAnsi="Times New Roman" w:cs="Times New Roman"/>
          <w:sz w:val="24"/>
          <w:szCs w:val="24"/>
        </w:rPr>
        <w:t xml:space="preserve"> </w:t>
      </w:r>
      <w:proofErr w:type="spellStart"/>
      <w:r w:rsidRPr="009023BF">
        <w:rPr>
          <w:rFonts w:ascii="Times New Roman" w:hAnsi="Times New Roman" w:cs="Times New Roman"/>
          <w:sz w:val="24"/>
          <w:szCs w:val="24"/>
        </w:rPr>
        <w:t>Vyas</w:t>
      </w:r>
      <w:proofErr w:type="spellEnd"/>
      <w:r w:rsidRPr="009023BF">
        <w:rPr>
          <w:rFonts w:ascii="Times New Roman" w:hAnsi="Times New Roman" w:cs="Times New Roman"/>
          <w:sz w:val="24"/>
          <w:szCs w:val="24"/>
        </w:rPr>
        <w:t xml:space="preserve"> (Professor, </w:t>
      </w:r>
      <w:proofErr w:type="spellStart"/>
      <w:r w:rsidRPr="009023BF">
        <w:rPr>
          <w:rFonts w:ascii="Times New Roman" w:hAnsi="Times New Roman" w:cs="Times New Roman"/>
          <w:sz w:val="24"/>
          <w:szCs w:val="24"/>
        </w:rPr>
        <w:t>Obgyn</w:t>
      </w:r>
      <w:proofErr w:type="spellEnd"/>
      <w:r w:rsidRPr="009023BF">
        <w:rPr>
          <w:rFonts w:ascii="Times New Roman" w:hAnsi="Times New Roman" w:cs="Times New Roman"/>
          <w:sz w:val="24"/>
          <w:szCs w:val="24"/>
        </w:rPr>
        <w:t xml:space="preserve">), </w:t>
      </w:r>
      <w:proofErr w:type="spellStart"/>
      <w:r w:rsidRPr="009023BF">
        <w:rPr>
          <w:rFonts w:ascii="Times New Roman" w:hAnsi="Times New Roman" w:cs="Times New Roman"/>
          <w:sz w:val="24"/>
          <w:szCs w:val="24"/>
        </w:rPr>
        <w:t>Smriti</w:t>
      </w:r>
      <w:proofErr w:type="spellEnd"/>
      <w:r w:rsidRPr="009023BF">
        <w:rPr>
          <w:rFonts w:ascii="Times New Roman" w:hAnsi="Times New Roman" w:cs="Times New Roman"/>
          <w:sz w:val="24"/>
          <w:szCs w:val="24"/>
        </w:rPr>
        <w:t xml:space="preserve"> </w:t>
      </w:r>
      <w:proofErr w:type="spellStart"/>
      <w:r w:rsidRPr="009023BF">
        <w:rPr>
          <w:rFonts w:ascii="Times New Roman" w:hAnsi="Times New Roman" w:cs="Times New Roman"/>
          <w:sz w:val="24"/>
          <w:szCs w:val="24"/>
        </w:rPr>
        <w:t>Bhargava</w:t>
      </w:r>
      <w:proofErr w:type="spellEnd"/>
      <w:r w:rsidRPr="009023BF">
        <w:rPr>
          <w:rFonts w:ascii="Times New Roman" w:hAnsi="Times New Roman" w:cs="Times New Roman"/>
          <w:sz w:val="24"/>
          <w:szCs w:val="24"/>
        </w:rPr>
        <w:t xml:space="preserve"> (Assistant Professor, </w:t>
      </w:r>
      <w:proofErr w:type="spellStart"/>
      <w:r w:rsidRPr="009023BF">
        <w:rPr>
          <w:rFonts w:ascii="Times New Roman" w:hAnsi="Times New Roman" w:cs="Times New Roman"/>
          <w:sz w:val="24"/>
          <w:szCs w:val="24"/>
        </w:rPr>
        <w:t>Obgyn</w:t>
      </w:r>
      <w:proofErr w:type="spellEnd"/>
      <w:r w:rsidRPr="009023BF">
        <w:rPr>
          <w:rFonts w:ascii="Times New Roman" w:hAnsi="Times New Roman" w:cs="Times New Roman"/>
          <w:sz w:val="24"/>
          <w:szCs w:val="24"/>
        </w:rPr>
        <w:t xml:space="preserve">), </w:t>
      </w:r>
      <w:proofErr w:type="spellStart"/>
      <w:r>
        <w:rPr>
          <w:rFonts w:ascii="Times New Roman" w:hAnsi="Times New Roman" w:cs="Times New Roman"/>
          <w:sz w:val="24"/>
          <w:szCs w:val="24"/>
        </w:rPr>
        <w:t>Adarsh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Bhargava</w:t>
      </w:r>
      <w:proofErr w:type="spellEnd"/>
      <w:r>
        <w:rPr>
          <w:rFonts w:ascii="Times New Roman" w:hAnsi="Times New Roman" w:cs="Times New Roman"/>
          <w:sz w:val="24"/>
          <w:szCs w:val="24"/>
        </w:rPr>
        <w:t xml:space="preserve"> (Former Professor &amp; Head, </w:t>
      </w:r>
      <w:proofErr w:type="spellStart"/>
      <w:r>
        <w:rPr>
          <w:rFonts w:ascii="Times New Roman" w:hAnsi="Times New Roman" w:cs="Times New Roman"/>
          <w:sz w:val="24"/>
          <w:szCs w:val="24"/>
        </w:rPr>
        <w:t>Obgyn</w:t>
      </w:r>
      <w:proofErr w:type="spellEnd"/>
      <w:r>
        <w:rPr>
          <w:rFonts w:ascii="Times New Roman" w:hAnsi="Times New Roman" w:cs="Times New Roman"/>
          <w:sz w:val="24"/>
          <w:szCs w:val="24"/>
        </w:rPr>
        <w:t xml:space="preserve">), </w:t>
      </w:r>
      <w:r w:rsidRPr="009023BF">
        <w:rPr>
          <w:rFonts w:ascii="Times New Roman" w:hAnsi="Times New Roman" w:cs="Times New Roman"/>
          <w:sz w:val="24"/>
          <w:szCs w:val="24"/>
        </w:rPr>
        <w:t xml:space="preserve">SMS Medical College, </w:t>
      </w:r>
      <w:proofErr w:type="spellStart"/>
      <w:r w:rsidRPr="009023BF">
        <w:rPr>
          <w:rFonts w:ascii="Times New Roman" w:hAnsi="Times New Roman" w:cs="Times New Roman"/>
          <w:sz w:val="24"/>
          <w:szCs w:val="24"/>
        </w:rPr>
        <w:t>Jaipur</w:t>
      </w:r>
      <w:proofErr w:type="spellEnd"/>
    </w:p>
    <w:p w:rsidR="009023BF" w:rsidRPr="009023BF" w:rsidRDefault="009023BF" w:rsidP="009023BF">
      <w:pPr>
        <w:pStyle w:val="NoSpacing"/>
        <w:spacing w:line="276" w:lineRule="auto"/>
        <w:jc w:val="both"/>
        <w:rPr>
          <w:rFonts w:ascii="Times New Roman" w:hAnsi="Times New Roman" w:cs="Times New Roman"/>
          <w:sz w:val="24"/>
          <w:szCs w:val="24"/>
        </w:rPr>
      </w:pPr>
    </w:p>
    <w:p w:rsidR="009023BF" w:rsidRPr="009B0597" w:rsidRDefault="009023BF" w:rsidP="009023BF">
      <w:pPr>
        <w:pStyle w:val="NoSpacing"/>
        <w:spacing w:line="276" w:lineRule="auto"/>
        <w:jc w:val="both"/>
        <w:rPr>
          <w:rFonts w:ascii="Times New Roman" w:hAnsi="Times New Roman" w:cs="Times New Roman"/>
          <w:b/>
          <w:sz w:val="24"/>
          <w:szCs w:val="24"/>
        </w:rPr>
      </w:pPr>
      <w:r w:rsidRPr="009B0597">
        <w:rPr>
          <w:rFonts w:ascii="Times New Roman" w:hAnsi="Times New Roman" w:cs="Times New Roman"/>
          <w:b/>
          <w:sz w:val="24"/>
          <w:szCs w:val="24"/>
        </w:rPr>
        <w:t xml:space="preserve">Abstract </w:t>
      </w:r>
    </w:p>
    <w:p w:rsidR="009023BF" w:rsidRPr="009023BF" w:rsidRDefault="009023BF" w:rsidP="009023BF">
      <w:pPr>
        <w:pStyle w:val="NoSpacing"/>
        <w:spacing w:line="276" w:lineRule="auto"/>
        <w:jc w:val="both"/>
        <w:rPr>
          <w:rFonts w:ascii="Times New Roman" w:hAnsi="Times New Roman" w:cs="Times New Roman"/>
          <w:sz w:val="24"/>
          <w:szCs w:val="24"/>
        </w:rPr>
      </w:pPr>
      <w:r w:rsidRPr="009023BF">
        <w:rPr>
          <w:rFonts w:ascii="Times New Roman" w:hAnsi="Times New Roman" w:cs="Times New Roman"/>
          <w:sz w:val="24"/>
          <w:szCs w:val="24"/>
        </w:rPr>
        <w:t xml:space="preserve">The present study was conducted in the Department of Pathology, SMS Medical College, </w:t>
      </w:r>
      <w:proofErr w:type="spellStart"/>
      <w:r w:rsidRPr="009023BF">
        <w:rPr>
          <w:rFonts w:ascii="Times New Roman" w:hAnsi="Times New Roman" w:cs="Times New Roman"/>
          <w:sz w:val="24"/>
          <w:szCs w:val="24"/>
        </w:rPr>
        <w:t>Jaipur</w:t>
      </w:r>
      <w:proofErr w:type="spellEnd"/>
      <w:r w:rsidRPr="009023BF">
        <w:rPr>
          <w:rFonts w:ascii="Times New Roman" w:hAnsi="Times New Roman" w:cs="Times New Roman"/>
          <w:sz w:val="24"/>
          <w:szCs w:val="24"/>
        </w:rPr>
        <w:t xml:space="preserve">, India, over a span of </w:t>
      </w:r>
      <w:r>
        <w:rPr>
          <w:rFonts w:ascii="Times New Roman" w:hAnsi="Times New Roman" w:cs="Times New Roman"/>
          <w:sz w:val="24"/>
          <w:szCs w:val="24"/>
        </w:rPr>
        <w:t>5</w:t>
      </w:r>
      <w:r w:rsidRPr="009023BF">
        <w:rPr>
          <w:rFonts w:ascii="Times New Roman" w:hAnsi="Times New Roman" w:cs="Times New Roman"/>
          <w:sz w:val="24"/>
          <w:szCs w:val="24"/>
        </w:rPr>
        <w:t xml:space="preserve"> years, to evaluate the role of sediment cytology of specimen fixatives, which is usually discarded. The cytological diagnosis was then compared with histological diagnosis, taking the latter as gold standard. Mostly the smears showed adequate </w:t>
      </w:r>
      <w:proofErr w:type="spellStart"/>
      <w:r w:rsidRPr="009023BF">
        <w:rPr>
          <w:rFonts w:ascii="Times New Roman" w:hAnsi="Times New Roman" w:cs="Times New Roman"/>
          <w:sz w:val="24"/>
          <w:szCs w:val="24"/>
        </w:rPr>
        <w:t>cellularity</w:t>
      </w:r>
      <w:proofErr w:type="spellEnd"/>
      <w:r w:rsidRPr="009023BF">
        <w:rPr>
          <w:rFonts w:ascii="Times New Roman" w:hAnsi="Times New Roman" w:cs="Times New Roman"/>
          <w:sz w:val="24"/>
          <w:szCs w:val="24"/>
        </w:rPr>
        <w:t xml:space="preserve"> and preserved cellular morphology. Out of total </w:t>
      </w:r>
      <w:r>
        <w:rPr>
          <w:rFonts w:ascii="Times New Roman" w:hAnsi="Times New Roman" w:cs="Times New Roman"/>
          <w:sz w:val="24"/>
          <w:szCs w:val="24"/>
        </w:rPr>
        <w:t>570</w:t>
      </w:r>
      <w:r w:rsidRPr="009023BF">
        <w:rPr>
          <w:rFonts w:ascii="Times New Roman" w:hAnsi="Times New Roman" w:cs="Times New Roman"/>
          <w:sz w:val="24"/>
          <w:szCs w:val="24"/>
        </w:rPr>
        <w:t xml:space="preserve"> cases studied, cytology </w:t>
      </w:r>
      <w:proofErr w:type="spellStart"/>
      <w:r w:rsidRPr="009023BF">
        <w:rPr>
          <w:rFonts w:ascii="Times New Roman" w:hAnsi="Times New Roman" w:cs="Times New Roman"/>
          <w:sz w:val="24"/>
          <w:szCs w:val="24"/>
        </w:rPr>
        <w:t>labelled</w:t>
      </w:r>
      <w:proofErr w:type="spellEnd"/>
      <w:r w:rsidRPr="009023BF">
        <w:rPr>
          <w:rFonts w:ascii="Times New Roman" w:hAnsi="Times New Roman" w:cs="Times New Roman"/>
          <w:sz w:val="24"/>
          <w:szCs w:val="24"/>
        </w:rPr>
        <w:t xml:space="preserve"> </w:t>
      </w:r>
      <w:r>
        <w:rPr>
          <w:rFonts w:ascii="Times New Roman" w:hAnsi="Times New Roman" w:cs="Times New Roman"/>
          <w:sz w:val="24"/>
          <w:szCs w:val="24"/>
        </w:rPr>
        <w:t>277</w:t>
      </w:r>
      <w:r w:rsidRPr="009023BF">
        <w:rPr>
          <w:rFonts w:ascii="Times New Roman" w:hAnsi="Times New Roman" w:cs="Times New Roman"/>
          <w:sz w:val="24"/>
          <w:szCs w:val="24"/>
        </w:rPr>
        <w:t xml:space="preserve"> lesions as malignant, </w:t>
      </w:r>
      <w:r>
        <w:rPr>
          <w:rFonts w:ascii="Times New Roman" w:hAnsi="Times New Roman" w:cs="Times New Roman"/>
          <w:sz w:val="24"/>
          <w:szCs w:val="24"/>
        </w:rPr>
        <w:t>231</w:t>
      </w:r>
      <w:r w:rsidRPr="009023BF">
        <w:rPr>
          <w:rFonts w:ascii="Times New Roman" w:hAnsi="Times New Roman" w:cs="Times New Roman"/>
          <w:sz w:val="24"/>
          <w:szCs w:val="24"/>
        </w:rPr>
        <w:t xml:space="preserve"> as benign and </w:t>
      </w:r>
      <w:r>
        <w:rPr>
          <w:rFonts w:ascii="Times New Roman" w:hAnsi="Times New Roman" w:cs="Times New Roman"/>
          <w:sz w:val="24"/>
          <w:szCs w:val="24"/>
        </w:rPr>
        <w:t>62</w:t>
      </w:r>
      <w:r w:rsidRPr="009023BF">
        <w:rPr>
          <w:rFonts w:ascii="Times New Roman" w:hAnsi="Times New Roman" w:cs="Times New Roman"/>
          <w:sz w:val="24"/>
          <w:szCs w:val="24"/>
        </w:rPr>
        <w:t xml:space="preserve"> lesions as inconclusive. Final histological examination proved </w:t>
      </w:r>
      <w:r>
        <w:rPr>
          <w:rFonts w:ascii="Times New Roman" w:hAnsi="Times New Roman" w:cs="Times New Roman"/>
          <w:sz w:val="24"/>
          <w:szCs w:val="24"/>
        </w:rPr>
        <w:t>289</w:t>
      </w:r>
      <w:r w:rsidRPr="009023BF">
        <w:rPr>
          <w:rFonts w:ascii="Times New Roman" w:hAnsi="Times New Roman" w:cs="Times New Roman"/>
          <w:sz w:val="24"/>
          <w:szCs w:val="24"/>
        </w:rPr>
        <w:t xml:space="preserve"> lesions as benign and </w:t>
      </w:r>
      <w:r>
        <w:rPr>
          <w:rFonts w:ascii="Times New Roman" w:hAnsi="Times New Roman" w:cs="Times New Roman"/>
          <w:sz w:val="24"/>
          <w:szCs w:val="24"/>
        </w:rPr>
        <w:t>281</w:t>
      </w:r>
      <w:r w:rsidRPr="009023BF">
        <w:rPr>
          <w:rFonts w:ascii="Times New Roman" w:hAnsi="Times New Roman" w:cs="Times New Roman"/>
          <w:sz w:val="24"/>
          <w:szCs w:val="24"/>
        </w:rPr>
        <w:t xml:space="preserve"> lesions as malignant. Sediment cytology was able to correctly diagnose </w:t>
      </w:r>
      <w:r>
        <w:rPr>
          <w:rFonts w:ascii="Times New Roman" w:hAnsi="Times New Roman" w:cs="Times New Roman"/>
          <w:sz w:val="24"/>
          <w:szCs w:val="24"/>
        </w:rPr>
        <w:t>508</w:t>
      </w:r>
      <w:r w:rsidRPr="009023BF">
        <w:rPr>
          <w:rFonts w:ascii="Times New Roman" w:hAnsi="Times New Roman" w:cs="Times New Roman"/>
          <w:sz w:val="24"/>
          <w:szCs w:val="24"/>
        </w:rPr>
        <w:t xml:space="preserve"> of </w:t>
      </w:r>
      <w:r>
        <w:rPr>
          <w:rFonts w:ascii="Times New Roman" w:hAnsi="Times New Roman" w:cs="Times New Roman"/>
          <w:sz w:val="24"/>
          <w:szCs w:val="24"/>
        </w:rPr>
        <w:t>570</w:t>
      </w:r>
      <w:r w:rsidRPr="009023BF">
        <w:rPr>
          <w:rFonts w:ascii="Times New Roman" w:hAnsi="Times New Roman" w:cs="Times New Roman"/>
          <w:sz w:val="24"/>
          <w:szCs w:val="24"/>
        </w:rPr>
        <w:t xml:space="preserve"> cases. Hence sediment cytology of specimen fixatives can be a good and cost effective complementary method to histopathology in the study of ovarian lesions, especially in places where frozen section facility is not available as it is simple, inexpensive and helps in relatively rapid diagnosis.</w:t>
      </w:r>
    </w:p>
    <w:p w:rsidR="00A22EB8" w:rsidRPr="009023BF" w:rsidRDefault="00A22EB8" w:rsidP="009023BF">
      <w:pPr>
        <w:pStyle w:val="NoSpacing"/>
        <w:jc w:val="both"/>
        <w:rPr>
          <w:rFonts w:ascii="Times New Roman" w:hAnsi="Times New Roman" w:cs="Times New Roman"/>
          <w:sz w:val="24"/>
          <w:szCs w:val="24"/>
        </w:rPr>
      </w:pPr>
    </w:p>
    <w:sectPr w:rsidR="00A22EB8" w:rsidRPr="009023BF" w:rsidSect="00A661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2EB8"/>
    <w:rsid w:val="00067EE0"/>
    <w:rsid w:val="002938CC"/>
    <w:rsid w:val="00464EE7"/>
    <w:rsid w:val="005B2881"/>
    <w:rsid w:val="008062AC"/>
    <w:rsid w:val="009023BF"/>
    <w:rsid w:val="009B0597"/>
    <w:rsid w:val="009B2C26"/>
    <w:rsid w:val="00A22EB8"/>
    <w:rsid w:val="00A661A9"/>
    <w:rsid w:val="00DC7C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EB8"/>
    <w:rPr>
      <w:rFonts w:eastAsiaTheme="minorEastAsia"/>
    </w:rPr>
  </w:style>
  <w:style w:type="paragraph" w:styleId="Heading2">
    <w:name w:val="heading 2"/>
    <w:basedOn w:val="Normal"/>
    <w:next w:val="Normal"/>
    <w:link w:val="Heading2Char"/>
    <w:unhideWhenUsed/>
    <w:qFormat/>
    <w:rsid w:val="00A22EB8"/>
    <w:pPr>
      <w:keepNext/>
      <w:spacing w:after="0" w:line="240" w:lineRule="auto"/>
      <w:jc w:val="center"/>
      <w:outlineLvl w:val="1"/>
    </w:pPr>
    <w:rPr>
      <w:rFonts w:ascii="Times New Roman" w:eastAsia="Times New Roman" w:hAnsi="Times New Roman" w:cs="Times New Roman"/>
      <w:b/>
      <w:bCs/>
      <w:sz w:val="28"/>
      <w:szCs w:val="24"/>
      <w:u w:val="single"/>
    </w:rPr>
  </w:style>
  <w:style w:type="paragraph" w:styleId="Heading5">
    <w:name w:val="heading 5"/>
    <w:basedOn w:val="Normal"/>
    <w:next w:val="Normal"/>
    <w:link w:val="Heading5Char"/>
    <w:unhideWhenUsed/>
    <w:qFormat/>
    <w:rsid w:val="00A22EB8"/>
    <w:pPr>
      <w:keepNext/>
      <w:spacing w:after="0" w:line="240" w:lineRule="auto"/>
      <w:outlineLvl w:val="4"/>
    </w:pPr>
    <w:rPr>
      <w:rFonts w:ascii="Bookman Old Style" w:eastAsia="Times New Roman" w:hAnsi="Bookman Old Style"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22EB8"/>
    <w:rPr>
      <w:rFonts w:ascii="Times New Roman" w:eastAsia="Times New Roman" w:hAnsi="Times New Roman" w:cs="Times New Roman"/>
      <w:b/>
      <w:bCs/>
      <w:sz w:val="28"/>
      <w:szCs w:val="24"/>
      <w:u w:val="single"/>
    </w:rPr>
  </w:style>
  <w:style w:type="character" w:customStyle="1" w:styleId="Heading5Char">
    <w:name w:val="Heading 5 Char"/>
    <w:basedOn w:val="DefaultParagraphFont"/>
    <w:link w:val="Heading5"/>
    <w:rsid w:val="00A22EB8"/>
    <w:rPr>
      <w:rFonts w:ascii="Bookman Old Style" w:eastAsia="Times New Roman" w:hAnsi="Bookman Old Style" w:cs="Times New Roman"/>
      <w:b/>
      <w:bCs/>
      <w:szCs w:val="24"/>
    </w:rPr>
  </w:style>
  <w:style w:type="character" w:styleId="Hyperlink">
    <w:name w:val="Hyperlink"/>
    <w:basedOn w:val="DefaultParagraphFont"/>
    <w:unhideWhenUsed/>
    <w:rsid w:val="00A22EB8"/>
    <w:rPr>
      <w:color w:val="0000FF"/>
      <w:u w:val="single"/>
    </w:rPr>
  </w:style>
  <w:style w:type="paragraph" w:styleId="NoSpacing">
    <w:name w:val="No Spacing"/>
    <w:uiPriority w:val="1"/>
    <w:qFormat/>
    <w:rsid w:val="00A22EB8"/>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1079</Characters>
  <Application>Microsoft Office Word</Application>
  <DocSecurity>0</DocSecurity>
  <Lines>8</Lines>
  <Paragraphs>2</Paragraphs>
  <ScaleCrop>false</ScaleCrop>
  <Company> </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cp:lastModifiedBy>
  <cp:revision>4</cp:revision>
  <dcterms:created xsi:type="dcterms:W3CDTF">2017-05-27T04:56:00Z</dcterms:created>
  <dcterms:modified xsi:type="dcterms:W3CDTF">2017-05-27T05:15:00Z</dcterms:modified>
</cp:coreProperties>
</file>