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802" w:rsidRPr="00A963D0" w:rsidRDefault="005E4AE2" w:rsidP="005E4EDF">
      <w:pPr>
        <w:rPr>
          <w:rFonts w:ascii="Times New Roman" w:hAnsi="Times New Roman" w:cs="Times New Roman"/>
          <w:b/>
          <w:sz w:val="24"/>
          <w:szCs w:val="24"/>
        </w:rPr>
      </w:pPr>
      <w:r w:rsidRPr="005E4AE2">
        <w:rPr>
          <w:rFonts w:ascii="Times New Roman" w:hAnsi="Times New Roman" w:cs="Times New Roman"/>
          <w:b/>
          <w:sz w:val="28"/>
          <w:szCs w:val="28"/>
        </w:rPr>
        <w:t>Title: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802" w:rsidRPr="00945802">
        <w:rPr>
          <w:rFonts w:ascii="Times New Roman" w:hAnsi="Times New Roman" w:cs="Times New Roman"/>
          <w:sz w:val="28"/>
          <w:szCs w:val="28"/>
        </w:rPr>
        <w:t>Clinicopathologic</w:t>
      </w:r>
      <w:proofErr w:type="spellEnd"/>
      <w:r w:rsidR="00945802">
        <w:rPr>
          <w:rFonts w:ascii="Times New Roman" w:hAnsi="Times New Roman" w:cs="Times New Roman"/>
          <w:sz w:val="28"/>
          <w:szCs w:val="28"/>
        </w:rPr>
        <w:t xml:space="preserve"> spectrum</w:t>
      </w:r>
      <w:r w:rsidR="00945802" w:rsidRPr="00945802">
        <w:rPr>
          <w:rFonts w:ascii="Times New Roman" w:hAnsi="Times New Roman" w:cs="Times New Roman"/>
          <w:sz w:val="28"/>
          <w:szCs w:val="28"/>
        </w:rPr>
        <w:t xml:space="preserve"> of ovarian tumors </w:t>
      </w:r>
      <w:r w:rsidR="00945802">
        <w:rPr>
          <w:rFonts w:ascii="Times New Roman" w:hAnsi="Times New Roman" w:cs="Times New Roman"/>
          <w:sz w:val="28"/>
          <w:szCs w:val="28"/>
        </w:rPr>
        <w:t xml:space="preserve">in adolescents– an eight year </w:t>
      </w:r>
      <w:r w:rsidR="005E4EDF">
        <w:rPr>
          <w:rFonts w:ascii="Times New Roman" w:hAnsi="Times New Roman" w:cs="Times New Roman"/>
          <w:sz w:val="28"/>
          <w:szCs w:val="28"/>
        </w:rPr>
        <w:t xml:space="preserve">single centre </w:t>
      </w:r>
      <w:r w:rsidR="00945802">
        <w:rPr>
          <w:rFonts w:ascii="Times New Roman" w:hAnsi="Times New Roman" w:cs="Times New Roman"/>
          <w:sz w:val="28"/>
          <w:szCs w:val="28"/>
        </w:rPr>
        <w:t xml:space="preserve">experience </w:t>
      </w:r>
    </w:p>
    <w:p w:rsidR="00945802" w:rsidRPr="00A963D0" w:rsidRDefault="00945802" w:rsidP="00945802">
      <w:pPr>
        <w:jc w:val="both"/>
        <w:rPr>
          <w:rFonts w:ascii="Times New Roman" w:hAnsi="Times New Roman" w:cs="Times New Roman"/>
          <w:sz w:val="24"/>
          <w:szCs w:val="24"/>
        </w:rPr>
      </w:pPr>
      <w:r w:rsidRPr="00A963D0">
        <w:rPr>
          <w:rFonts w:ascii="Times New Roman" w:hAnsi="Times New Roman" w:cs="Times New Roman"/>
          <w:b/>
          <w:sz w:val="24"/>
          <w:szCs w:val="24"/>
        </w:rPr>
        <w:t xml:space="preserve">Authors: </w:t>
      </w:r>
      <w:proofErr w:type="spellStart"/>
      <w:r w:rsidRPr="00A963D0">
        <w:rPr>
          <w:rFonts w:ascii="Times New Roman" w:hAnsi="Times New Roman" w:cs="Times New Roman"/>
          <w:b/>
          <w:sz w:val="24"/>
          <w:szCs w:val="24"/>
        </w:rPr>
        <w:t>Shruti</w:t>
      </w:r>
      <w:proofErr w:type="spellEnd"/>
      <w:r w:rsidRPr="00A963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63D0">
        <w:rPr>
          <w:rFonts w:ascii="Times New Roman" w:hAnsi="Times New Roman" w:cs="Times New Roman"/>
          <w:b/>
          <w:sz w:val="24"/>
          <w:szCs w:val="24"/>
        </w:rPr>
        <w:t>Bhargava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 (Assistant Professor, Pathology), </w:t>
      </w:r>
      <w:proofErr w:type="spellStart"/>
      <w:r>
        <w:rPr>
          <w:rFonts w:ascii="Times New Roman" w:hAnsi="Times New Roman" w:cs="Times New Roman"/>
          <w:sz w:val="24"/>
          <w:szCs w:val="24"/>
        </w:rPr>
        <w:t>Jyotsna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(Professor, </w:t>
      </w:r>
      <w:proofErr w:type="spellStart"/>
      <w:r>
        <w:rPr>
          <w:rFonts w:ascii="Times New Roman" w:hAnsi="Times New Roman" w:cs="Times New Roman"/>
          <w:sz w:val="24"/>
          <w:szCs w:val="24"/>
        </w:rPr>
        <w:t>Obgyn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963D0">
        <w:rPr>
          <w:rFonts w:ascii="Times New Roman" w:hAnsi="Times New Roman" w:cs="Times New Roman"/>
          <w:sz w:val="24"/>
          <w:szCs w:val="24"/>
        </w:rPr>
        <w:t>Smriti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3D0">
        <w:rPr>
          <w:rFonts w:ascii="Times New Roman" w:hAnsi="Times New Roman" w:cs="Times New Roman"/>
          <w:sz w:val="24"/>
          <w:szCs w:val="24"/>
        </w:rPr>
        <w:t>Bhargava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 (Assistant Professor, </w:t>
      </w:r>
      <w:proofErr w:type="spellStart"/>
      <w:r w:rsidRPr="00A963D0">
        <w:rPr>
          <w:rFonts w:ascii="Times New Roman" w:hAnsi="Times New Roman" w:cs="Times New Roman"/>
          <w:sz w:val="24"/>
          <w:szCs w:val="24"/>
        </w:rPr>
        <w:t>Obgyn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), SMS Medical College, </w:t>
      </w:r>
      <w:proofErr w:type="spellStart"/>
      <w:r w:rsidRPr="00A963D0">
        <w:rPr>
          <w:rFonts w:ascii="Times New Roman" w:hAnsi="Times New Roman" w:cs="Times New Roman"/>
          <w:sz w:val="24"/>
          <w:szCs w:val="24"/>
        </w:rPr>
        <w:t>Jaipur</w:t>
      </w:r>
      <w:proofErr w:type="spellEnd"/>
    </w:p>
    <w:p w:rsidR="00945802" w:rsidRPr="00A963D0" w:rsidRDefault="00945802" w:rsidP="009458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63D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45802" w:rsidRPr="00A963D0" w:rsidRDefault="00945802" w:rsidP="00945802">
      <w:pPr>
        <w:jc w:val="both"/>
        <w:rPr>
          <w:rFonts w:ascii="Times New Roman" w:hAnsi="Times New Roman" w:cs="Times New Roman"/>
          <w:sz w:val="24"/>
          <w:szCs w:val="24"/>
        </w:rPr>
      </w:pPr>
      <w:r w:rsidRPr="00A963D0">
        <w:rPr>
          <w:rFonts w:ascii="Times New Roman" w:hAnsi="Times New Roman" w:cs="Times New Roman"/>
          <w:b/>
          <w:sz w:val="24"/>
          <w:szCs w:val="24"/>
        </w:rPr>
        <w:t>Background</w:t>
      </w:r>
      <w:r w:rsidRPr="00A963D0">
        <w:rPr>
          <w:rFonts w:ascii="Times New Roman" w:hAnsi="Times New Roman" w:cs="Times New Roman"/>
          <w:sz w:val="24"/>
          <w:szCs w:val="24"/>
        </w:rPr>
        <w:t xml:space="preserve">: Ovarian tumors are rare in adolescents. This study was conducted at SMS Medical College, </w:t>
      </w:r>
      <w:proofErr w:type="spellStart"/>
      <w:r w:rsidRPr="00A963D0">
        <w:rPr>
          <w:rFonts w:ascii="Times New Roman" w:hAnsi="Times New Roman" w:cs="Times New Roman"/>
          <w:sz w:val="24"/>
          <w:szCs w:val="24"/>
        </w:rPr>
        <w:t>Jaipur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during the last eight years,</w:t>
      </w:r>
      <w:r w:rsidRPr="00A963D0">
        <w:rPr>
          <w:rFonts w:ascii="Times New Roman" w:hAnsi="Times New Roman" w:cs="Times New Roman"/>
          <w:sz w:val="24"/>
          <w:szCs w:val="24"/>
        </w:rPr>
        <w:t xml:space="preserve"> to find out the incidence of different ovarian tumors in girls between</w:t>
      </w:r>
      <w:r>
        <w:rPr>
          <w:rFonts w:ascii="Times New Roman" w:hAnsi="Times New Roman" w:cs="Times New Roman"/>
          <w:sz w:val="24"/>
          <w:szCs w:val="24"/>
        </w:rPr>
        <w:t xml:space="preserve"> 10 to 19 years</w:t>
      </w:r>
      <w:r w:rsidRPr="00A963D0">
        <w:rPr>
          <w:rFonts w:ascii="Times New Roman" w:hAnsi="Times New Roman" w:cs="Times New Roman"/>
          <w:sz w:val="24"/>
          <w:szCs w:val="24"/>
        </w:rPr>
        <w:t xml:space="preserve"> of age</w:t>
      </w:r>
      <w:r w:rsidR="00B76F0F">
        <w:rPr>
          <w:rFonts w:ascii="Times New Roman" w:hAnsi="Times New Roman" w:cs="Times New Roman"/>
          <w:sz w:val="24"/>
          <w:szCs w:val="24"/>
        </w:rPr>
        <w:t xml:space="preserve">, </w:t>
      </w:r>
      <w:r w:rsidRPr="00A963D0">
        <w:rPr>
          <w:rFonts w:ascii="Times New Roman" w:hAnsi="Times New Roman" w:cs="Times New Roman"/>
          <w:sz w:val="24"/>
          <w:szCs w:val="24"/>
        </w:rPr>
        <w:t xml:space="preserve">to correlate the clinical and </w:t>
      </w:r>
      <w:proofErr w:type="spellStart"/>
      <w:r w:rsidRPr="00A963D0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 findings</w:t>
      </w:r>
      <w:r w:rsidR="00B76F0F">
        <w:rPr>
          <w:rFonts w:ascii="Times New Roman" w:hAnsi="Times New Roman" w:cs="Times New Roman"/>
          <w:sz w:val="24"/>
          <w:szCs w:val="24"/>
        </w:rPr>
        <w:t xml:space="preserve"> and to help clinicians in solving diagnostic dilemmas in some of these patients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5802" w:rsidRPr="00A963D0" w:rsidRDefault="00945802" w:rsidP="00945802">
      <w:pPr>
        <w:jc w:val="both"/>
        <w:rPr>
          <w:rFonts w:ascii="Times New Roman" w:hAnsi="Times New Roman" w:cs="Times New Roman"/>
          <w:sz w:val="24"/>
          <w:szCs w:val="24"/>
        </w:rPr>
      </w:pPr>
      <w:r w:rsidRPr="00A963D0">
        <w:rPr>
          <w:rFonts w:ascii="Times New Roman" w:hAnsi="Times New Roman" w:cs="Times New Roman"/>
          <w:b/>
          <w:sz w:val="24"/>
          <w:szCs w:val="24"/>
        </w:rPr>
        <w:t>Material and method</w:t>
      </w:r>
      <w:r w:rsidRPr="00A963D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963D0">
        <w:rPr>
          <w:rFonts w:ascii="Times New Roman" w:hAnsi="Times New Roman" w:cs="Times New Roman"/>
          <w:sz w:val="24"/>
          <w:szCs w:val="24"/>
        </w:rPr>
        <w:t>fter the detailed clinical notes were analyzed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6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A963D0">
        <w:rPr>
          <w:rFonts w:ascii="Times New Roman" w:hAnsi="Times New Roman" w:cs="Times New Roman"/>
          <w:sz w:val="24"/>
          <w:szCs w:val="24"/>
        </w:rPr>
        <w:t>istopathological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 examination was done on ovarian tumor specimens received in the department of pathology, along with </w:t>
      </w:r>
      <w:proofErr w:type="spellStart"/>
      <w:r w:rsidRPr="00A963D0">
        <w:rPr>
          <w:rFonts w:ascii="Times New Roman" w:hAnsi="Times New Roman" w:cs="Times New Roman"/>
          <w:sz w:val="24"/>
          <w:szCs w:val="24"/>
        </w:rPr>
        <w:t>immunohistochemistry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 wherever requi</w:t>
      </w:r>
      <w:r>
        <w:rPr>
          <w:rFonts w:ascii="Times New Roman" w:hAnsi="Times New Roman" w:cs="Times New Roman"/>
          <w:sz w:val="24"/>
          <w:szCs w:val="24"/>
        </w:rPr>
        <w:t>red</w:t>
      </w:r>
      <w:r w:rsidRPr="00A963D0">
        <w:rPr>
          <w:rFonts w:ascii="Times New Roman" w:hAnsi="Times New Roman" w:cs="Times New Roman"/>
          <w:sz w:val="24"/>
          <w:szCs w:val="24"/>
        </w:rPr>
        <w:t>.</w:t>
      </w:r>
    </w:p>
    <w:p w:rsidR="00945802" w:rsidRPr="00A963D0" w:rsidRDefault="00945802" w:rsidP="00945802">
      <w:pPr>
        <w:jc w:val="both"/>
        <w:rPr>
          <w:rFonts w:ascii="Times New Roman" w:hAnsi="Times New Roman" w:cs="Times New Roman"/>
          <w:sz w:val="24"/>
          <w:szCs w:val="24"/>
        </w:rPr>
      </w:pPr>
      <w:r w:rsidRPr="00A963D0">
        <w:rPr>
          <w:rFonts w:ascii="Times New Roman" w:hAnsi="Times New Roman" w:cs="Times New Roman"/>
          <w:b/>
          <w:sz w:val="24"/>
          <w:szCs w:val="24"/>
        </w:rPr>
        <w:t>Results</w:t>
      </w:r>
      <w:r w:rsidRPr="00A963D0">
        <w:rPr>
          <w:rFonts w:ascii="Times New Roman" w:hAnsi="Times New Roman" w:cs="Times New Roman"/>
          <w:sz w:val="24"/>
          <w:szCs w:val="24"/>
        </w:rPr>
        <w:t>: A total of</w:t>
      </w:r>
      <w:r w:rsidR="00B76F0F">
        <w:rPr>
          <w:rFonts w:ascii="Times New Roman" w:hAnsi="Times New Roman" w:cs="Times New Roman"/>
          <w:sz w:val="24"/>
          <w:szCs w:val="24"/>
        </w:rPr>
        <w:t xml:space="preserve"> 478</w:t>
      </w:r>
      <w:r w:rsidRPr="00A963D0">
        <w:rPr>
          <w:rFonts w:ascii="Times New Roman" w:hAnsi="Times New Roman" w:cs="Times New Roman"/>
          <w:sz w:val="24"/>
          <w:szCs w:val="24"/>
        </w:rPr>
        <w:t xml:space="preserve"> cases of ovarian tumors were studied. The patient’s age ranged from 1</w:t>
      </w:r>
      <w:r w:rsidR="005E4EDF">
        <w:rPr>
          <w:rFonts w:ascii="Times New Roman" w:hAnsi="Times New Roman" w:cs="Times New Roman"/>
          <w:sz w:val="24"/>
          <w:szCs w:val="24"/>
        </w:rPr>
        <w:t>0 to 19</w:t>
      </w:r>
      <w:r>
        <w:rPr>
          <w:rFonts w:ascii="Times New Roman" w:hAnsi="Times New Roman" w:cs="Times New Roman"/>
          <w:sz w:val="24"/>
          <w:szCs w:val="24"/>
        </w:rPr>
        <w:t xml:space="preserve"> years</w:t>
      </w:r>
      <w:r w:rsidRPr="00A963D0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4% being pre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menarche</w:t>
      </w:r>
      <w:r w:rsidRPr="00A963D0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. The main complaint was abdominal pain or abdominal distension. </w:t>
      </w:r>
      <w:proofErr w:type="spellStart"/>
      <w:r w:rsidRPr="00A963D0">
        <w:rPr>
          <w:rFonts w:ascii="Times New Roman" w:hAnsi="Times New Roman" w:cs="Times New Roman"/>
          <w:sz w:val="24"/>
          <w:szCs w:val="24"/>
        </w:rPr>
        <w:t>Bilaterality</w:t>
      </w:r>
      <w:proofErr w:type="spellEnd"/>
      <w:r w:rsidRPr="00A963D0">
        <w:rPr>
          <w:rFonts w:ascii="Times New Roman" w:hAnsi="Times New Roman" w:cs="Times New Roman"/>
          <w:sz w:val="24"/>
          <w:szCs w:val="24"/>
        </w:rPr>
        <w:t xml:space="preserve"> was observed in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963D0">
        <w:rPr>
          <w:rFonts w:ascii="Times New Roman" w:hAnsi="Times New Roman" w:cs="Times New Roman"/>
          <w:sz w:val="24"/>
          <w:szCs w:val="24"/>
        </w:rPr>
        <w:t>% cases.  Out of</w:t>
      </w:r>
      <w:r w:rsidR="00B76F0F">
        <w:rPr>
          <w:rFonts w:ascii="Times New Roman" w:hAnsi="Times New Roman" w:cs="Times New Roman"/>
          <w:sz w:val="24"/>
          <w:szCs w:val="24"/>
        </w:rPr>
        <w:t xml:space="preserve"> 478</w:t>
      </w:r>
      <w:r w:rsidRPr="00A963D0">
        <w:rPr>
          <w:rFonts w:ascii="Times New Roman" w:hAnsi="Times New Roman" w:cs="Times New Roman"/>
          <w:sz w:val="24"/>
          <w:szCs w:val="24"/>
        </w:rPr>
        <w:t xml:space="preserve"> cases, 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3D0">
        <w:rPr>
          <w:rFonts w:ascii="Times New Roman" w:hAnsi="Times New Roman" w:cs="Times New Roman"/>
          <w:sz w:val="24"/>
          <w:szCs w:val="24"/>
        </w:rPr>
        <w:t xml:space="preserve">% were malignant while the rest were </w:t>
      </w:r>
      <w:r>
        <w:rPr>
          <w:rFonts w:ascii="Times New Roman" w:hAnsi="Times New Roman" w:cs="Times New Roman"/>
          <w:sz w:val="24"/>
          <w:szCs w:val="24"/>
        </w:rPr>
        <w:t>benign</w:t>
      </w:r>
      <w:r w:rsidRPr="00A963D0"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t xml:space="preserve">various </w:t>
      </w:r>
      <w:r w:rsidRPr="00A963D0">
        <w:rPr>
          <w:rFonts w:ascii="Times New Roman" w:hAnsi="Times New Roman" w:cs="Times New Roman"/>
          <w:sz w:val="24"/>
          <w:szCs w:val="24"/>
        </w:rPr>
        <w:t xml:space="preserve">benign tumors </w:t>
      </w:r>
      <w:r>
        <w:rPr>
          <w:rFonts w:ascii="Times New Roman" w:hAnsi="Times New Roman" w:cs="Times New Roman"/>
          <w:sz w:val="24"/>
          <w:szCs w:val="24"/>
        </w:rPr>
        <w:t>observed were</w:t>
      </w:r>
      <w:r w:rsidRPr="00A96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serous </w:t>
      </w:r>
      <w:proofErr w:type="spellStart"/>
      <w:r>
        <w:rPr>
          <w:rFonts w:ascii="Times New Roman" w:hAnsi="Times New Roman" w:cs="Times New Roman"/>
          <w:sz w:val="24"/>
          <w:szCs w:val="24"/>
        </w:rPr>
        <w:t>cystadenoma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mucinous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cystadenoma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teratoma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fibrothecoma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sex cord tumor with annular tubules </w:t>
      </w:r>
      <w:r w:rsidRPr="00A963D0">
        <w:rPr>
          <w:rFonts w:ascii="Times New Roman" w:hAnsi="Times New Roman" w:cs="Times New Roman"/>
          <w:sz w:val="24"/>
          <w:szCs w:val="24"/>
        </w:rPr>
        <w:t>while malignant ones observed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mucinous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cystadenocarcinoma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immature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teratoma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dysgerminoma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yolk sac tumor,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granulosa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 tumor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leydig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 tumor.</w:t>
      </w:r>
    </w:p>
    <w:p w:rsidR="00945802" w:rsidRPr="00A963D0" w:rsidRDefault="00945802" w:rsidP="00945802">
      <w:pPr>
        <w:jc w:val="both"/>
        <w:rPr>
          <w:rFonts w:ascii="Times New Roman" w:hAnsi="Times New Roman" w:cs="Times New Roman"/>
          <w:sz w:val="24"/>
          <w:szCs w:val="24"/>
        </w:rPr>
      </w:pPr>
      <w:r w:rsidRPr="00A963D0">
        <w:rPr>
          <w:rFonts w:ascii="Times New Roman" w:hAnsi="Times New Roman" w:cs="Times New Roman"/>
          <w:b/>
          <w:sz w:val="24"/>
          <w:szCs w:val="24"/>
        </w:rPr>
        <w:t>Conclusion</w:t>
      </w:r>
      <w:r w:rsidRPr="00A963D0">
        <w:rPr>
          <w:rFonts w:ascii="Times New Roman" w:hAnsi="Times New Roman" w:cs="Times New Roman"/>
          <w:sz w:val="24"/>
          <w:szCs w:val="24"/>
        </w:rPr>
        <w:t>: This study emphasizes the role of early and correct diagnosis of ovarian tumors in adolescents since appropriate treatment bears important implications on the future reproductive lives of females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945802" w:rsidRPr="00A963D0" w:rsidSect="00774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5802"/>
    <w:rsid w:val="00521F2D"/>
    <w:rsid w:val="005E4AE2"/>
    <w:rsid w:val="005E4EDF"/>
    <w:rsid w:val="00774992"/>
    <w:rsid w:val="00945802"/>
    <w:rsid w:val="00980649"/>
    <w:rsid w:val="00B76F0F"/>
    <w:rsid w:val="00FB0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1451</Characters>
  <Application>Microsoft Office Word</Application>
  <DocSecurity>0</DocSecurity>
  <Lines>12</Lines>
  <Paragraphs>3</Paragraphs>
  <ScaleCrop>false</ScaleCrop>
  <Company>a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dcterms:created xsi:type="dcterms:W3CDTF">2009-01-07T12:56:00Z</dcterms:created>
  <dcterms:modified xsi:type="dcterms:W3CDTF">2017-05-27T05:12:00Z</dcterms:modified>
</cp:coreProperties>
</file>