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both"/>
        <w:rPr>
          <w:sz w:val="22"/>
          <w:szCs w:val="22"/>
        </w:rPr>
      </w:pPr>
      <w:r>
        <w:rPr>
          <w:sz w:val="22"/>
          <w:szCs w:val="22"/>
          <w:rtl w:val="0"/>
          <w:lang w:val="en-US"/>
        </w:rPr>
        <w:t xml:space="preserve">                                                                                                                      </w:t>
      </w:r>
    </w:p>
    <w:p>
      <w:pPr>
        <w:pStyle w:val="Body"/>
        <w:rPr>
          <w:b w:val="1"/>
          <w:bCs w:val="1"/>
          <w:sz w:val="28"/>
          <w:szCs w:val="28"/>
        </w:rPr>
      </w:pPr>
      <w:r>
        <w:rPr>
          <w:sz w:val="22"/>
          <w:szCs w:val="22"/>
          <w:rtl w:val="0"/>
          <w:lang w:val="en-US"/>
        </w:rPr>
        <w:t xml:space="preserve">                   </w:t>
      </w:r>
      <w:r>
        <w:rPr>
          <w:b w:val="1"/>
          <w:bCs w:val="1"/>
          <w:sz w:val="28"/>
          <w:szCs w:val="28"/>
          <w:rtl w:val="0"/>
          <w:lang w:val="en-US"/>
        </w:rPr>
        <w:t xml:space="preserve">Retroperitoneal leiomyosarcoma - an enigmatic cause of bowel   </w:t>
      </w:r>
    </w:p>
    <w:p>
      <w:pPr>
        <w:pStyle w:val="Body"/>
        <w:rPr>
          <w:b w:val="1"/>
          <w:bCs w:val="1"/>
          <w:sz w:val="28"/>
          <w:szCs w:val="28"/>
        </w:rPr>
      </w:pPr>
      <w:r>
        <w:rPr>
          <w:b w:val="1"/>
          <w:bCs w:val="1"/>
          <w:sz w:val="28"/>
          <w:szCs w:val="28"/>
          <w:rtl w:val="0"/>
          <w:lang w:val="en-US"/>
        </w:rPr>
        <w:t xml:space="preserve">               obstruction</w:t>
      </w:r>
    </w:p>
    <w:p>
      <w:pPr>
        <w:pStyle w:val="Body"/>
      </w:pPr>
      <w:r>
        <w:rPr>
          <w:rFonts w:ascii="Arial Unicode MS" w:cs="Arial Unicode MS" w:hAnsi="Arial Unicode MS" w:eastAsia="Arial Unicode MS"/>
        </w:rPr>
        <w:br w:type="textWrapping"/>
      </w:r>
      <w:r>
        <w:rPr>
          <w:b w:val="1"/>
          <w:bCs w:val="1"/>
          <w:sz w:val="28"/>
          <w:szCs w:val="28"/>
          <w:rtl w:val="0"/>
        </w:rPr>
        <w:t xml:space="preserve">                                            </w:t>
      </w:r>
      <w:r>
        <w:rPr>
          <w:b w:val="1"/>
          <w:bCs w:val="1"/>
          <w:rtl w:val="0"/>
          <w:lang w:val="de-DE"/>
        </w:rPr>
        <w:t>Name</w:t>
      </w:r>
      <w:r>
        <w:rPr>
          <w:rtl w:val="0"/>
        </w:rPr>
        <w:t xml:space="preserve">: </w:t>
      </w:r>
      <w:r>
        <w:rPr>
          <w:rtl w:val="0"/>
          <w:lang w:val="en-US"/>
        </w:rPr>
        <w:t>Dr. Rajkumar S. Srinivasan</w:t>
      </w:r>
    </w:p>
    <w:p>
      <w:pPr>
        <w:pStyle w:val="Body"/>
      </w:pPr>
      <w:r>
        <w:rPr>
          <w:b w:val="1"/>
          <w:bCs w:val="1"/>
          <w:sz w:val="28"/>
          <w:szCs w:val="28"/>
          <w:rtl w:val="0"/>
        </w:rPr>
        <w:t xml:space="preserve">                     </w:t>
      </w:r>
      <w:r>
        <w:rPr>
          <w:rtl w:val="0"/>
          <w:lang w:val="en-US"/>
        </w:rPr>
        <w:t>The Canberra Hospital, Australian Capital Territory 2605, Australia</w:t>
      </w:r>
    </w:p>
    <w:p>
      <w:pPr>
        <w:pStyle w:val="Body"/>
        <w:jc w:val="center"/>
        <w:rPr>
          <w:color w:val="0000ff"/>
          <w:sz w:val="36"/>
          <w:szCs w:val="36"/>
          <w:u w:color="0000ff"/>
        </w:rPr>
      </w:pPr>
    </w:p>
    <w:p>
      <w:pPr>
        <w:pStyle w:val="Body"/>
        <w:jc w:val="both"/>
      </w:pPr>
      <w:r>
        <w:rPr>
          <w:rtl w:val="0"/>
          <w:lang w:val="fr-FR"/>
        </w:rPr>
        <w:t>Introduction</w:t>
      </w:r>
    </w:p>
    <w:p>
      <w:pPr>
        <w:pStyle w:val="Body"/>
        <w:ind w:firstLine="720"/>
        <w:jc w:val="both"/>
      </w:pPr>
    </w:p>
    <w:p>
      <w:pPr>
        <w:pStyle w:val="Body"/>
        <w:ind w:firstLine="720"/>
        <w:jc w:val="both"/>
      </w:pPr>
      <w:r>
        <w:rPr>
          <w:rtl w:val="0"/>
          <w:lang w:val="en-US"/>
        </w:rPr>
        <w:t>One-third of malignant tumors located in the retroperitoneum are sarcomas. The median age of presentation occurs in the sixth decade. Complete surgical resection is the optimal treatment for patients. The addition of adjuvant radiation therapy to surgical resection is associated with both a reduced risk of local recurrence and a longer recurrence-free interval, but it does not improve overall survival.</w:t>
      </w:r>
    </w:p>
    <w:p>
      <w:pPr>
        <w:pStyle w:val="Body"/>
        <w:jc w:val="both"/>
      </w:pPr>
    </w:p>
    <w:p>
      <w:pPr>
        <w:pStyle w:val="Body"/>
        <w:jc w:val="both"/>
      </w:pPr>
      <w:r>
        <w:rPr>
          <w:rtl w:val="0"/>
          <w:lang w:val="it-IT"/>
        </w:rPr>
        <w:t>Case presentation</w:t>
      </w:r>
    </w:p>
    <w:p>
      <w:pPr>
        <w:pStyle w:val="Body"/>
        <w:ind w:firstLine="720"/>
        <w:jc w:val="both"/>
      </w:pPr>
    </w:p>
    <w:p>
      <w:pPr>
        <w:pStyle w:val="Body"/>
        <w:ind w:firstLine="720"/>
        <w:jc w:val="both"/>
      </w:pPr>
      <w:r>
        <w:rPr>
          <w:rtl w:val="0"/>
          <w:lang w:val="en-US"/>
        </w:rPr>
        <w:t>A 85-year-old Caucasian female presented to the general practitioner with progressively worsening constipation for the past few months and was referred for a colonoscopy. The colonoscopy demonstrated diverticulosis but no space occupying lesions. She was admitted to the hospital following the procedure with symptoms of bowel obstruction. A CT scan demonstrated a large retroperitoneal mass lesion in the pelvis with signs of bowel obstruction. She had a hysterectomy 40 years ago but otherwise had no other significant history. After adequate optimisation she was subjected to laparotomy and the mass was excised completely. The histology confirmed a retroperitoneal leiomyosarcoma with clear surgical margins. Her postoperative recovery was uneventful and she was discharged after 5 days.</w:t>
      </w:r>
    </w:p>
    <w:p>
      <w:pPr>
        <w:pStyle w:val="Body"/>
        <w:jc w:val="both"/>
      </w:pPr>
    </w:p>
    <w:p>
      <w:pPr>
        <w:pStyle w:val="Body"/>
        <w:jc w:val="both"/>
      </w:pPr>
      <w:r>
        <w:rPr>
          <w:rtl w:val="0"/>
          <w:lang w:val="fr-FR"/>
        </w:rPr>
        <w:t>Conclusions</w:t>
      </w:r>
    </w:p>
    <w:p>
      <w:pPr>
        <w:pStyle w:val="Body"/>
        <w:ind w:firstLine="720"/>
        <w:jc w:val="both"/>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Fonts w:ascii="Times" w:cs="Times" w:hAnsi="Times" w:eastAsia="Times"/>
          <w:sz w:val="24"/>
          <w:szCs w:val="24"/>
          <w:rtl w:val="0"/>
        </w:rPr>
      </w:pPr>
      <w:r>
        <w:rPr>
          <w:rFonts w:ascii="Times" w:hAnsi="Times"/>
          <w:sz w:val="24"/>
          <w:szCs w:val="24"/>
          <w:rtl w:val="0"/>
        </w:rPr>
        <w:t xml:space="preserve"> </w:t>
      </w:r>
      <w:r>
        <w:rPr>
          <w:rFonts w:ascii="Times" w:hAnsi="Times"/>
          <w:sz w:val="24"/>
          <w:szCs w:val="24"/>
          <w:rtl w:val="0"/>
          <w:lang w:val="en-US"/>
        </w:rPr>
        <w:t xml:space="preserve">           </w:t>
      </w:r>
      <w:r>
        <w:rPr>
          <w:rFonts w:ascii="Times" w:hAnsi="Times"/>
          <w:sz w:val="24"/>
          <w:szCs w:val="24"/>
          <w:rtl w:val="0"/>
          <w:lang w:val="en-US"/>
        </w:rPr>
        <w:t>The review of the</w:t>
      </w:r>
      <w:r>
        <w:rPr>
          <w:rFonts w:ascii="Times" w:hAnsi="Times"/>
          <w:sz w:val="24"/>
          <w:szCs w:val="24"/>
          <w:rtl w:val="0"/>
          <w:lang w:val="en-US"/>
        </w:rPr>
        <w:t xml:space="preserve"> </w:t>
      </w:r>
      <w:r>
        <w:rPr>
          <w:rFonts w:ascii="Times" w:hAnsi="Times"/>
          <w:sz w:val="24"/>
          <w:szCs w:val="24"/>
          <w:rtl w:val="0"/>
          <w:lang w:val="en-US"/>
        </w:rPr>
        <w:t>literature emphasi</w:t>
      </w:r>
      <w:r>
        <w:rPr>
          <w:rFonts w:ascii="Times" w:hAnsi="Times"/>
          <w:sz w:val="24"/>
          <w:szCs w:val="24"/>
          <w:rtl w:val="0"/>
          <w:lang w:val="en-US"/>
        </w:rPr>
        <w:t>s</w:t>
      </w:r>
      <w:r>
        <w:rPr>
          <w:rFonts w:ascii="Times" w:hAnsi="Times"/>
          <w:sz w:val="24"/>
          <w:szCs w:val="24"/>
          <w:rtl w:val="0"/>
          <w:lang w:val="en-US"/>
        </w:rPr>
        <w:t>es that the management of</w:t>
      </w:r>
      <w:r>
        <w:rPr>
          <w:rFonts w:ascii="Times" w:hAnsi="Times"/>
          <w:sz w:val="24"/>
          <w:szCs w:val="24"/>
          <w:rtl w:val="0"/>
          <w:lang w:val="en-US"/>
        </w:rPr>
        <w:t xml:space="preserve"> </w:t>
      </w:r>
      <w:r>
        <w:rPr>
          <w:rFonts w:ascii="Times" w:hAnsi="Times"/>
          <w:sz w:val="24"/>
          <w:szCs w:val="24"/>
          <w:rtl w:val="0"/>
          <w:lang w:val="en-US"/>
        </w:rPr>
        <w:t>retroperitoneal sarcomas consists of complete</w:t>
      </w:r>
      <w:r>
        <w:rPr>
          <w:rFonts w:ascii="Times" w:hAnsi="Times"/>
          <w:sz w:val="24"/>
          <w:szCs w:val="24"/>
          <w:rtl w:val="0"/>
          <w:lang w:val="en-US"/>
        </w:rPr>
        <w:t xml:space="preserve"> </w:t>
      </w:r>
      <w:r>
        <w:rPr>
          <w:rFonts w:ascii="Times" w:hAnsi="Times"/>
          <w:sz w:val="24"/>
          <w:szCs w:val="24"/>
          <w:rtl w:val="0"/>
          <w:lang w:val="en-US"/>
        </w:rPr>
        <w:t>resection of the tumo</w:t>
      </w:r>
      <w:r>
        <w:rPr>
          <w:rFonts w:ascii="Times" w:hAnsi="Times"/>
          <w:sz w:val="24"/>
          <w:szCs w:val="24"/>
          <w:rtl w:val="0"/>
          <w:lang w:val="en-US"/>
        </w:rPr>
        <w:t>u</w:t>
      </w:r>
      <w:r>
        <w:rPr>
          <w:rFonts w:ascii="Times" w:hAnsi="Times"/>
          <w:sz w:val="24"/>
          <w:szCs w:val="24"/>
          <w:rtl w:val="0"/>
          <w:lang w:val="en-US"/>
        </w:rPr>
        <w:t>r with adjuvant radiotherapy</w:t>
      </w:r>
      <w:r>
        <w:rPr>
          <w:rFonts w:ascii="Times" w:hAnsi="Times"/>
          <w:sz w:val="24"/>
          <w:szCs w:val="24"/>
          <w:rtl w:val="0"/>
          <w:lang w:val="en-US"/>
        </w:rPr>
        <w:t xml:space="preserve"> </w:t>
      </w:r>
      <w:r>
        <w:rPr>
          <w:rFonts w:ascii="Times" w:hAnsi="Times"/>
          <w:sz w:val="24"/>
          <w:szCs w:val="24"/>
          <w:rtl w:val="0"/>
          <w:lang w:val="en-US"/>
        </w:rPr>
        <w:t>(if the tumo</w:t>
      </w:r>
      <w:r>
        <w:rPr>
          <w:rFonts w:ascii="Times" w:hAnsi="Times"/>
          <w:sz w:val="24"/>
          <w:szCs w:val="24"/>
          <w:rtl w:val="0"/>
          <w:lang w:val="en-US"/>
        </w:rPr>
        <w:t>u</w:t>
      </w:r>
      <w:r>
        <w:rPr>
          <w:rFonts w:ascii="Times" w:hAnsi="Times"/>
          <w:sz w:val="24"/>
          <w:szCs w:val="24"/>
          <w:rtl w:val="0"/>
          <w:lang w:val="en-US"/>
        </w:rPr>
        <w:t>r is high grade) combined with</w:t>
      </w:r>
      <w:r>
        <w:rPr>
          <w:rFonts w:ascii="Times" w:hAnsi="Times"/>
          <w:sz w:val="24"/>
          <w:szCs w:val="24"/>
          <w:rtl w:val="0"/>
          <w:lang w:val="en-US"/>
        </w:rPr>
        <w:t xml:space="preserve"> </w:t>
      </w:r>
      <w:r>
        <w:rPr>
          <w:rFonts w:ascii="Times" w:hAnsi="Times"/>
          <w:sz w:val="24"/>
          <w:szCs w:val="24"/>
          <w:rtl w:val="0"/>
          <w:lang w:val="en-US"/>
        </w:rPr>
        <w:t>surveillance for early l</w:t>
      </w:r>
      <w:r>
        <w:rPr>
          <w:rFonts w:ascii="Times" w:hAnsi="Times"/>
          <w:sz w:val="24"/>
          <w:szCs w:val="24"/>
          <w:rtl w:val="0"/>
          <w:lang w:val="en-US"/>
        </w:rPr>
        <w:t>eiomyo</w:t>
      </w:r>
      <w:r>
        <w:rPr>
          <w:rFonts w:ascii="Times" w:hAnsi="Times"/>
          <w:sz w:val="24"/>
          <w:szCs w:val="24"/>
          <w:rtl w:val="0"/>
          <w:lang w:val="en-US"/>
        </w:rPr>
        <w:t>sarcoma detection of</w:t>
      </w:r>
      <w:r>
        <w:rPr>
          <w:rFonts w:ascii="Times" w:hAnsi="Times"/>
          <w:sz w:val="24"/>
          <w:szCs w:val="24"/>
          <w:rtl w:val="0"/>
          <w:lang w:val="en-US"/>
        </w:rPr>
        <w:t xml:space="preserve"> </w:t>
      </w:r>
      <w:r>
        <w:rPr>
          <w:rFonts w:ascii="Times" w:hAnsi="Times"/>
          <w:sz w:val="24"/>
          <w:szCs w:val="24"/>
          <w:rtl w:val="0"/>
          <w:lang w:val="en-US"/>
        </w:rPr>
        <w:t>recurrence or metastases</w:t>
      </w:r>
      <w:r>
        <w:rPr>
          <w:rFonts w:ascii="Times" w:hAnsi="Times"/>
          <w:sz w:val="24"/>
          <w:szCs w:val="24"/>
          <w:rtl w:val="0"/>
          <w:lang w:val="en-US"/>
        </w:rPr>
        <w:t>.</w:t>
      </w:r>
    </w:p>
    <w:p>
      <w:pPr>
        <w:pStyle w:val="Body"/>
        <w:ind w:firstLine="720"/>
        <w:jc w:val="both"/>
      </w:pPr>
    </w:p>
    <w:p>
      <w:pPr>
        <w:pStyle w:val="Body"/>
        <w:jc w:val="both"/>
      </w:pPr>
      <w:r>
        <w:rPr>
          <w:rtl w:val="0"/>
          <w:lang w:val="en-US"/>
        </w:rPr>
        <w:t>Keywords:  Sarcoma, L</w:t>
      </w:r>
      <w:r>
        <w:rPr>
          <w:rtl w:val="0"/>
          <w:lang w:val="en-US"/>
        </w:rPr>
        <w:t>eiomyo</w:t>
      </w:r>
      <w:r>
        <w:rPr>
          <w:rtl w:val="0"/>
          <w:lang w:val="it-IT"/>
        </w:rPr>
        <w:t>sarcoma, Retroperitoneal</w:t>
      </w:r>
      <w:r>
        <w:rPr>
          <w:rtl w:val="0"/>
          <w:lang w:val="en-US"/>
        </w:rPr>
        <w:t xml:space="preserve"> </w:t>
      </w:r>
      <w:r>
        <w:rPr>
          <w:rtl w:val="0"/>
        </w:rPr>
        <w:t>tumor</w:t>
      </w:r>
      <w:r>
        <w:rPr>
          <w:rtl w:val="0"/>
          <w:lang w:val="en-US"/>
        </w:rPr>
        <w:t>, constipation</w:t>
      </w:r>
    </w:p>
    <w:p>
      <w:pPr>
        <w:pStyle w:val="Body"/>
        <w:jc w:val="both"/>
        <w:rPr>
          <w:b w:val="1"/>
          <w:bCs w:val="1"/>
        </w:rPr>
      </w:pPr>
      <w:r>
        <w:rPr>
          <w:rFonts w:ascii="Arial Unicode MS" w:cs="Arial Unicode MS" w:hAnsi="Arial Unicode MS" w:eastAsia="Arial Unicode MS"/>
          <w:lang w:val="en-US"/>
        </w:rPr>
        <w:br w:type="textWrapping"/>
      </w:r>
      <w:r>
        <w:rPr>
          <w:b w:val="1"/>
          <w:bCs w:val="1"/>
          <w:rtl w:val="0"/>
          <w:lang w:val="fr-FR"/>
        </w:rPr>
        <w:t>Biography</w:t>
      </w:r>
    </w:p>
    <w:p>
      <w:pPr>
        <w:pStyle w:val="Body"/>
        <w:jc w:val="both"/>
        <w:rPr>
          <w:b w:val="1"/>
          <w:bCs w:val="1"/>
        </w:rPr>
      </w:pPr>
    </w:p>
    <w:p>
      <w:pPr>
        <w:pStyle w:val="Body"/>
        <w:jc w:val="both"/>
        <w:rPr>
          <w:b w:val="1"/>
          <w:bCs w:val="1"/>
        </w:rPr>
      </w:pPr>
      <w:r>
        <w:rPr>
          <w:rtl w:val="0"/>
          <w:lang w:val="en-US"/>
        </w:rPr>
        <w:t>Dr. Rajkumar Srinivasan is a surgical trainee from the Canberra Hospital, Australia. Dr.Srinivasan completed medical school from India and underwent surgical training in the United States prior to moving to Australia for further training. He has published and presented surgical cases in various national and international conferences regularly.</w:t>
      </w:r>
      <w:r>
        <w:tab/>
      </w:r>
      <w:r>
        <w:rPr>
          <w:rFonts w:ascii="Arial Unicode MS" w:cs="Arial Unicode MS" w:hAnsi="Arial Unicode MS" w:eastAsia="Arial Unicode MS"/>
        </w:rPr>
        <w:br w:type="textWrapping"/>
      </w:r>
    </w:p>
    <w:p>
      <w:pPr>
        <w:pStyle w:val="Body"/>
        <w:rPr>
          <w:b w:val="1"/>
          <w:bCs w:val="1"/>
        </w:rPr>
      </w:pPr>
      <w:r>
        <w:rPr>
          <w:b w:val="1"/>
          <w:bCs w:val="1"/>
          <w:rtl w:val="0"/>
          <w:lang w:val="en-US"/>
        </w:rPr>
        <w:t xml:space="preserve">Presenting author details </w:t>
      </w:r>
      <w:r>
        <w:rPr>
          <w:rFonts w:ascii="Arial Unicode MS" w:cs="Arial Unicode MS" w:hAnsi="Arial Unicode MS" w:eastAsia="Arial Unicode MS"/>
          <w:lang w:val="en-US"/>
        </w:rPr>
        <w:br w:type="textWrapping"/>
      </w:r>
      <w:r>
        <w:rPr>
          <w:rtl w:val="0"/>
          <w:lang w:val="en-US"/>
        </w:rPr>
        <w:t>Full name: Rajkumar S Srinivasan</w:t>
      </w:r>
      <w:r>
        <w:rPr>
          <w:rFonts w:ascii="Arial Unicode MS" w:cs="Arial Unicode MS" w:hAnsi="Arial Unicode MS" w:eastAsia="Arial Unicode MS"/>
          <w:lang w:val="en-US"/>
        </w:rPr>
        <w:br w:type="textWrapping"/>
      </w:r>
      <w:r>
        <w:rPr>
          <w:rtl w:val="0"/>
          <w:lang w:val="en-US"/>
        </w:rPr>
        <w:t>Contact number: +61 478756511</w:t>
      </w:r>
      <w:r>
        <w:rPr>
          <w:rFonts w:ascii="Arial Unicode MS" w:cs="Arial Unicode MS" w:hAnsi="Arial Unicode MS" w:eastAsia="Arial Unicode MS"/>
          <w:lang w:val="en-US"/>
        </w:rPr>
        <w:br w:type="textWrapping"/>
      </w:r>
      <w:r>
        <w:rPr>
          <w:rtl w:val="0"/>
          <w:lang w:val="en-US"/>
        </w:rPr>
        <w:t>Email address: srinivrk1@gmail.com</w:t>
      </w:r>
    </w:p>
    <w:p>
      <w:pPr>
        <w:pStyle w:val="Body"/>
      </w:pPr>
      <w:r>
        <w:rPr>
          <w:rtl w:val="0"/>
          <w:lang w:val="en-US"/>
        </w:rPr>
        <w:t>Presenting category: Gastrointestinal and Liver pathology</w:t>
      </w:r>
      <w:r>
        <w:rPr>
          <w:rFonts w:ascii="Arial Unicode MS" w:cs="Arial Unicode MS" w:hAnsi="Arial Unicode MS" w:eastAsia="Arial Unicode MS"/>
          <w:lang w:val="en-US"/>
        </w:rPr>
        <w:br w:type="textWrapping"/>
      </w:r>
      <w:r>
        <w:rPr>
          <w:rtl w:val="0"/>
          <w:lang w:val="en-US"/>
        </w:rPr>
        <w:t>Category: (Oral/Poster presentation)</w:t>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