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49" w:rsidRPr="008D5E9A" w:rsidRDefault="008D5E9A" w:rsidP="00AB4A49">
      <w:pPr>
        <w:rPr>
          <w:b/>
          <w:sz w:val="32"/>
          <w:szCs w:val="32"/>
        </w:rPr>
      </w:pPr>
      <w:r w:rsidRPr="008D5E9A">
        <w:rPr>
          <w:b/>
          <w:sz w:val="32"/>
          <w:szCs w:val="32"/>
        </w:rPr>
        <w:t xml:space="preserve">OUR EXPERIENCE OF HELLER’S CARDIOMYOTOMY WITH DOR’S REPAIR – 25 CASES </w:t>
      </w:r>
    </w:p>
    <w:p w:rsidR="00AB4A49" w:rsidRDefault="00AB4A49" w:rsidP="00AB4A49">
      <w:pPr>
        <w:rPr>
          <w:b/>
          <w:i/>
          <w:sz w:val="24"/>
          <w:szCs w:val="24"/>
          <w:u w:val="single"/>
        </w:rPr>
      </w:pPr>
    </w:p>
    <w:p w:rsidR="00AB4A49" w:rsidRPr="00AB4A49" w:rsidRDefault="00AB4A49" w:rsidP="00AB4A49">
      <w:pPr>
        <w:rPr>
          <w:b/>
          <w:i/>
          <w:sz w:val="24"/>
          <w:szCs w:val="24"/>
          <w:u w:val="single"/>
        </w:rPr>
      </w:pPr>
      <w:r w:rsidRPr="00AB4A49">
        <w:rPr>
          <w:b/>
          <w:i/>
          <w:sz w:val="24"/>
          <w:szCs w:val="24"/>
          <w:u w:val="single"/>
        </w:rPr>
        <w:t>Aims and objective-</w:t>
      </w:r>
    </w:p>
    <w:p w:rsidR="00AB4A49" w:rsidRPr="00AB4A49" w:rsidRDefault="00AB4A49" w:rsidP="00AB4A49">
      <w:pPr>
        <w:jc w:val="both"/>
        <w:rPr>
          <w:sz w:val="24"/>
          <w:szCs w:val="24"/>
        </w:rPr>
      </w:pPr>
      <w:r w:rsidRPr="00AB4A49">
        <w:rPr>
          <w:b/>
          <w:sz w:val="24"/>
          <w:szCs w:val="24"/>
        </w:rPr>
        <w:t>I</w:t>
      </w:r>
      <w:r w:rsidRPr="00AB4A49">
        <w:rPr>
          <w:sz w:val="24"/>
          <w:szCs w:val="24"/>
        </w:rPr>
        <w:t xml:space="preserve">n the Era of reflex diseases of GIT, the laparoscopic </w:t>
      </w:r>
      <w:proofErr w:type="gramStart"/>
      <w:r w:rsidR="008D5E9A">
        <w:rPr>
          <w:sz w:val="24"/>
          <w:szCs w:val="24"/>
        </w:rPr>
        <w:t>h</w:t>
      </w:r>
      <w:r w:rsidR="008D5E9A" w:rsidRPr="00AB4A49">
        <w:rPr>
          <w:sz w:val="24"/>
          <w:szCs w:val="24"/>
        </w:rPr>
        <w:t>eller’s</w:t>
      </w:r>
      <w:r w:rsidRPr="00AB4A49">
        <w:rPr>
          <w:sz w:val="24"/>
          <w:szCs w:val="24"/>
        </w:rPr>
        <w:t xml:space="preserve">  cardiomyotomy</w:t>
      </w:r>
      <w:proofErr w:type="gramEnd"/>
      <w:r w:rsidRPr="00AB4A49">
        <w:rPr>
          <w:sz w:val="24"/>
          <w:szCs w:val="24"/>
        </w:rPr>
        <w:t xml:space="preserve"> with dor’s repair is the gold standard treatment for achalasia cardia after</w:t>
      </w:r>
      <w:r>
        <w:rPr>
          <w:sz w:val="24"/>
          <w:szCs w:val="24"/>
        </w:rPr>
        <w:t xml:space="preserve"> failure of the</w:t>
      </w:r>
      <w:r w:rsidRPr="00AB4A49">
        <w:rPr>
          <w:sz w:val="24"/>
          <w:szCs w:val="24"/>
        </w:rPr>
        <w:t xml:space="preserve"> medical management. </w:t>
      </w:r>
      <w:r w:rsidRPr="00AB4A49">
        <w:rPr>
          <w:rFonts w:eastAsia="TimesNewRomanPS" w:cstheme="minorHAnsi"/>
          <w:sz w:val="24"/>
          <w:szCs w:val="24"/>
        </w:rPr>
        <w:t>We reviewed our results of laparoscopic cardiomyotomy over a 30 month period.</w:t>
      </w:r>
    </w:p>
    <w:p w:rsidR="00AB4A49" w:rsidRPr="00AB4A49" w:rsidRDefault="00AB4A49" w:rsidP="00AB4A49">
      <w:pPr>
        <w:autoSpaceDE w:val="0"/>
        <w:autoSpaceDN w:val="0"/>
        <w:adjustRightInd w:val="0"/>
        <w:spacing w:after="0" w:line="240" w:lineRule="auto"/>
        <w:rPr>
          <w:rFonts w:eastAsia="TimesNewRomanPS" w:cstheme="minorHAnsi"/>
          <w:sz w:val="24"/>
          <w:szCs w:val="24"/>
        </w:rPr>
      </w:pPr>
    </w:p>
    <w:p w:rsidR="00AB4A49" w:rsidRPr="00AB4A49" w:rsidRDefault="00AB4A49" w:rsidP="00AB4A49">
      <w:pPr>
        <w:rPr>
          <w:b/>
          <w:i/>
          <w:sz w:val="24"/>
          <w:szCs w:val="24"/>
          <w:u w:val="single"/>
        </w:rPr>
      </w:pPr>
      <w:r w:rsidRPr="00AB4A49">
        <w:rPr>
          <w:b/>
          <w:i/>
          <w:sz w:val="24"/>
          <w:szCs w:val="24"/>
          <w:u w:val="single"/>
        </w:rPr>
        <w:t>Materials and method-</w:t>
      </w:r>
    </w:p>
    <w:p w:rsidR="00AB4A49" w:rsidRPr="00AB4A49" w:rsidRDefault="008D5E9A" w:rsidP="00AB4A49">
      <w:pPr>
        <w:jc w:val="both"/>
        <w:rPr>
          <w:sz w:val="24"/>
          <w:szCs w:val="24"/>
        </w:rPr>
      </w:pPr>
      <w:r>
        <w:rPr>
          <w:sz w:val="24"/>
          <w:szCs w:val="24"/>
        </w:rPr>
        <w:t>In series of 25</w:t>
      </w:r>
      <w:r w:rsidR="00AB4A49" w:rsidRPr="00AB4A49">
        <w:rPr>
          <w:sz w:val="24"/>
          <w:szCs w:val="24"/>
        </w:rPr>
        <w:t xml:space="preserve"> cases of GI reflex disease which was report to us after failure of medical </w:t>
      </w:r>
      <w:proofErr w:type="gramStart"/>
      <w:r w:rsidR="00AB4A49" w:rsidRPr="00AB4A49">
        <w:rPr>
          <w:sz w:val="24"/>
          <w:szCs w:val="24"/>
        </w:rPr>
        <w:t>management ,</w:t>
      </w:r>
      <w:proofErr w:type="gramEnd"/>
      <w:r w:rsidR="00AB4A49" w:rsidRPr="00AB4A49">
        <w:rPr>
          <w:sz w:val="24"/>
          <w:szCs w:val="24"/>
        </w:rPr>
        <w:t xml:space="preserve"> typically presented with bird beak appearance in barium swallow. Every patient was investigated thoroughly and planned for laparoscopic hellers cardiomyotomy with DOR’s </w:t>
      </w:r>
      <w:proofErr w:type="gramStart"/>
      <w:r w:rsidR="00AB4A49" w:rsidRPr="00AB4A49">
        <w:rPr>
          <w:sz w:val="24"/>
          <w:szCs w:val="24"/>
        </w:rPr>
        <w:t>repair  (</w:t>
      </w:r>
      <w:proofErr w:type="gramEnd"/>
      <w:r w:rsidR="00AB4A49" w:rsidRPr="00AB4A49">
        <w:rPr>
          <w:sz w:val="24"/>
          <w:szCs w:val="24"/>
        </w:rPr>
        <w:t>5 cm esophageal and 1 cm cardiomyotomy). Duration of surgery was approx</w:t>
      </w:r>
      <w:r w:rsidR="00AB4A49">
        <w:rPr>
          <w:sz w:val="24"/>
          <w:szCs w:val="24"/>
        </w:rPr>
        <w:t xml:space="preserve"> </w:t>
      </w:r>
      <w:r w:rsidR="00AB4A49" w:rsidRPr="00AB4A49">
        <w:rPr>
          <w:sz w:val="24"/>
          <w:szCs w:val="24"/>
        </w:rPr>
        <w:t xml:space="preserve">60 minutes without any complications and patient started orally clear fluids </w:t>
      </w:r>
      <w:proofErr w:type="gramStart"/>
      <w:r w:rsidR="00AB4A49" w:rsidRPr="00AB4A49">
        <w:rPr>
          <w:sz w:val="24"/>
          <w:szCs w:val="24"/>
        </w:rPr>
        <w:t>on  same</w:t>
      </w:r>
      <w:proofErr w:type="gramEnd"/>
      <w:r w:rsidR="00AB4A49" w:rsidRPr="00AB4A49">
        <w:rPr>
          <w:sz w:val="24"/>
          <w:szCs w:val="24"/>
        </w:rPr>
        <w:t xml:space="preserve"> day postoperatively and semisolid started on day-2 post-operatively. Patient is discharged on 2-3 days of hospital stay with excellent outcomes.</w:t>
      </w:r>
    </w:p>
    <w:p w:rsidR="00AB4A49" w:rsidRPr="00AB4A49" w:rsidRDefault="00AB4A49" w:rsidP="00AB4A49">
      <w:pPr>
        <w:rPr>
          <w:b/>
          <w:i/>
          <w:sz w:val="24"/>
          <w:szCs w:val="24"/>
          <w:u w:val="single"/>
        </w:rPr>
      </w:pPr>
      <w:r w:rsidRPr="00AB4A49">
        <w:rPr>
          <w:b/>
          <w:i/>
          <w:sz w:val="24"/>
          <w:szCs w:val="24"/>
          <w:u w:val="single"/>
        </w:rPr>
        <w:t>Conclusion-</w:t>
      </w:r>
    </w:p>
    <w:p w:rsidR="00AB4A49" w:rsidRPr="00AB4A49" w:rsidRDefault="00AB4A49" w:rsidP="00AB4A49">
      <w:pPr>
        <w:jc w:val="both"/>
        <w:rPr>
          <w:sz w:val="24"/>
          <w:szCs w:val="24"/>
        </w:rPr>
      </w:pPr>
      <w:r w:rsidRPr="00AB4A49">
        <w:rPr>
          <w:sz w:val="24"/>
          <w:szCs w:val="24"/>
        </w:rPr>
        <w:t xml:space="preserve">To conclude the laparoscopic heller’s cardiomyotomy with DOR’s repair is the gold standard Surgical treatment, which reveals better </w:t>
      </w:r>
      <w:proofErr w:type="gramStart"/>
      <w:r w:rsidRPr="00AB4A49">
        <w:rPr>
          <w:sz w:val="24"/>
          <w:szCs w:val="24"/>
        </w:rPr>
        <w:t>cosmetics ,</w:t>
      </w:r>
      <w:proofErr w:type="gramEnd"/>
      <w:r>
        <w:rPr>
          <w:sz w:val="24"/>
          <w:szCs w:val="24"/>
        </w:rPr>
        <w:t xml:space="preserve"> </w:t>
      </w:r>
      <w:r w:rsidRPr="00AB4A49">
        <w:rPr>
          <w:sz w:val="24"/>
          <w:szCs w:val="24"/>
        </w:rPr>
        <w:t>promt recovery ,with least morbidity and early resumption of work with expertant.</w:t>
      </w:r>
    </w:p>
    <w:p w:rsidR="0011481C" w:rsidRDefault="0011481C"/>
    <w:sectPr w:rsidR="0011481C" w:rsidSect="00114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4A49"/>
    <w:rsid w:val="0011481C"/>
    <w:rsid w:val="00325714"/>
    <w:rsid w:val="008D5E9A"/>
    <w:rsid w:val="00AB4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2019-08-27T09:38:00Z</dcterms:created>
  <dcterms:modified xsi:type="dcterms:W3CDTF">2019-08-27T09:38:00Z</dcterms:modified>
</cp:coreProperties>
</file>