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C5B" w:rsidRDefault="00544D46">
      <w:pPr>
        <w:rPr>
          <w:rFonts w:ascii="Calibri" w:hAnsi="Calibri"/>
          <w:b/>
          <w:i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S</w:t>
      </w:r>
      <w:r w:rsidR="000E2E72" w:rsidRPr="000E2E72">
        <w:rPr>
          <w:rFonts w:ascii="Calibri" w:hAnsi="Calibri"/>
          <w:b/>
          <w:sz w:val="24"/>
          <w:szCs w:val="24"/>
        </w:rPr>
        <w:t>equence to structure and immunologic</w:t>
      </w:r>
      <w:r>
        <w:rPr>
          <w:rFonts w:ascii="Calibri" w:hAnsi="Calibri"/>
          <w:b/>
          <w:sz w:val="24"/>
          <w:szCs w:val="24"/>
        </w:rPr>
        <w:t>al</w:t>
      </w:r>
      <w:r w:rsidR="000E2E72" w:rsidRPr="000E2E72"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>analysis</w:t>
      </w:r>
      <w:r w:rsidR="000E2E72" w:rsidRPr="000E2E72">
        <w:rPr>
          <w:rFonts w:ascii="Calibri" w:hAnsi="Calibri"/>
          <w:b/>
          <w:sz w:val="24"/>
          <w:szCs w:val="24"/>
        </w:rPr>
        <w:t xml:space="preserve"> of MOMP from </w:t>
      </w:r>
      <w:proofErr w:type="spellStart"/>
      <w:r w:rsidR="000E2E72" w:rsidRPr="000E2E72">
        <w:rPr>
          <w:rFonts w:ascii="Calibri" w:hAnsi="Calibri"/>
          <w:b/>
          <w:i/>
          <w:sz w:val="24"/>
          <w:szCs w:val="24"/>
        </w:rPr>
        <w:t>Chlamydiae</w:t>
      </w:r>
      <w:proofErr w:type="spellEnd"/>
    </w:p>
    <w:p w:rsidR="006E081B" w:rsidRDefault="006E081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Atanu F.O., PhD</w:t>
      </w:r>
    </w:p>
    <w:p w:rsidR="006E081B" w:rsidRDefault="006E081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Department of Biochemistry, Kogi State University, P.M.B. 1008, Nigeria.</w:t>
      </w:r>
    </w:p>
    <w:p w:rsidR="006E081B" w:rsidRPr="006E081B" w:rsidRDefault="006E081B">
      <w:pPr>
        <w:rPr>
          <w:rFonts w:ascii="Calibri" w:hAnsi="Calibri"/>
          <w:sz w:val="24"/>
          <w:szCs w:val="24"/>
        </w:rPr>
      </w:pPr>
    </w:p>
    <w:p w:rsidR="00544D46" w:rsidRPr="009F6660" w:rsidRDefault="00544D46" w:rsidP="00544D46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The Major Outer Membrane Protein (MOMP) is the most abundant</w:t>
      </w:r>
      <w:r w:rsidR="00707935">
        <w:rPr>
          <w:rFonts w:ascii="Calibri" w:hAnsi="Calibri"/>
          <w:sz w:val="24"/>
          <w:szCs w:val="24"/>
        </w:rPr>
        <w:t xml:space="preserve"> (60 % by weight)</w:t>
      </w:r>
      <w:r>
        <w:rPr>
          <w:rFonts w:ascii="Calibri" w:hAnsi="Calibri"/>
          <w:sz w:val="24"/>
          <w:szCs w:val="24"/>
        </w:rPr>
        <w:t xml:space="preserve"> </w:t>
      </w:r>
      <w:r w:rsidR="008718BB">
        <w:rPr>
          <w:rFonts w:ascii="Calibri" w:hAnsi="Calibri"/>
          <w:sz w:val="24"/>
          <w:szCs w:val="24"/>
        </w:rPr>
        <w:t xml:space="preserve">protein </w:t>
      </w:r>
      <w:r>
        <w:rPr>
          <w:rFonts w:ascii="Calibri" w:hAnsi="Calibri"/>
          <w:sz w:val="24"/>
          <w:szCs w:val="24"/>
        </w:rPr>
        <w:t xml:space="preserve">in </w:t>
      </w:r>
      <w:r w:rsidR="008718BB">
        <w:rPr>
          <w:rFonts w:ascii="Calibri" w:hAnsi="Calibri"/>
          <w:sz w:val="24"/>
          <w:szCs w:val="24"/>
        </w:rPr>
        <w:t xml:space="preserve">the </w:t>
      </w:r>
      <w:r>
        <w:rPr>
          <w:rFonts w:ascii="Calibri" w:hAnsi="Calibri"/>
          <w:sz w:val="24"/>
          <w:szCs w:val="24"/>
        </w:rPr>
        <w:t xml:space="preserve">cell membrane of the </w:t>
      </w:r>
      <w:proofErr w:type="spellStart"/>
      <w:r w:rsidRPr="00544D46">
        <w:rPr>
          <w:rFonts w:ascii="Calibri" w:hAnsi="Calibri"/>
          <w:i/>
          <w:sz w:val="24"/>
          <w:szCs w:val="24"/>
        </w:rPr>
        <w:t>Chlamydiae</w:t>
      </w:r>
      <w:proofErr w:type="spellEnd"/>
      <w:r>
        <w:rPr>
          <w:rFonts w:ascii="Calibri" w:hAnsi="Calibri"/>
          <w:sz w:val="24"/>
          <w:szCs w:val="24"/>
        </w:rPr>
        <w:t xml:space="preserve"> family.  </w:t>
      </w:r>
      <w:r w:rsidR="008718BB">
        <w:rPr>
          <w:rFonts w:ascii="Calibri" w:hAnsi="Calibri"/>
          <w:sz w:val="24"/>
          <w:szCs w:val="24"/>
        </w:rPr>
        <w:t>Its</w:t>
      </w:r>
      <w:r>
        <w:rPr>
          <w:rFonts w:ascii="Calibri" w:hAnsi="Calibri"/>
          <w:sz w:val="24"/>
          <w:szCs w:val="24"/>
        </w:rPr>
        <w:t xml:space="preserve"> cellular </w:t>
      </w:r>
      <w:proofErr w:type="spellStart"/>
      <w:r>
        <w:rPr>
          <w:rFonts w:ascii="Calibri" w:hAnsi="Calibri"/>
          <w:sz w:val="24"/>
          <w:szCs w:val="24"/>
        </w:rPr>
        <w:t>localisation</w:t>
      </w:r>
      <w:proofErr w:type="spellEnd"/>
      <w:r>
        <w:rPr>
          <w:rFonts w:ascii="Calibri" w:hAnsi="Calibri"/>
          <w:sz w:val="24"/>
          <w:szCs w:val="24"/>
        </w:rPr>
        <w:t xml:space="preserve"> makes </w:t>
      </w:r>
      <w:r w:rsidR="008718BB">
        <w:rPr>
          <w:rFonts w:ascii="Calibri" w:hAnsi="Calibri"/>
          <w:sz w:val="24"/>
          <w:szCs w:val="24"/>
        </w:rPr>
        <w:t>it</w:t>
      </w:r>
      <w:r>
        <w:rPr>
          <w:rFonts w:ascii="Calibri" w:hAnsi="Calibri"/>
          <w:sz w:val="24"/>
          <w:szCs w:val="24"/>
        </w:rPr>
        <w:t xml:space="preserve"> important for </w:t>
      </w:r>
      <w:r w:rsidR="00707935">
        <w:rPr>
          <w:rFonts w:ascii="Calibri" w:hAnsi="Calibri"/>
          <w:sz w:val="24"/>
          <w:szCs w:val="24"/>
        </w:rPr>
        <w:t xml:space="preserve">survival, host </w:t>
      </w:r>
      <w:r>
        <w:rPr>
          <w:rFonts w:ascii="Calibri" w:hAnsi="Calibri"/>
          <w:sz w:val="24"/>
          <w:szCs w:val="24"/>
        </w:rPr>
        <w:t xml:space="preserve">cell adhesion, invasion and </w:t>
      </w:r>
      <w:r w:rsidR="008718BB">
        <w:rPr>
          <w:rFonts w:ascii="Calibri" w:hAnsi="Calibri"/>
          <w:sz w:val="24"/>
          <w:szCs w:val="24"/>
        </w:rPr>
        <w:t xml:space="preserve">other </w:t>
      </w:r>
      <w:r>
        <w:rPr>
          <w:rFonts w:ascii="Calibri" w:hAnsi="Calibri"/>
          <w:sz w:val="24"/>
          <w:szCs w:val="24"/>
        </w:rPr>
        <w:t xml:space="preserve">pathological schemes of </w:t>
      </w:r>
      <w:proofErr w:type="spellStart"/>
      <w:r w:rsidRPr="00544D46">
        <w:rPr>
          <w:rFonts w:ascii="Calibri" w:hAnsi="Calibri"/>
          <w:i/>
          <w:sz w:val="24"/>
          <w:szCs w:val="24"/>
        </w:rPr>
        <w:t>Chlamydiae</w:t>
      </w:r>
      <w:proofErr w:type="spellEnd"/>
      <w:r>
        <w:rPr>
          <w:rFonts w:ascii="Calibri" w:hAnsi="Calibri"/>
          <w:sz w:val="24"/>
          <w:szCs w:val="24"/>
        </w:rPr>
        <w:t xml:space="preserve">. </w:t>
      </w:r>
      <w:r w:rsidR="00707935">
        <w:rPr>
          <w:rFonts w:ascii="Calibri" w:hAnsi="Calibri"/>
          <w:sz w:val="24"/>
          <w:szCs w:val="24"/>
        </w:rPr>
        <w:t xml:space="preserve">MOMP has been reported to posses antibody neutralising properties as well as provoking unique inflammatory immune response. This protein, conserved in all species of </w:t>
      </w:r>
      <w:proofErr w:type="spellStart"/>
      <w:r w:rsidR="00707935" w:rsidRPr="00707935">
        <w:rPr>
          <w:rFonts w:ascii="Calibri" w:hAnsi="Calibri"/>
          <w:i/>
          <w:sz w:val="24"/>
          <w:szCs w:val="24"/>
        </w:rPr>
        <w:t>Chlamydiae</w:t>
      </w:r>
      <w:proofErr w:type="spellEnd"/>
      <w:r w:rsidR="00707935">
        <w:rPr>
          <w:rFonts w:ascii="Calibri" w:hAnsi="Calibri"/>
          <w:sz w:val="24"/>
          <w:szCs w:val="24"/>
        </w:rPr>
        <w:t xml:space="preserve"> is a vaccine target against human and livestock diseases. This report focuses on bioinformatics and 'wet' laboratory approaches uti</w:t>
      </w:r>
      <w:r w:rsidR="008718BB">
        <w:rPr>
          <w:rFonts w:ascii="Calibri" w:hAnsi="Calibri"/>
          <w:sz w:val="24"/>
          <w:szCs w:val="24"/>
        </w:rPr>
        <w:t>lised for the analysis of this</w:t>
      </w:r>
      <w:r w:rsidR="00707935">
        <w:rPr>
          <w:rFonts w:ascii="Calibri" w:hAnsi="Calibri"/>
          <w:sz w:val="24"/>
          <w:szCs w:val="24"/>
        </w:rPr>
        <w:t xml:space="preserve"> 40 </w:t>
      </w:r>
      <w:proofErr w:type="spellStart"/>
      <w:r w:rsidR="00707935">
        <w:rPr>
          <w:rFonts w:ascii="Calibri" w:hAnsi="Calibri"/>
          <w:sz w:val="24"/>
          <w:szCs w:val="24"/>
        </w:rPr>
        <w:t>kDa</w:t>
      </w:r>
      <w:proofErr w:type="spellEnd"/>
      <w:r w:rsidR="008718BB">
        <w:rPr>
          <w:rFonts w:ascii="Calibri" w:hAnsi="Calibri"/>
          <w:sz w:val="24"/>
          <w:szCs w:val="24"/>
        </w:rPr>
        <w:t xml:space="preserve">, 389 </w:t>
      </w:r>
      <w:proofErr w:type="spellStart"/>
      <w:r w:rsidR="008718BB">
        <w:rPr>
          <w:rFonts w:ascii="Calibri" w:hAnsi="Calibri"/>
          <w:sz w:val="24"/>
          <w:szCs w:val="24"/>
        </w:rPr>
        <w:t>aa</w:t>
      </w:r>
      <w:proofErr w:type="spellEnd"/>
      <w:r w:rsidR="008718BB">
        <w:rPr>
          <w:rFonts w:ascii="Calibri" w:hAnsi="Calibri"/>
          <w:sz w:val="24"/>
          <w:szCs w:val="24"/>
        </w:rPr>
        <w:t xml:space="preserve"> protein. Bioinformatics analysis revealed that MOMP is a β-barrel protein with surface exposed peptide epitopes.</w:t>
      </w:r>
      <w:r w:rsidR="00550684">
        <w:rPr>
          <w:rFonts w:ascii="Calibri" w:hAnsi="Calibri"/>
          <w:sz w:val="24"/>
          <w:szCs w:val="24"/>
        </w:rPr>
        <w:t xml:space="preserve"> Further bioinformatics using the </w:t>
      </w:r>
      <w:proofErr w:type="spellStart"/>
      <w:r w:rsidR="00550684">
        <w:rPr>
          <w:rFonts w:ascii="Calibri" w:hAnsi="Calibri"/>
          <w:sz w:val="24"/>
          <w:szCs w:val="24"/>
        </w:rPr>
        <w:t>Sybyl</w:t>
      </w:r>
      <w:proofErr w:type="spellEnd"/>
      <w:r w:rsidR="00550684">
        <w:rPr>
          <w:rFonts w:ascii="Calibri" w:hAnsi="Calibri"/>
          <w:sz w:val="24"/>
          <w:szCs w:val="24"/>
        </w:rPr>
        <w:t>-X flexible docking protocol shows that the peptides formed stable complexes with MHC class II and surface exposed aliphatic side chains that may be accessible to T-cell receptors. In fact, other research groups have shown that this peptides have</w:t>
      </w:r>
      <w:r w:rsidR="00344933">
        <w:rPr>
          <w:rFonts w:ascii="Calibri" w:hAnsi="Calibri"/>
          <w:sz w:val="24"/>
          <w:szCs w:val="24"/>
        </w:rPr>
        <w:t xml:space="preserve"> anti-inflammatory effect in an</w:t>
      </w:r>
      <w:r w:rsidR="00550684">
        <w:rPr>
          <w:rFonts w:ascii="Calibri" w:hAnsi="Calibri"/>
          <w:sz w:val="24"/>
          <w:szCs w:val="24"/>
        </w:rPr>
        <w:t xml:space="preserve"> animal model of atherosclerosis. MOMP was effectively cloned, expressed and purified for structural studies. Analysis of MOMP by circular  dichroism </w:t>
      </w:r>
      <w:r w:rsidR="00204F43">
        <w:rPr>
          <w:rFonts w:ascii="Calibri" w:hAnsi="Calibri"/>
          <w:sz w:val="24"/>
          <w:szCs w:val="24"/>
        </w:rPr>
        <w:t>revealed that MOMP is a β-sheet rich protein which proved to be more thermostable in the presence of fatty acids and intermed</w:t>
      </w:r>
      <w:r w:rsidR="0064420D">
        <w:rPr>
          <w:rFonts w:ascii="Calibri" w:hAnsi="Calibri"/>
          <w:sz w:val="24"/>
          <w:szCs w:val="24"/>
        </w:rPr>
        <w:t xml:space="preserve">iates of the citric acid cycle. Finally, </w:t>
      </w:r>
      <w:r w:rsidR="009F6660">
        <w:rPr>
          <w:rFonts w:ascii="Calibri" w:hAnsi="Calibri"/>
          <w:sz w:val="24"/>
          <w:szCs w:val="24"/>
        </w:rPr>
        <w:t xml:space="preserve">a low resolution structure 4 Å for MOMP has been obtained by molecular replacement based on </w:t>
      </w:r>
      <w:proofErr w:type="spellStart"/>
      <w:r w:rsidR="009F6660">
        <w:rPr>
          <w:rFonts w:ascii="Calibri" w:hAnsi="Calibri"/>
          <w:sz w:val="24"/>
          <w:szCs w:val="24"/>
        </w:rPr>
        <w:t>FadL</w:t>
      </w:r>
      <w:proofErr w:type="spellEnd"/>
      <w:r w:rsidR="009F6660">
        <w:rPr>
          <w:rFonts w:ascii="Calibri" w:hAnsi="Calibri"/>
          <w:sz w:val="24"/>
          <w:szCs w:val="24"/>
        </w:rPr>
        <w:t xml:space="preserve"> of </w:t>
      </w:r>
      <w:r w:rsidR="009F6660" w:rsidRPr="009F6660">
        <w:rPr>
          <w:rFonts w:ascii="Calibri" w:hAnsi="Calibri"/>
          <w:i/>
          <w:sz w:val="24"/>
          <w:szCs w:val="24"/>
        </w:rPr>
        <w:t>E. coli</w:t>
      </w:r>
      <w:r w:rsidR="009F6660">
        <w:rPr>
          <w:rFonts w:ascii="Calibri" w:hAnsi="Calibri"/>
          <w:i/>
          <w:sz w:val="24"/>
          <w:szCs w:val="24"/>
        </w:rPr>
        <w:t xml:space="preserve">. </w:t>
      </w:r>
      <w:r w:rsidR="009F6660">
        <w:rPr>
          <w:rFonts w:ascii="Calibri" w:hAnsi="Calibri"/>
          <w:sz w:val="24"/>
          <w:szCs w:val="24"/>
        </w:rPr>
        <w:t xml:space="preserve">The findings from this work opens new frontier for the development of </w:t>
      </w:r>
      <w:r w:rsidR="00F04D69">
        <w:rPr>
          <w:rFonts w:ascii="Calibri" w:hAnsi="Calibri"/>
          <w:sz w:val="24"/>
          <w:szCs w:val="24"/>
        </w:rPr>
        <w:t>drugs and vaccines that target MOMP.</w:t>
      </w:r>
    </w:p>
    <w:p w:rsidR="000E2E72" w:rsidRDefault="000E2E72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References</w:t>
      </w:r>
    </w:p>
    <w:p w:rsidR="00D118E1" w:rsidRPr="00D118E1" w:rsidRDefault="00D118E1" w:rsidP="00D118E1">
      <w:pPr>
        <w:pStyle w:val="NoSpacing"/>
        <w:numPr>
          <w:ilvl w:val="0"/>
          <w:numId w:val="2"/>
        </w:numPr>
        <w:jc w:val="both"/>
        <w:rPr>
          <w:rFonts w:ascii="Calibri" w:hAnsi="Calibri"/>
          <w:iCs/>
        </w:rPr>
      </w:pPr>
      <w:r w:rsidRPr="00D118E1">
        <w:rPr>
          <w:rFonts w:ascii="Calibri" w:hAnsi="Calibri"/>
          <w:iCs/>
        </w:rPr>
        <w:t xml:space="preserve">Atanu FO, </w:t>
      </w:r>
      <w:proofErr w:type="spellStart"/>
      <w:r w:rsidRPr="00D118E1">
        <w:rPr>
          <w:rFonts w:ascii="Calibri" w:hAnsi="Calibri"/>
          <w:iCs/>
        </w:rPr>
        <w:t>Danson</w:t>
      </w:r>
      <w:proofErr w:type="spellEnd"/>
      <w:r w:rsidRPr="00D118E1">
        <w:rPr>
          <w:rFonts w:ascii="Calibri" w:hAnsi="Calibri"/>
          <w:iCs/>
        </w:rPr>
        <w:t xml:space="preserve"> A and Watson KA (2014).  Structure-function </w:t>
      </w:r>
      <w:proofErr w:type="spellStart"/>
      <w:r w:rsidRPr="00D118E1">
        <w:rPr>
          <w:rFonts w:ascii="Calibri" w:hAnsi="Calibri"/>
          <w:iCs/>
        </w:rPr>
        <w:t>characterisation</w:t>
      </w:r>
      <w:proofErr w:type="spellEnd"/>
      <w:r w:rsidRPr="00D118E1">
        <w:rPr>
          <w:rFonts w:ascii="Calibri" w:hAnsi="Calibri"/>
          <w:iCs/>
        </w:rPr>
        <w:t xml:space="preserve"> of </w:t>
      </w:r>
      <w:r w:rsidRPr="00D118E1">
        <w:rPr>
          <w:rFonts w:ascii="Calibri" w:hAnsi="Calibri"/>
          <w:i/>
        </w:rPr>
        <w:t xml:space="preserve">Chlamydophila pneumoniae </w:t>
      </w:r>
      <w:r w:rsidRPr="00D118E1">
        <w:rPr>
          <w:rFonts w:ascii="Calibri" w:hAnsi="Calibri"/>
        </w:rPr>
        <w:t xml:space="preserve">MOMP. </w:t>
      </w:r>
      <w:proofErr w:type="spellStart"/>
      <w:r w:rsidRPr="00D118E1">
        <w:rPr>
          <w:rFonts w:ascii="Calibri" w:hAnsi="Calibri"/>
          <w:i/>
        </w:rPr>
        <w:t>Acta</w:t>
      </w:r>
      <w:proofErr w:type="spellEnd"/>
      <w:r w:rsidRPr="00D118E1">
        <w:rPr>
          <w:rFonts w:ascii="Calibri" w:hAnsi="Calibri"/>
          <w:i/>
        </w:rPr>
        <w:t xml:space="preserve"> </w:t>
      </w:r>
      <w:proofErr w:type="spellStart"/>
      <w:r w:rsidRPr="00D118E1">
        <w:rPr>
          <w:rFonts w:ascii="Calibri" w:hAnsi="Calibri"/>
          <w:i/>
        </w:rPr>
        <w:t>Crystallographica</w:t>
      </w:r>
      <w:proofErr w:type="spellEnd"/>
      <w:r w:rsidRPr="00D118E1">
        <w:rPr>
          <w:rFonts w:ascii="Calibri" w:hAnsi="Calibri"/>
          <w:i/>
        </w:rPr>
        <w:t xml:space="preserve"> Section A: Foundations and Advances</w:t>
      </w:r>
      <w:r w:rsidRPr="00D118E1">
        <w:rPr>
          <w:rFonts w:ascii="Calibri" w:hAnsi="Calibri"/>
        </w:rPr>
        <w:t xml:space="preserve"> 70(a1): C1506-C1506.</w:t>
      </w:r>
    </w:p>
    <w:p w:rsidR="000E2E72" w:rsidRPr="00D118E1" w:rsidRDefault="000E2E72" w:rsidP="00D118E1">
      <w:pPr>
        <w:pStyle w:val="NoSpacing"/>
        <w:numPr>
          <w:ilvl w:val="0"/>
          <w:numId w:val="2"/>
        </w:numPr>
        <w:jc w:val="both"/>
        <w:rPr>
          <w:rFonts w:ascii="Calibri" w:hAnsi="Calibri"/>
          <w:iCs/>
          <w:u w:val="single"/>
        </w:rPr>
      </w:pPr>
      <w:r w:rsidRPr="00D118E1">
        <w:rPr>
          <w:rFonts w:ascii="Calibri" w:hAnsi="Calibri"/>
        </w:rPr>
        <w:t>Atanu FO, Oviedo-</w:t>
      </w:r>
      <w:proofErr w:type="spellStart"/>
      <w:r w:rsidRPr="00D118E1">
        <w:rPr>
          <w:rFonts w:ascii="Calibri" w:hAnsi="Calibri"/>
        </w:rPr>
        <w:t>Orta</w:t>
      </w:r>
      <w:proofErr w:type="spellEnd"/>
      <w:r w:rsidRPr="00D118E1">
        <w:rPr>
          <w:rFonts w:ascii="Calibri" w:hAnsi="Calibri"/>
        </w:rPr>
        <w:t xml:space="preserve"> E, Watson KA (2013). A novel transport mechanism for MOMP in </w:t>
      </w:r>
      <w:r w:rsidRPr="00D118E1">
        <w:rPr>
          <w:rFonts w:ascii="Calibri" w:hAnsi="Calibri"/>
          <w:i/>
        </w:rPr>
        <w:t>Chlamydophila pneumoniae</w:t>
      </w:r>
      <w:r w:rsidRPr="00D118E1">
        <w:rPr>
          <w:rFonts w:ascii="Calibri" w:hAnsi="Calibri"/>
        </w:rPr>
        <w:t xml:space="preserve"> and its putative role in immune-therapy. </w:t>
      </w:r>
      <w:proofErr w:type="spellStart"/>
      <w:r w:rsidRPr="00D118E1">
        <w:rPr>
          <w:rFonts w:ascii="Calibri" w:hAnsi="Calibri"/>
          <w:i/>
        </w:rPr>
        <w:t>PLoS</w:t>
      </w:r>
      <w:proofErr w:type="spellEnd"/>
      <w:r w:rsidRPr="00D118E1">
        <w:rPr>
          <w:rFonts w:ascii="Calibri" w:hAnsi="Calibri"/>
          <w:i/>
        </w:rPr>
        <w:t xml:space="preserve"> One</w:t>
      </w:r>
      <w:r w:rsidR="00D118E1">
        <w:rPr>
          <w:rFonts w:ascii="Calibri" w:hAnsi="Calibri"/>
        </w:rPr>
        <w:t xml:space="preserve"> </w:t>
      </w:r>
      <w:r w:rsidRPr="00D118E1">
        <w:rPr>
          <w:rFonts w:ascii="Calibri" w:hAnsi="Calibri"/>
        </w:rPr>
        <w:t>8(4):e61139.</w:t>
      </w:r>
      <w:r w:rsidRPr="00D118E1">
        <w:rPr>
          <w:rFonts w:ascii="Calibri" w:hAnsi="Calibri"/>
          <w:u w:val="single"/>
        </w:rPr>
        <w:t xml:space="preserve"> </w:t>
      </w:r>
    </w:p>
    <w:p w:rsidR="000E2E72" w:rsidRPr="00D118E1" w:rsidRDefault="000E2E72" w:rsidP="00D118E1">
      <w:pPr>
        <w:pStyle w:val="NoSpacing"/>
        <w:numPr>
          <w:ilvl w:val="0"/>
          <w:numId w:val="2"/>
        </w:numPr>
        <w:jc w:val="both"/>
        <w:rPr>
          <w:rFonts w:ascii="Calibri" w:hAnsi="Calibri" w:cs="Times New Roman"/>
          <w:i/>
          <w:iCs/>
          <w:u w:val="single"/>
          <w:lang w:val="yo-NG"/>
        </w:rPr>
      </w:pPr>
      <w:r w:rsidRPr="00D118E1">
        <w:rPr>
          <w:rFonts w:ascii="Calibri" w:hAnsi="Calibri"/>
        </w:rPr>
        <w:t xml:space="preserve">Atanu FO, </w:t>
      </w:r>
      <w:proofErr w:type="spellStart"/>
      <w:r w:rsidRPr="00D118E1">
        <w:rPr>
          <w:rFonts w:ascii="Calibri" w:hAnsi="Calibri"/>
        </w:rPr>
        <w:t>Oveido-Orta</w:t>
      </w:r>
      <w:proofErr w:type="spellEnd"/>
      <w:r w:rsidRPr="00D118E1">
        <w:rPr>
          <w:rFonts w:ascii="Calibri" w:hAnsi="Calibri"/>
        </w:rPr>
        <w:t xml:space="preserve"> E and Watson KA (2013). </w:t>
      </w:r>
      <w:r w:rsidRPr="00D118E1">
        <w:rPr>
          <w:rFonts w:ascii="Calibri" w:hAnsi="Calibri"/>
          <w:color w:val="111111"/>
          <w:kern w:val="36"/>
        </w:rPr>
        <w:t>Predicting protein transport mechanism and immune response using spatial protein motifs and epitopes: A case study of Chlamydophila MOMP</w:t>
      </w:r>
      <w:r w:rsidRPr="00D118E1">
        <w:rPr>
          <w:rFonts w:ascii="Calibri" w:hAnsi="Calibri"/>
          <w:iCs/>
        </w:rPr>
        <w:t xml:space="preserve">. </w:t>
      </w:r>
      <w:r w:rsidRPr="00D118E1">
        <w:rPr>
          <w:rFonts w:ascii="Calibri" w:hAnsi="Calibri" w:cs="Arial"/>
          <w:i/>
          <w:shd w:val="clear" w:color="auto" w:fill="FFFFFF"/>
        </w:rPr>
        <w:t xml:space="preserve">Proceedings of the International Conference on Bioinformatics, Computational Biology and Biomedical Informatics. </w:t>
      </w:r>
      <w:r w:rsidRPr="00D118E1">
        <w:rPr>
          <w:rFonts w:ascii="Calibri" w:hAnsi="Calibri" w:cs="Arial"/>
          <w:shd w:val="clear" w:color="auto" w:fill="FFFFFF"/>
        </w:rPr>
        <w:t>DOI: 10.1145/2506583.2506656.</w:t>
      </w:r>
    </w:p>
    <w:p w:rsidR="00D118E1" w:rsidRPr="00D118E1" w:rsidRDefault="00D118E1" w:rsidP="00D118E1">
      <w:pPr>
        <w:pStyle w:val="NoSpacing"/>
        <w:numPr>
          <w:ilvl w:val="0"/>
          <w:numId w:val="2"/>
        </w:numPr>
        <w:jc w:val="both"/>
        <w:rPr>
          <w:rFonts w:ascii="Calibri" w:hAnsi="Calibri"/>
          <w:i/>
          <w:iCs/>
          <w:u w:val="single"/>
        </w:rPr>
      </w:pPr>
      <w:r w:rsidRPr="00D118E1">
        <w:rPr>
          <w:rFonts w:ascii="Calibri" w:hAnsi="Calibri"/>
        </w:rPr>
        <w:t>Bermudez-</w:t>
      </w:r>
      <w:proofErr w:type="spellStart"/>
      <w:r w:rsidRPr="00D118E1">
        <w:rPr>
          <w:rFonts w:ascii="Calibri" w:hAnsi="Calibri"/>
        </w:rPr>
        <w:t>Fajardo</w:t>
      </w:r>
      <w:proofErr w:type="spellEnd"/>
      <w:r>
        <w:rPr>
          <w:rFonts w:ascii="Calibri" w:hAnsi="Calibri"/>
        </w:rPr>
        <w:t>, A</w:t>
      </w:r>
      <w:r w:rsidRPr="00D118E1">
        <w:rPr>
          <w:rFonts w:ascii="Calibri" w:hAnsi="Calibri"/>
        </w:rPr>
        <w:t>, Stark</w:t>
      </w:r>
      <w:r>
        <w:rPr>
          <w:rFonts w:ascii="Calibri" w:hAnsi="Calibri"/>
        </w:rPr>
        <w:t xml:space="preserve"> A.K</w:t>
      </w:r>
      <w:r w:rsidRPr="00D118E1">
        <w:rPr>
          <w:rFonts w:ascii="Calibri" w:hAnsi="Calibri"/>
        </w:rPr>
        <w:t>, El-</w:t>
      </w:r>
      <w:proofErr w:type="spellStart"/>
      <w:r w:rsidRPr="00D118E1">
        <w:rPr>
          <w:rFonts w:ascii="Calibri" w:hAnsi="Calibri"/>
        </w:rPr>
        <w:t>Kadri</w:t>
      </w:r>
      <w:proofErr w:type="spellEnd"/>
      <w:r>
        <w:rPr>
          <w:rFonts w:ascii="Calibri" w:hAnsi="Calibri"/>
        </w:rPr>
        <w:t xml:space="preserve">  R</w:t>
      </w:r>
      <w:r w:rsidRPr="00D118E1">
        <w:rPr>
          <w:rFonts w:ascii="Calibri" w:hAnsi="Calibri"/>
        </w:rPr>
        <w:t xml:space="preserve">, </w:t>
      </w:r>
      <w:proofErr w:type="spellStart"/>
      <w:r w:rsidRPr="00D118E1">
        <w:rPr>
          <w:rFonts w:ascii="Calibri" w:hAnsi="Calibri"/>
        </w:rPr>
        <w:t>Penichet</w:t>
      </w:r>
      <w:proofErr w:type="spellEnd"/>
      <w:r>
        <w:rPr>
          <w:rFonts w:ascii="Calibri" w:hAnsi="Calibri"/>
        </w:rPr>
        <w:t xml:space="preserve"> ML</w:t>
      </w:r>
      <w:r w:rsidRPr="00D118E1">
        <w:rPr>
          <w:rFonts w:ascii="Calibri" w:hAnsi="Calibri"/>
        </w:rPr>
        <w:t xml:space="preserve">, </w:t>
      </w:r>
      <w:proofErr w:type="spellStart"/>
      <w:r w:rsidRPr="00D118E1">
        <w:rPr>
          <w:rFonts w:ascii="Calibri" w:hAnsi="Calibri"/>
        </w:rPr>
        <w:t>Holzle</w:t>
      </w:r>
      <w:proofErr w:type="spellEnd"/>
      <w:r>
        <w:rPr>
          <w:rFonts w:ascii="Calibri" w:hAnsi="Calibri"/>
        </w:rPr>
        <w:t xml:space="preserve"> K, </w:t>
      </w:r>
      <w:proofErr w:type="spellStart"/>
      <w:r>
        <w:rPr>
          <w:rFonts w:ascii="Calibri" w:hAnsi="Calibri"/>
        </w:rPr>
        <w:t>Wi</w:t>
      </w:r>
      <w:r w:rsidRPr="00D118E1">
        <w:rPr>
          <w:rFonts w:ascii="Calibri" w:hAnsi="Calibri"/>
        </w:rPr>
        <w:t>ttenbrink</w:t>
      </w:r>
      <w:proofErr w:type="spellEnd"/>
      <w:r>
        <w:rPr>
          <w:rFonts w:ascii="Calibri" w:hAnsi="Calibri"/>
        </w:rPr>
        <w:t xml:space="preserve"> MM</w:t>
      </w:r>
      <w:r w:rsidRPr="00D118E1">
        <w:rPr>
          <w:rFonts w:ascii="Calibri" w:hAnsi="Calibri"/>
        </w:rPr>
        <w:t xml:space="preserve">, </w:t>
      </w:r>
      <w:proofErr w:type="spellStart"/>
      <w:r w:rsidRPr="00D118E1">
        <w:rPr>
          <w:rFonts w:ascii="Calibri" w:hAnsi="Calibri"/>
        </w:rPr>
        <w:t>Holzle</w:t>
      </w:r>
      <w:proofErr w:type="spellEnd"/>
      <w:r>
        <w:rPr>
          <w:rFonts w:ascii="Calibri" w:hAnsi="Calibri"/>
        </w:rPr>
        <w:t xml:space="preserve"> L,  Oviedo-</w:t>
      </w:r>
      <w:proofErr w:type="spellStart"/>
      <w:r>
        <w:rPr>
          <w:rFonts w:ascii="Calibri" w:hAnsi="Calibri"/>
        </w:rPr>
        <w:t>Orta</w:t>
      </w:r>
      <w:proofErr w:type="spellEnd"/>
      <w:r>
        <w:rPr>
          <w:rFonts w:ascii="Calibri" w:hAnsi="Calibri"/>
        </w:rPr>
        <w:t xml:space="preserve">  E (</w:t>
      </w:r>
      <w:r w:rsidRPr="00D118E1">
        <w:rPr>
          <w:rFonts w:ascii="Calibri" w:hAnsi="Calibri"/>
        </w:rPr>
        <w:t>2011</w:t>
      </w:r>
      <w:r>
        <w:rPr>
          <w:rFonts w:ascii="Calibri" w:hAnsi="Calibri"/>
        </w:rPr>
        <w:t>)</w:t>
      </w:r>
      <w:r w:rsidRPr="00D118E1">
        <w:rPr>
          <w:rFonts w:ascii="Calibri" w:hAnsi="Calibri"/>
        </w:rPr>
        <w:t xml:space="preserve">. The effect of </w:t>
      </w:r>
      <w:r w:rsidRPr="00D118E1">
        <w:rPr>
          <w:rFonts w:ascii="Calibri" w:hAnsi="Calibri"/>
          <w:i/>
          <w:iCs/>
        </w:rPr>
        <w:t xml:space="preserve">Chlamydophila pneumoniae </w:t>
      </w:r>
      <w:r w:rsidRPr="00D118E1">
        <w:rPr>
          <w:rFonts w:ascii="Calibri" w:hAnsi="Calibri"/>
        </w:rPr>
        <w:t xml:space="preserve">Major Outer Membrane Protein (MOMP) on macrophage and T cell-mediated immune responses. </w:t>
      </w:r>
      <w:proofErr w:type="spellStart"/>
      <w:r w:rsidRPr="00D118E1">
        <w:rPr>
          <w:rFonts w:ascii="Calibri" w:hAnsi="Calibri"/>
          <w:i/>
          <w:iCs/>
        </w:rPr>
        <w:t>Immunobiology</w:t>
      </w:r>
      <w:proofErr w:type="spellEnd"/>
      <w:r>
        <w:rPr>
          <w:rFonts w:ascii="Calibri" w:hAnsi="Calibri"/>
          <w:i/>
          <w:iCs/>
        </w:rPr>
        <w:t xml:space="preserve"> </w:t>
      </w:r>
      <w:r w:rsidRPr="00D118E1">
        <w:rPr>
          <w:rFonts w:ascii="Calibri" w:hAnsi="Calibri"/>
        </w:rPr>
        <w:t>216</w:t>
      </w:r>
      <w:r>
        <w:rPr>
          <w:rFonts w:ascii="Calibri" w:hAnsi="Calibri"/>
        </w:rPr>
        <w:t>:</w:t>
      </w:r>
      <w:r w:rsidRPr="00D118E1">
        <w:rPr>
          <w:rFonts w:ascii="Calibri" w:hAnsi="Calibri"/>
        </w:rPr>
        <w:t xml:space="preserve"> 152-163.</w:t>
      </w:r>
    </w:p>
    <w:p w:rsidR="00D118E1" w:rsidRDefault="00D118E1">
      <w:pPr>
        <w:rPr>
          <w:rFonts w:ascii="Calibri" w:hAnsi="Calibri"/>
          <w:b/>
          <w:sz w:val="24"/>
          <w:szCs w:val="24"/>
        </w:rPr>
      </w:pPr>
    </w:p>
    <w:p w:rsidR="000E2E72" w:rsidRDefault="000E2E72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lastRenderedPageBreak/>
        <w:t>Biography</w:t>
      </w:r>
    </w:p>
    <w:p w:rsidR="000E2E72" w:rsidRPr="00367771" w:rsidRDefault="000E2E72" w:rsidP="000E2E72">
      <w:pPr>
        <w:pStyle w:val="NoSpacing"/>
        <w:jc w:val="both"/>
        <w:rPr>
          <w:rFonts w:ascii="Calibri" w:hAnsi="Calibri"/>
          <w:b/>
          <w:kern w:val="36"/>
          <w:sz w:val="24"/>
          <w:szCs w:val="24"/>
          <w:u w:val="single"/>
        </w:rPr>
      </w:pPr>
      <w:r w:rsidRPr="00367771">
        <w:rPr>
          <w:rFonts w:ascii="Calibri" w:hAnsi="Calibri"/>
          <w:sz w:val="24"/>
          <w:szCs w:val="24"/>
        </w:rPr>
        <w:t xml:space="preserve">Francis O. Atanu </w:t>
      </w:r>
      <w:r>
        <w:rPr>
          <w:rFonts w:ascii="Calibri" w:hAnsi="Calibri"/>
          <w:sz w:val="24"/>
          <w:szCs w:val="24"/>
        </w:rPr>
        <w:t xml:space="preserve">obtained </w:t>
      </w:r>
      <w:r w:rsidRPr="00367771">
        <w:rPr>
          <w:rFonts w:ascii="Calibri" w:hAnsi="Calibri"/>
          <w:sz w:val="24"/>
          <w:szCs w:val="24"/>
        </w:rPr>
        <w:t xml:space="preserve">his PhD from the University of Reading, United Kingdom in 2014, where he worked in the Laboratories of Dr K.A. Watson and Prof I.M. Jones. He was a Facility user at the Membrane Protein Laboratory (MPL) and </w:t>
      </w:r>
      <w:r w:rsidRPr="00367771">
        <w:rPr>
          <w:rFonts w:ascii="Calibri" w:hAnsi="Calibri"/>
          <w:bCs/>
          <w:iCs/>
          <w:sz w:val="24"/>
          <w:szCs w:val="24"/>
          <w:lang w:val="en-GB"/>
        </w:rPr>
        <w:t>Oxford Protein Production Facility (OPPF), both in</w:t>
      </w:r>
      <w:r w:rsidRPr="00367771">
        <w:rPr>
          <w:rFonts w:ascii="Calibri" w:hAnsi="Calibri"/>
          <w:sz w:val="24"/>
          <w:szCs w:val="24"/>
        </w:rPr>
        <w:t xml:space="preserve"> </w:t>
      </w:r>
      <w:r w:rsidRPr="00367771">
        <w:rPr>
          <w:rFonts w:ascii="Calibri" w:hAnsi="Calibri"/>
          <w:bCs/>
          <w:iCs/>
          <w:sz w:val="24"/>
          <w:szCs w:val="24"/>
          <w:lang w:val="en-GB"/>
        </w:rPr>
        <w:t xml:space="preserve">Diamond Light Source, Harwell, United Kingdom,  between 2012-2013. Dr Atanu is currently a Lecturer/Research Scientist at the Department of Biochemistry, Kogi State University, Nigeria. Dr </w:t>
      </w:r>
      <w:proofErr w:type="spellStart"/>
      <w:r w:rsidRPr="00367771">
        <w:rPr>
          <w:rFonts w:ascii="Calibri" w:hAnsi="Calibri"/>
          <w:bCs/>
          <w:iCs/>
          <w:sz w:val="24"/>
          <w:szCs w:val="24"/>
          <w:lang w:val="en-GB"/>
        </w:rPr>
        <w:t>Atanu's</w:t>
      </w:r>
      <w:proofErr w:type="spellEnd"/>
      <w:r w:rsidRPr="00367771">
        <w:rPr>
          <w:rFonts w:ascii="Calibri" w:hAnsi="Calibri"/>
          <w:bCs/>
          <w:iCs/>
          <w:sz w:val="24"/>
          <w:szCs w:val="24"/>
          <w:lang w:val="en-GB"/>
        </w:rPr>
        <w:t xml:space="preserve"> hono</w:t>
      </w:r>
      <w:r>
        <w:rPr>
          <w:rFonts w:ascii="Calibri" w:hAnsi="Calibri"/>
          <w:bCs/>
          <w:iCs/>
          <w:sz w:val="24"/>
          <w:szCs w:val="24"/>
          <w:lang w:val="en-GB"/>
        </w:rPr>
        <w:t>u</w:t>
      </w:r>
      <w:r w:rsidRPr="00367771">
        <w:rPr>
          <w:rFonts w:ascii="Calibri" w:hAnsi="Calibri"/>
          <w:bCs/>
          <w:iCs/>
          <w:sz w:val="24"/>
          <w:szCs w:val="24"/>
          <w:lang w:val="en-GB"/>
        </w:rPr>
        <w:t xml:space="preserve">rs and awards includes but not limited to </w:t>
      </w:r>
      <w:proofErr w:type="spellStart"/>
      <w:r w:rsidRPr="00367771">
        <w:rPr>
          <w:rFonts w:ascii="Calibri" w:hAnsi="Calibri"/>
          <w:bCs/>
          <w:iCs/>
          <w:sz w:val="24"/>
          <w:szCs w:val="24"/>
          <w:lang w:val="en-GB"/>
        </w:rPr>
        <w:t>TETFund</w:t>
      </w:r>
      <w:proofErr w:type="spellEnd"/>
      <w:r w:rsidRPr="00367771">
        <w:rPr>
          <w:rFonts w:ascii="Calibri" w:hAnsi="Calibri"/>
          <w:bCs/>
          <w:iCs/>
          <w:sz w:val="24"/>
          <w:szCs w:val="24"/>
          <w:lang w:val="en-GB"/>
        </w:rPr>
        <w:t xml:space="preserve"> to undertake overseas </w:t>
      </w:r>
      <w:proofErr w:type="spellStart"/>
      <w:r w:rsidRPr="00367771">
        <w:rPr>
          <w:rFonts w:ascii="Calibri" w:hAnsi="Calibri"/>
          <w:bCs/>
          <w:iCs/>
          <w:sz w:val="24"/>
          <w:szCs w:val="24"/>
          <w:lang w:val="en-GB"/>
        </w:rPr>
        <w:t>Phd</w:t>
      </w:r>
      <w:proofErr w:type="spellEnd"/>
      <w:r w:rsidRPr="00367771">
        <w:rPr>
          <w:rFonts w:ascii="Calibri" w:hAnsi="Calibri"/>
          <w:bCs/>
          <w:iCs/>
          <w:sz w:val="24"/>
          <w:szCs w:val="24"/>
          <w:lang w:val="en-GB"/>
        </w:rPr>
        <w:t xml:space="preserve"> program, Faculty and Departmental Prices for academic excellence. He is a member of local and international professional societies</w:t>
      </w:r>
      <w:r>
        <w:rPr>
          <w:rFonts w:ascii="Calibri" w:hAnsi="Calibri"/>
          <w:bCs/>
          <w:iCs/>
          <w:sz w:val="24"/>
          <w:szCs w:val="24"/>
          <w:lang w:val="en-GB"/>
        </w:rPr>
        <w:t>. He has</w:t>
      </w:r>
      <w:r w:rsidRPr="00367771">
        <w:rPr>
          <w:rFonts w:ascii="Calibri" w:hAnsi="Calibri"/>
          <w:bCs/>
          <w:iCs/>
          <w:sz w:val="24"/>
          <w:szCs w:val="24"/>
          <w:lang w:val="en-GB"/>
        </w:rPr>
        <w:t xml:space="preserve"> co-authored peer reviewed journal articles published locally and internationally. Dr </w:t>
      </w:r>
      <w:proofErr w:type="spellStart"/>
      <w:r w:rsidRPr="00367771">
        <w:rPr>
          <w:rFonts w:ascii="Calibri" w:hAnsi="Calibri"/>
          <w:bCs/>
          <w:iCs/>
          <w:sz w:val="24"/>
          <w:szCs w:val="24"/>
          <w:lang w:val="en-GB"/>
        </w:rPr>
        <w:t>Atanu's</w:t>
      </w:r>
      <w:proofErr w:type="spellEnd"/>
      <w:r w:rsidRPr="00367771">
        <w:rPr>
          <w:rFonts w:ascii="Calibri" w:hAnsi="Calibri"/>
          <w:bCs/>
          <w:iCs/>
          <w:sz w:val="24"/>
          <w:szCs w:val="24"/>
          <w:lang w:val="en-GB"/>
        </w:rPr>
        <w:t xml:space="preserve"> current researches focuses on </w:t>
      </w:r>
      <w:r w:rsidRPr="00367771">
        <w:rPr>
          <w:rFonts w:ascii="Calibri" w:hAnsi="Calibri"/>
          <w:kern w:val="36"/>
          <w:sz w:val="24"/>
          <w:szCs w:val="24"/>
        </w:rPr>
        <w:t>b</w:t>
      </w:r>
      <w:r>
        <w:rPr>
          <w:rFonts w:ascii="Calibri" w:hAnsi="Calibri"/>
          <w:kern w:val="36"/>
          <w:sz w:val="24"/>
          <w:szCs w:val="24"/>
        </w:rPr>
        <w:t xml:space="preserve">iophysical </w:t>
      </w:r>
      <w:proofErr w:type="spellStart"/>
      <w:r>
        <w:rPr>
          <w:rFonts w:ascii="Calibri" w:hAnsi="Calibri"/>
          <w:kern w:val="36"/>
          <w:sz w:val="24"/>
          <w:szCs w:val="24"/>
        </w:rPr>
        <w:t>characteris</w:t>
      </w:r>
      <w:r w:rsidRPr="00367771">
        <w:rPr>
          <w:rFonts w:ascii="Calibri" w:hAnsi="Calibri"/>
          <w:kern w:val="36"/>
          <w:sz w:val="24"/>
          <w:szCs w:val="24"/>
        </w:rPr>
        <w:t>ation</w:t>
      </w:r>
      <w:proofErr w:type="spellEnd"/>
      <w:r w:rsidRPr="00367771">
        <w:rPr>
          <w:rFonts w:ascii="Calibri" w:hAnsi="Calibri"/>
          <w:kern w:val="36"/>
          <w:sz w:val="24"/>
          <w:szCs w:val="24"/>
        </w:rPr>
        <w:t xml:space="preserve"> of proteins</w:t>
      </w:r>
      <w:r>
        <w:rPr>
          <w:rFonts w:ascii="Calibri" w:hAnsi="Calibri"/>
          <w:kern w:val="36"/>
          <w:sz w:val="24"/>
          <w:szCs w:val="24"/>
        </w:rPr>
        <w:t xml:space="preserve">, </w:t>
      </w:r>
      <w:r w:rsidRPr="00367771">
        <w:rPr>
          <w:rFonts w:ascii="Calibri" w:hAnsi="Calibri"/>
          <w:kern w:val="36"/>
          <w:sz w:val="24"/>
          <w:szCs w:val="24"/>
        </w:rPr>
        <w:t>s</w:t>
      </w:r>
      <w:r>
        <w:rPr>
          <w:rFonts w:ascii="Calibri" w:hAnsi="Calibri"/>
          <w:kern w:val="36"/>
          <w:sz w:val="24"/>
          <w:szCs w:val="24"/>
        </w:rPr>
        <w:t xml:space="preserve">tructure-function </w:t>
      </w:r>
      <w:proofErr w:type="spellStart"/>
      <w:r>
        <w:rPr>
          <w:rFonts w:ascii="Calibri" w:hAnsi="Calibri"/>
          <w:kern w:val="36"/>
          <w:sz w:val="24"/>
          <w:szCs w:val="24"/>
        </w:rPr>
        <w:t>characteris</w:t>
      </w:r>
      <w:r w:rsidRPr="00367771">
        <w:rPr>
          <w:rFonts w:ascii="Calibri" w:hAnsi="Calibri"/>
          <w:kern w:val="36"/>
          <w:sz w:val="24"/>
          <w:szCs w:val="24"/>
        </w:rPr>
        <w:t>ation</w:t>
      </w:r>
      <w:proofErr w:type="spellEnd"/>
      <w:r w:rsidRPr="00367771">
        <w:rPr>
          <w:rFonts w:ascii="Calibri" w:hAnsi="Calibri"/>
          <w:kern w:val="36"/>
          <w:sz w:val="24"/>
          <w:szCs w:val="24"/>
        </w:rPr>
        <w:t xml:space="preserve"> of proteins</w:t>
      </w:r>
      <w:r>
        <w:rPr>
          <w:rFonts w:ascii="Calibri" w:hAnsi="Calibri"/>
          <w:kern w:val="36"/>
          <w:sz w:val="24"/>
          <w:szCs w:val="24"/>
        </w:rPr>
        <w:t xml:space="preserve">, </w:t>
      </w:r>
      <w:r w:rsidRPr="00367771">
        <w:rPr>
          <w:rFonts w:ascii="Calibri" w:hAnsi="Calibri"/>
          <w:b/>
          <w:kern w:val="36"/>
          <w:sz w:val="24"/>
          <w:szCs w:val="24"/>
          <w:u w:val="single"/>
        </w:rPr>
        <w:t xml:space="preserve"> </w:t>
      </w:r>
      <w:r w:rsidRPr="00367771">
        <w:rPr>
          <w:rFonts w:ascii="Calibri" w:hAnsi="Calibri"/>
          <w:kern w:val="36"/>
          <w:sz w:val="24"/>
          <w:szCs w:val="24"/>
        </w:rPr>
        <w:t>f</w:t>
      </w:r>
      <w:r>
        <w:rPr>
          <w:rFonts w:ascii="Calibri" w:hAnsi="Calibri"/>
          <w:kern w:val="36"/>
          <w:sz w:val="24"/>
          <w:szCs w:val="24"/>
        </w:rPr>
        <w:t xml:space="preserve">unctional </w:t>
      </w:r>
      <w:proofErr w:type="spellStart"/>
      <w:r>
        <w:rPr>
          <w:rFonts w:ascii="Calibri" w:hAnsi="Calibri"/>
          <w:kern w:val="36"/>
          <w:sz w:val="24"/>
          <w:szCs w:val="24"/>
        </w:rPr>
        <w:t>characteris</w:t>
      </w:r>
      <w:r w:rsidRPr="00367771">
        <w:rPr>
          <w:rFonts w:ascii="Calibri" w:hAnsi="Calibri"/>
          <w:kern w:val="36"/>
          <w:sz w:val="24"/>
          <w:szCs w:val="24"/>
        </w:rPr>
        <w:t>ation</w:t>
      </w:r>
      <w:proofErr w:type="spellEnd"/>
      <w:r w:rsidRPr="00367771">
        <w:rPr>
          <w:rFonts w:ascii="Calibri" w:hAnsi="Calibri"/>
          <w:kern w:val="36"/>
          <w:sz w:val="24"/>
          <w:szCs w:val="24"/>
        </w:rPr>
        <w:t xml:space="preserve"> of phytochemicals used in management of human metabolic diseases and </w:t>
      </w:r>
      <w:proofErr w:type="spellStart"/>
      <w:r w:rsidRPr="00367771">
        <w:rPr>
          <w:rFonts w:ascii="Calibri" w:hAnsi="Calibri"/>
          <w:kern w:val="36"/>
          <w:sz w:val="24"/>
          <w:szCs w:val="24"/>
        </w:rPr>
        <w:t>protozoal</w:t>
      </w:r>
      <w:proofErr w:type="spellEnd"/>
      <w:r w:rsidRPr="00367771">
        <w:rPr>
          <w:rFonts w:ascii="Calibri" w:hAnsi="Calibri"/>
          <w:kern w:val="36"/>
          <w:sz w:val="24"/>
          <w:szCs w:val="24"/>
        </w:rPr>
        <w:t xml:space="preserve"> dis</w:t>
      </w:r>
      <w:r>
        <w:rPr>
          <w:rFonts w:ascii="Calibri" w:hAnsi="Calibri"/>
          <w:kern w:val="36"/>
          <w:sz w:val="24"/>
          <w:szCs w:val="24"/>
        </w:rPr>
        <w:t>eases, i</w:t>
      </w:r>
      <w:r w:rsidRPr="00367771">
        <w:rPr>
          <w:rFonts w:ascii="Calibri" w:hAnsi="Calibri"/>
          <w:kern w:val="36"/>
          <w:sz w:val="24"/>
          <w:szCs w:val="24"/>
        </w:rPr>
        <w:t>nvestigation of biochemical mechanisms underlying toxicity of drugs and environmental toxicants.</w:t>
      </w:r>
    </w:p>
    <w:p w:rsidR="000E2E72" w:rsidRDefault="000E2E72">
      <w:pPr>
        <w:rPr>
          <w:rFonts w:ascii="Calibri" w:hAnsi="Calibri"/>
          <w:b/>
          <w:sz w:val="24"/>
          <w:szCs w:val="24"/>
        </w:rPr>
      </w:pPr>
    </w:p>
    <w:p w:rsidR="006E081B" w:rsidRDefault="006E081B">
      <w:pPr>
        <w:rPr>
          <w:rFonts w:ascii="Calibri" w:hAnsi="Calibri"/>
          <w:b/>
          <w:sz w:val="24"/>
          <w:szCs w:val="24"/>
        </w:rPr>
      </w:pPr>
    </w:p>
    <w:p w:rsidR="006E081B" w:rsidRPr="00A468B9" w:rsidRDefault="006E081B" w:rsidP="006E081B">
      <w:pPr>
        <w:pStyle w:val="NoSpacing"/>
        <w:rPr>
          <w:rFonts w:ascii="Calibri" w:hAnsi="Calibri"/>
          <w:sz w:val="24"/>
          <w:szCs w:val="24"/>
        </w:rPr>
      </w:pPr>
      <w:r w:rsidRPr="00A468B9">
        <w:rPr>
          <w:rFonts w:ascii="Calibri" w:hAnsi="Calibri"/>
          <w:sz w:val="24"/>
          <w:szCs w:val="24"/>
        </w:rPr>
        <w:t>Francis O. Atanu., PhD.</w:t>
      </w:r>
    </w:p>
    <w:p w:rsidR="006E081B" w:rsidRPr="00A468B9" w:rsidRDefault="006E081B" w:rsidP="006E081B">
      <w:pPr>
        <w:pStyle w:val="NoSpacing"/>
        <w:rPr>
          <w:rFonts w:ascii="Calibri" w:hAnsi="Calibri"/>
          <w:sz w:val="24"/>
          <w:szCs w:val="24"/>
        </w:rPr>
      </w:pPr>
      <w:r w:rsidRPr="00A468B9">
        <w:rPr>
          <w:rFonts w:ascii="Calibri" w:hAnsi="Calibri"/>
          <w:sz w:val="24"/>
          <w:szCs w:val="24"/>
        </w:rPr>
        <w:t>Department of Biochemistry</w:t>
      </w:r>
    </w:p>
    <w:p w:rsidR="006E081B" w:rsidRPr="00A468B9" w:rsidRDefault="006E081B" w:rsidP="006E081B">
      <w:pPr>
        <w:pStyle w:val="NoSpacing"/>
        <w:rPr>
          <w:rFonts w:ascii="Calibri" w:hAnsi="Calibri"/>
          <w:sz w:val="24"/>
          <w:szCs w:val="24"/>
        </w:rPr>
      </w:pPr>
      <w:r w:rsidRPr="00A468B9">
        <w:rPr>
          <w:rFonts w:ascii="Calibri" w:hAnsi="Calibri"/>
          <w:sz w:val="24"/>
          <w:szCs w:val="24"/>
        </w:rPr>
        <w:t>Faculty of Natural Sciences</w:t>
      </w:r>
    </w:p>
    <w:p w:rsidR="006E081B" w:rsidRPr="00A468B9" w:rsidRDefault="006E081B" w:rsidP="006E081B">
      <w:pPr>
        <w:pStyle w:val="NoSpacing"/>
        <w:rPr>
          <w:rFonts w:ascii="Calibri" w:hAnsi="Calibri"/>
          <w:sz w:val="24"/>
          <w:szCs w:val="24"/>
        </w:rPr>
      </w:pPr>
      <w:r w:rsidRPr="00A468B9">
        <w:rPr>
          <w:rFonts w:ascii="Calibri" w:hAnsi="Calibri"/>
          <w:sz w:val="24"/>
          <w:szCs w:val="24"/>
        </w:rPr>
        <w:t>Kogi State University, Nigeria.</w:t>
      </w:r>
    </w:p>
    <w:p w:rsidR="006E081B" w:rsidRPr="00A468B9" w:rsidRDefault="006E081B" w:rsidP="006E081B">
      <w:pPr>
        <w:pStyle w:val="NoSpacing"/>
        <w:rPr>
          <w:rFonts w:ascii="Calibri" w:hAnsi="Calibri"/>
          <w:sz w:val="24"/>
          <w:szCs w:val="24"/>
        </w:rPr>
      </w:pPr>
      <w:r w:rsidRPr="00A468B9">
        <w:rPr>
          <w:rFonts w:ascii="Calibri" w:hAnsi="Calibri"/>
          <w:sz w:val="24"/>
          <w:szCs w:val="24"/>
        </w:rPr>
        <w:t>Email: atanufo@gmail.com, atanu.fo@ksu.edu.ng</w:t>
      </w:r>
    </w:p>
    <w:p w:rsidR="006E081B" w:rsidRPr="00A468B9" w:rsidRDefault="006E081B" w:rsidP="006E081B">
      <w:pPr>
        <w:pStyle w:val="NoSpacing"/>
        <w:rPr>
          <w:rFonts w:ascii="Calibri" w:hAnsi="Calibri"/>
          <w:sz w:val="24"/>
          <w:szCs w:val="24"/>
        </w:rPr>
      </w:pPr>
      <w:r w:rsidRPr="00A468B9">
        <w:rPr>
          <w:rFonts w:ascii="Calibri" w:hAnsi="Calibri"/>
          <w:kern w:val="36"/>
          <w:sz w:val="24"/>
          <w:szCs w:val="24"/>
        </w:rPr>
        <w:t xml:space="preserve">ORCID ID: </w:t>
      </w:r>
      <w:r w:rsidRPr="00A468B9">
        <w:rPr>
          <w:rStyle w:val="orcid-id-https"/>
          <w:rFonts w:ascii="Calibri" w:hAnsi="Calibri"/>
          <w:sz w:val="24"/>
          <w:szCs w:val="24"/>
        </w:rPr>
        <w:t>https://orcid.org/0000-0002-0817-0106</w:t>
      </w:r>
      <w:r w:rsidRPr="00A468B9">
        <w:rPr>
          <w:rFonts w:ascii="Calibri" w:hAnsi="Calibri"/>
          <w:sz w:val="24"/>
          <w:szCs w:val="24"/>
        </w:rPr>
        <w:t xml:space="preserve"> </w:t>
      </w:r>
    </w:p>
    <w:p w:rsidR="006E081B" w:rsidRPr="00A468B9" w:rsidRDefault="006E081B" w:rsidP="006E081B">
      <w:pPr>
        <w:pStyle w:val="NoSpacing"/>
        <w:rPr>
          <w:rFonts w:ascii="Calibri" w:hAnsi="Calibri"/>
          <w:sz w:val="24"/>
          <w:szCs w:val="24"/>
        </w:rPr>
      </w:pPr>
      <w:r w:rsidRPr="00A468B9">
        <w:rPr>
          <w:rFonts w:ascii="Calibri" w:hAnsi="Calibri"/>
          <w:sz w:val="24"/>
          <w:szCs w:val="24"/>
        </w:rPr>
        <w:t>SCOPUS ID: 57192130699</w:t>
      </w:r>
    </w:p>
    <w:p w:rsidR="006E081B" w:rsidRPr="00A468B9" w:rsidRDefault="006E081B" w:rsidP="006E081B">
      <w:pPr>
        <w:pStyle w:val="NoSpacing"/>
        <w:rPr>
          <w:rFonts w:ascii="Calibri" w:hAnsi="Calibri"/>
          <w:sz w:val="24"/>
          <w:szCs w:val="24"/>
        </w:rPr>
      </w:pPr>
      <w:proofErr w:type="spellStart"/>
      <w:r w:rsidRPr="00A468B9">
        <w:rPr>
          <w:rFonts w:ascii="Calibri" w:hAnsi="Calibri"/>
          <w:sz w:val="24"/>
          <w:szCs w:val="24"/>
        </w:rPr>
        <w:t>Linkedin</w:t>
      </w:r>
      <w:proofErr w:type="spellEnd"/>
      <w:r w:rsidRPr="00A468B9">
        <w:rPr>
          <w:rFonts w:ascii="Calibri" w:hAnsi="Calibri"/>
          <w:sz w:val="24"/>
          <w:szCs w:val="24"/>
        </w:rPr>
        <w:t>: http://www.linkedin.com/in/francis-o-atanu-phd-76520850</w:t>
      </w:r>
    </w:p>
    <w:p w:rsidR="00424251" w:rsidRPr="00424251" w:rsidRDefault="006E081B" w:rsidP="00424251">
      <w:pPr>
        <w:pStyle w:val="NoSpacing"/>
        <w:rPr>
          <w:rFonts w:ascii="Calibri" w:hAnsi="Calibri"/>
          <w:sz w:val="24"/>
          <w:szCs w:val="24"/>
        </w:rPr>
      </w:pPr>
      <w:proofErr w:type="spellStart"/>
      <w:r w:rsidRPr="00424251">
        <w:rPr>
          <w:rFonts w:ascii="Calibri" w:hAnsi="Calibri"/>
          <w:sz w:val="24"/>
          <w:szCs w:val="24"/>
        </w:rPr>
        <w:t>Researchgate</w:t>
      </w:r>
      <w:proofErr w:type="spellEnd"/>
      <w:r w:rsidRPr="00424251">
        <w:rPr>
          <w:rFonts w:ascii="Calibri" w:hAnsi="Calibri"/>
          <w:sz w:val="24"/>
          <w:szCs w:val="24"/>
        </w:rPr>
        <w:t>: http://www.researchgate.net/profile/Francis_Atanu</w:t>
      </w:r>
    </w:p>
    <w:p w:rsidR="00424251" w:rsidRPr="00424251" w:rsidRDefault="00424251" w:rsidP="00424251">
      <w:pPr>
        <w:pStyle w:val="NoSpacing"/>
        <w:rPr>
          <w:rFonts w:ascii="Calibri" w:hAnsi="Calibri"/>
          <w:sz w:val="24"/>
          <w:szCs w:val="24"/>
        </w:rPr>
      </w:pPr>
      <w:r w:rsidRPr="00424251">
        <w:rPr>
          <w:rFonts w:ascii="Calibri" w:hAnsi="Calibri"/>
          <w:sz w:val="24"/>
          <w:szCs w:val="24"/>
        </w:rPr>
        <w:t>Category: Oral presentation</w:t>
      </w:r>
    </w:p>
    <w:p w:rsidR="00424251" w:rsidRPr="00424251" w:rsidRDefault="00424251" w:rsidP="00424251">
      <w:pPr>
        <w:pStyle w:val="NoSpacing"/>
        <w:rPr>
          <w:rFonts w:ascii="Calibri" w:hAnsi="Calibri"/>
          <w:sz w:val="24"/>
          <w:szCs w:val="24"/>
        </w:rPr>
      </w:pPr>
      <w:r w:rsidRPr="00424251">
        <w:rPr>
          <w:rFonts w:ascii="Calibri" w:hAnsi="Calibri"/>
          <w:sz w:val="24"/>
          <w:szCs w:val="24"/>
        </w:rPr>
        <w:t>Postal Address: Department of Biochemistry, Kogi State University, P.M.B. 1008, Nigeria.</w:t>
      </w:r>
    </w:p>
    <w:p w:rsidR="00424251" w:rsidRPr="000E2E72" w:rsidRDefault="00424251" w:rsidP="006E081B">
      <w:pPr>
        <w:rPr>
          <w:rFonts w:ascii="Calibri" w:hAnsi="Calibri"/>
          <w:b/>
          <w:sz w:val="24"/>
          <w:szCs w:val="24"/>
        </w:rPr>
      </w:pPr>
    </w:p>
    <w:sectPr w:rsidR="00424251" w:rsidRPr="000E2E72" w:rsidSect="00EB1C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913D1"/>
    <w:multiLevelType w:val="hybridMultilevel"/>
    <w:tmpl w:val="5B3687F2"/>
    <w:lvl w:ilvl="0" w:tplc="BAD6244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A268F"/>
    <w:multiLevelType w:val="hybridMultilevel"/>
    <w:tmpl w:val="636221B6"/>
    <w:lvl w:ilvl="0" w:tplc="A7C82E0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0E2E72"/>
    <w:rsid w:val="000E2E72"/>
    <w:rsid w:val="001A5674"/>
    <w:rsid w:val="00204F43"/>
    <w:rsid w:val="00344933"/>
    <w:rsid w:val="00424251"/>
    <w:rsid w:val="00544D46"/>
    <w:rsid w:val="00550684"/>
    <w:rsid w:val="0064420D"/>
    <w:rsid w:val="006E081B"/>
    <w:rsid w:val="006F67C4"/>
    <w:rsid w:val="00707935"/>
    <w:rsid w:val="008718BB"/>
    <w:rsid w:val="009F6660"/>
    <w:rsid w:val="00D118E1"/>
    <w:rsid w:val="00EB1C5B"/>
    <w:rsid w:val="00F04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C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2E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E2E72"/>
    <w:pPr>
      <w:ind w:left="720"/>
      <w:contextualSpacing/>
    </w:pPr>
    <w:rPr>
      <w:rFonts w:ascii="Calibri" w:eastAsia="Times New Roman" w:hAnsi="Calibri" w:cs="Times New Roman"/>
      <w:lang w:val="yo-NG"/>
    </w:rPr>
  </w:style>
  <w:style w:type="character" w:customStyle="1" w:styleId="orcid-id-https">
    <w:name w:val="orcid-id-https"/>
    <w:basedOn w:val="DefaultParagraphFont"/>
    <w:rsid w:val="006E08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 atanu</dc:creator>
  <cp:lastModifiedBy>francis atanu</cp:lastModifiedBy>
  <cp:revision>9</cp:revision>
  <dcterms:created xsi:type="dcterms:W3CDTF">2018-06-25T08:23:00Z</dcterms:created>
  <dcterms:modified xsi:type="dcterms:W3CDTF">2018-06-25T14:32:00Z</dcterms:modified>
</cp:coreProperties>
</file>