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4E2" w:rsidRPr="00DF7772" w:rsidRDefault="00410A4D" w:rsidP="00410A4D">
      <w:pPr>
        <w:ind w:firstLine="720"/>
        <w:jc w:val="thaiDistribute"/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rFonts w:asciiTheme="majorBidi" w:hAnsiTheme="majorBidi" w:cstheme="majorBidi"/>
          <w:b/>
          <w:bCs/>
          <w:sz w:val="44"/>
          <w:szCs w:val="44"/>
        </w:rPr>
        <w:t xml:space="preserve">  The factors of stress in diploma of science program</w:t>
      </w:r>
      <w:r w:rsidRPr="0080036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b/>
          <w:bCs/>
          <w:sz w:val="44"/>
          <w:szCs w:val="44"/>
        </w:rPr>
        <w:t xml:space="preserve">students </w:t>
      </w:r>
    </w:p>
    <w:p w:rsidR="005004E2" w:rsidRPr="00910237" w:rsidRDefault="00B31455" w:rsidP="00EE618F">
      <w:pPr>
        <w:jc w:val="thaiDistribute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</w:t>
      </w:r>
      <w:r w:rsidR="00EE618F">
        <w:rPr>
          <w:rFonts w:asciiTheme="majorBidi" w:hAnsiTheme="majorBidi" w:cstheme="majorBidi"/>
        </w:rPr>
        <w:t xml:space="preserve">                                                         </w:t>
      </w:r>
      <w:proofErr w:type="spellStart"/>
      <w:proofErr w:type="gramStart"/>
      <w:r w:rsidR="00410A4D">
        <w:rPr>
          <w:rFonts w:asciiTheme="majorBidi" w:hAnsiTheme="majorBidi" w:cstheme="majorBidi"/>
        </w:rPr>
        <w:t>Piyarat</w:t>
      </w:r>
      <w:proofErr w:type="spellEnd"/>
      <w:r w:rsidR="00410A4D">
        <w:rPr>
          <w:rFonts w:asciiTheme="majorBidi" w:hAnsiTheme="majorBidi" w:cstheme="majorBidi"/>
        </w:rPr>
        <w:t xml:space="preserve">  </w:t>
      </w:r>
      <w:proofErr w:type="spellStart"/>
      <w:r w:rsidR="00410A4D">
        <w:rPr>
          <w:rFonts w:asciiTheme="majorBidi" w:hAnsiTheme="majorBidi" w:cstheme="majorBidi"/>
        </w:rPr>
        <w:t>J</w:t>
      </w:r>
      <w:r w:rsidR="005004E2">
        <w:rPr>
          <w:rFonts w:asciiTheme="majorBidi" w:hAnsiTheme="majorBidi" w:cstheme="majorBidi"/>
        </w:rPr>
        <w:t>itpakdee</w:t>
      </w:r>
      <w:proofErr w:type="spellEnd"/>
      <w:proofErr w:type="gramEnd"/>
      <w:r w:rsidR="005004E2">
        <w:rPr>
          <w:rFonts w:asciiTheme="majorBidi" w:hAnsiTheme="majorBidi" w:cstheme="majorBidi"/>
        </w:rPr>
        <w:t xml:space="preserve"> M</w:t>
      </w:r>
      <w:r w:rsidR="005004E2" w:rsidRPr="00910237">
        <w:rPr>
          <w:rFonts w:asciiTheme="majorBidi" w:hAnsiTheme="majorBidi" w:cstheme="majorBidi" w:hint="cs"/>
          <w:cs/>
        </w:rPr>
        <w:t>.</w:t>
      </w:r>
      <w:r w:rsidR="005004E2">
        <w:rPr>
          <w:rFonts w:asciiTheme="majorBidi" w:hAnsiTheme="majorBidi" w:cstheme="majorBidi"/>
        </w:rPr>
        <w:t>Sc</w:t>
      </w:r>
      <w:r w:rsidR="005004E2" w:rsidRPr="00910237">
        <w:rPr>
          <w:rFonts w:asciiTheme="majorBidi" w:hAnsiTheme="majorBidi" w:cstheme="majorBidi" w:hint="cs"/>
          <w:cs/>
        </w:rPr>
        <w:t>.</w:t>
      </w:r>
      <w:r w:rsidR="005004E2" w:rsidRPr="00910237">
        <w:rPr>
          <w:rFonts w:asciiTheme="majorBidi" w:hAnsiTheme="majorBidi" w:cstheme="majorBidi"/>
        </w:rPr>
        <w:t xml:space="preserve">*,  </w:t>
      </w:r>
      <w:proofErr w:type="spellStart"/>
      <w:r w:rsidR="005004E2">
        <w:rPr>
          <w:rFonts w:asciiTheme="majorBidi" w:hAnsiTheme="majorBidi" w:cstheme="majorBidi"/>
        </w:rPr>
        <w:t>Nongnuch</w:t>
      </w:r>
      <w:proofErr w:type="spellEnd"/>
      <w:r w:rsidR="005004E2">
        <w:rPr>
          <w:rFonts w:asciiTheme="majorBidi" w:hAnsiTheme="majorBidi" w:cstheme="majorBidi"/>
        </w:rPr>
        <w:t xml:space="preserve"> </w:t>
      </w:r>
      <w:proofErr w:type="spellStart"/>
      <w:r w:rsidR="005004E2">
        <w:rPr>
          <w:rFonts w:asciiTheme="majorBidi" w:hAnsiTheme="majorBidi" w:cstheme="majorBidi"/>
        </w:rPr>
        <w:t>Namwong</w:t>
      </w:r>
      <w:proofErr w:type="spellEnd"/>
      <w:r w:rsidR="005004E2" w:rsidRPr="00910237">
        <w:rPr>
          <w:rFonts w:asciiTheme="majorBidi" w:hAnsiTheme="majorBidi" w:cstheme="majorBidi"/>
        </w:rPr>
        <w:t xml:space="preserve"> </w:t>
      </w:r>
      <w:r w:rsidR="005004E2">
        <w:rPr>
          <w:rFonts w:asciiTheme="majorBidi" w:hAnsiTheme="majorBidi" w:cstheme="majorBidi"/>
        </w:rPr>
        <w:t>M</w:t>
      </w:r>
      <w:r w:rsidR="005004E2" w:rsidRPr="00910237">
        <w:rPr>
          <w:rFonts w:asciiTheme="majorBidi" w:hAnsiTheme="majorBidi" w:cstheme="majorBidi" w:hint="cs"/>
          <w:cs/>
        </w:rPr>
        <w:t>.</w:t>
      </w:r>
      <w:proofErr w:type="spellStart"/>
      <w:r w:rsidR="005004E2">
        <w:rPr>
          <w:rFonts w:asciiTheme="majorBidi" w:hAnsiTheme="majorBidi" w:cstheme="majorBidi"/>
        </w:rPr>
        <w:t>Sc</w:t>
      </w:r>
      <w:proofErr w:type="spellEnd"/>
      <w:r w:rsidR="00EE618F">
        <w:rPr>
          <w:rFonts w:asciiTheme="majorBidi" w:hAnsiTheme="majorBidi" w:cstheme="majorBidi"/>
        </w:rPr>
        <w:t xml:space="preserve"> </w:t>
      </w:r>
      <w:bookmarkStart w:id="0" w:name="_GoBack"/>
      <w:bookmarkEnd w:id="0"/>
      <w:r w:rsidR="00EE618F">
        <w:rPr>
          <w:rFonts w:asciiTheme="majorBidi" w:hAnsiTheme="majorBidi" w:cstheme="majorBidi"/>
        </w:rPr>
        <w:t xml:space="preserve">** </w:t>
      </w:r>
      <w:r w:rsidR="00EE618F">
        <w:rPr>
          <w:rFonts w:asciiTheme="majorBidi" w:hAnsiTheme="majorBidi" w:cstheme="majorBidi" w:hint="cs"/>
          <w:cs/>
        </w:rPr>
        <w:t xml:space="preserve"> </w:t>
      </w:r>
    </w:p>
    <w:p w:rsidR="004C05F3" w:rsidRPr="00695EAA" w:rsidRDefault="00695EAA" w:rsidP="00DF7772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Abstract</w:t>
      </w:r>
    </w:p>
    <w:p w:rsidR="00314C48" w:rsidRDefault="00797D0A" w:rsidP="00DF7772">
      <w:pPr>
        <w:ind w:firstLine="720"/>
        <w:jc w:val="thaiDistribute"/>
        <w:rPr>
          <w:rFonts w:asciiTheme="majorBidi" w:hAnsiTheme="majorBidi" w:cstheme="majorBidi"/>
        </w:rPr>
      </w:pPr>
      <w:r w:rsidRPr="00800360">
        <w:rPr>
          <w:rFonts w:asciiTheme="majorBidi" w:hAnsiTheme="majorBidi" w:cstheme="majorBidi"/>
        </w:rPr>
        <w:t>Th</w:t>
      </w:r>
      <w:r w:rsidR="009F6A4B" w:rsidRPr="00800360">
        <w:rPr>
          <w:rFonts w:asciiTheme="majorBidi" w:hAnsiTheme="majorBidi" w:cstheme="majorBidi"/>
        </w:rPr>
        <w:t xml:space="preserve">e purpose of this </w:t>
      </w:r>
      <w:r w:rsidRPr="00800360">
        <w:rPr>
          <w:rFonts w:asciiTheme="majorBidi" w:hAnsiTheme="majorBidi" w:cstheme="majorBidi"/>
        </w:rPr>
        <w:t>descriptive stud</w:t>
      </w:r>
      <w:r w:rsidR="009F6A4B" w:rsidRPr="00800360">
        <w:rPr>
          <w:rFonts w:asciiTheme="majorBidi" w:hAnsiTheme="majorBidi" w:cstheme="majorBidi"/>
        </w:rPr>
        <w:t>y was to</w:t>
      </w:r>
      <w:r w:rsidRPr="00800360">
        <w:rPr>
          <w:rFonts w:asciiTheme="majorBidi" w:hAnsiTheme="majorBidi" w:cstheme="majorBidi"/>
        </w:rPr>
        <w:t xml:space="preserve"> </w:t>
      </w:r>
      <w:r w:rsidR="008E534C" w:rsidRPr="00800360">
        <w:rPr>
          <w:rFonts w:asciiTheme="majorBidi" w:hAnsiTheme="majorBidi" w:cstheme="majorBidi"/>
        </w:rPr>
        <w:t xml:space="preserve">determine </w:t>
      </w:r>
      <w:r w:rsidRPr="00800360">
        <w:rPr>
          <w:rFonts w:asciiTheme="majorBidi" w:hAnsiTheme="majorBidi" w:cstheme="majorBidi"/>
        </w:rPr>
        <w:t xml:space="preserve">factors related </w:t>
      </w:r>
      <w:r w:rsidR="00CA5BCA" w:rsidRPr="00800360">
        <w:rPr>
          <w:rFonts w:asciiTheme="majorBidi" w:hAnsiTheme="majorBidi" w:cstheme="majorBidi"/>
        </w:rPr>
        <w:t xml:space="preserve">to stress </w:t>
      </w:r>
      <w:r w:rsidR="008E534C" w:rsidRPr="00800360">
        <w:rPr>
          <w:rFonts w:asciiTheme="majorBidi" w:hAnsiTheme="majorBidi" w:cstheme="majorBidi"/>
        </w:rPr>
        <w:t>among</w:t>
      </w:r>
      <w:r w:rsidRPr="00800360">
        <w:rPr>
          <w:rFonts w:asciiTheme="majorBidi" w:hAnsiTheme="majorBidi" w:cstheme="majorBidi"/>
        </w:rPr>
        <w:t xml:space="preserve"> </w:t>
      </w:r>
      <w:r w:rsidR="008E534C" w:rsidRPr="00800360">
        <w:rPr>
          <w:rFonts w:asciiTheme="majorBidi" w:hAnsiTheme="majorBidi" w:cstheme="majorBidi"/>
        </w:rPr>
        <w:t xml:space="preserve">students at </w:t>
      </w:r>
      <w:proofErr w:type="spellStart"/>
      <w:r w:rsidRPr="00800360">
        <w:rPr>
          <w:rFonts w:asciiTheme="majorBidi" w:hAnsiTheme="majorBidi" w:cstheme="majorBidi"/>
        </w:rPr>
        <w:t>Sirindhorn</w:t>
      </w:r>
      <w:proofErr w:type="spellEnd"/>
      <w:r w:rsidRPr="00800360">
        <w:rPr>
          <w:rFonts w:asciiTheme="majorBidi" w:hAnsiTheme="majorBidi" w:cstheme="majorBidi"/>
        </w:rPr>
        <w:t xml:space="preserve"> College of Public Health</w:t>
      </w:r>
      <w:r w:rsidR="008E534C" w:rsidRPr="00800360">
        <w:rPr>
          <w:rFonts w:asciiTheme="majorBidi" w:hAnsiTheme="majorBidi" w:cstheme="majorBidi"/>
        </w:rPr>
        <w:t>,</w:t>
      </w:r>
      <w:r w:rsidR="0061530D">
        <w:rPr>
          <w:rFonts w:asciiTheme="majorBidi" w:hAnsiTheme="majorBidi" w:cstheme="majorBidi"/>
        </w:rPr>
        <w:t xml:space="preserve"> </w:t>
      </w:r>
      <w:proofErr w:type="spellStart"/>
      <w:r w:rsidRPr="00800360">
        <w:rPr>
          <w:rFonts w:asciiTheme="majorBidi" w:hAnsiTheme="majorBidi" w:cstheme="majorBidi"/>
        </w:rPr>
        <w:t>Chonburi</w:t>
      </w:r>
      <w:proofErr w:type="spellEnd"/>
      <w:r w:rsidRPr="00800360">
        <w:rPr>
          <w:rFonts w:asciiTheme="majorBidi" w:hAnsiTheme="majorBidi" w:cstheme="majorBidi"/>
        </w:rPr>
        <w:t xml:space="preserve">. </w:t>
      </w:r>
      <w:r w:rsidR="008E534C" w:rsidRPr="00800360">
        <w:rPr>
          <w:rFonts w:asciiTheme="majorBidi" w:hAnsiTheme="majorBidi" w:cstheme="majorBidi"/>
        </w:rPr>
        <w:t xml:space="preserve"> </w:t>
      </w:r>
      <w:r w:rsidRPr="00800360">
        <w:rPr>
          <w:rFonts w:asciiTheme="majorBidi" w:hAnsiTheme="majorBidi" w:cstheme="majorBidi"/>
        </w:rPr>
        <w:t>The</w:t>
      </w:r>
      <w:r w:rsidR="008E534C" w:rsidRPr="00800360">
        <w:rPr>
          <w:rFonts w:asciiTheme="majorBidi" w:hAnsiTheme="majorBidi" w:cstheme="majorBidi"/>
        </w:rPr>
        <w:t>re</w:t>
      </w:r>
      <w:r w:rsidRPr="00800360">
        <w:rPr>
          <w:rFonts w:asciiTheme="majorBidi" w:hAnsiTheme="majorBidi" w:cstheme="majorBidi"/>
        </w:rPr>
        <w:t xml:space="preserve"> were 149 students from</w:t>
      </w:r>
      <w:r w:rsidR="008E534C" w:rsidRPr="00800360">
        <w:rPr>
          <w:rFonts w:asciiTheme="majorBidi" w:hAnsiTheme="majorBidi" w:cstheme="majorBidi"/>
        </w:rPr>
        <w:t xml:space="preserve"> two diploma of science program</w:t>
      </w:r>
      <w:r w:rsidRPr="00800360">
        <w:rPr>
          <w:rFonts w:asciiTheme="majorBidi" w:hAnsiTheme="majorBidi" w:cstheme="majorBidi"/>
        </w:rPr>
        <w:t xml:space="preserve">. </w:t>
      </w:r>
    </w:p>
    <w:p w:rsidR="00314C48" w:rsidRDefault="00797D0A" w:rsidP="00DF7772">
      <w:pPr>
        <w:ind w:firstLine="720"/>
        <w:jc w:val="thaiDistribute"/>
        <w:rPr>
          <w:rFonts w:asciiTheme="majorBidi" w:hAnsiTheme="majorBidi" w:cstheme="majorBidi"/>
        </w:rPr>
      </w:pPr>
      <w:r w:rsidRPr="00800360">
        <w:rPr>
          <w:rFonts w:asciiTheme="majorBidi" w:hAnsiTheme="majorBidi" w:cstheme="majorBidi"/>
        </w:rPr>
        <w:t>The instruments were questionnaires from the Department of Mental Health,</w:t>
      </w:r>
      <w:r w:rsidR="0061530D">
        <w:rPr>
          <w:rFonts w:asciiTheme="majorBidi" w:hAnsiTheme="majorBidi" w:cstheme="majorBidi"/>
        </w:rPr>
        <w:t xml:space="preserve"> </w:t>
      </w:r>
      <w:r w:rsidRPr="00800360">
        <w:rPr>
          <w:rFonts w:asciiTheme="majorBidi" w:hAnsiTheme="majorBidi" w:cstheme="majorBidi"/>
        </w:rPr>
        <w:t xml:space="preserve">Thailand </w:t>
      </w:r>
      <w:proofErr w:type="gramStart"/>
      <w:r w:rsidRPr="00800360">
        <w:rPr>
          <w:rFonts w:asciiTheme="majorBidi" w:hAnsiTheme="majorBidi" w:cstheme="majorBidi"/>
        </w:rPr>
        <w:t>and  ques</w:t>
      </w:r>
      <w:r w:rsidR="00DB0BB2">
        <w:rPr>
          <w:rFonts w:asciiTheme="majorBidi" w:hAnsiTheme="majorBidi" w:cstheme="majorBidi"/>
        </w:rPr>
        <w:t>tion</w:t>
      </w:r>
      <w:r w:rsidR="00945EF2" w:rsidRPr="00800360">
        <w:rPr>
          <w:rFonts w:asciiTheme="majorBidi" w:hAnsiTheme="majorBidi" w:cstheme="majorBidi"/>
        </w:rPr>
        <w:t>naire</w:t>
      </w:r>
      <w:r w:rsidR="006B7A5F">
        <w:rPr>
          <w:rFonts w:asciiTheme="majorBidi" w:hAnsiTheme="majorBidi" w:cstheme="majorBidi"/>
        </w:rPr>
        <w:t>s</w:t>
      </w:r>
      <w:proofErr w:type="gramEnd"/>
      <w:r w:rsidR="00945EF2" w:rsidRPr="00800360">
        <w:rPr>
          <w:rFonts w:asciiTheme="majorBidi" w:hAnsiTheme="majorBidi" w:cstheme="majorBidi"/>
        </w:rPr>
        <w:t xml:space="preserve"> </w:t>
      </w:r>
      <w:r w:rsidR="009B12B9" w:rsidRPr="00800360">
        <w:rPr>
          <w:rFonts w:asciiTheme="majorBidi" w:hAnsiTheme="majorBidi" w:cstheme="majorBidi"/>
        </w:rPr>
        <w:t>about resilience</w:t>
      </w:r>
      <w:r w:rsidRPr="00800360">
        <w:rPr>
          <w:rFonts w:asciiTheme="majorBidi" w:hAnsiTheme="majorBidi" w:cstheme="majorBidi"/>
        </w:rPr>
        <w:t xml:space="preserve">. Cronbach’s </w:t>
      </w:r>
      <w:proofErr w:type="gramStart"/>
      <w:r w:rsidRPr="00800360">
        <w:rPr>
          <w:rFonts w:asciiTheme="majorBidi" w:hAnsiTheme="majorBidi" w:cstheme="majorBidi"/>
        </w:rPr>
        <w:t>alpha were</w:t>
      </w:r>
      <w:proofErr w:type="gramEnd"/>
      <w:r w:rsidRPr="00800360">
        <w:rPr>
          <w:rFonts w:asciiTheme="majorBidi" w:hAnsiTheme="majorBidi" w:cstheme="majorBidi"/>
        </w:rPr>
        <w:t xml:space="preserve"> 0.85 and 0.89.</w:t>
      </w:r>
      <w:r w:rsidR="00314C48">
        <w:rPr>
          <w:rFonts w:asciiTheme="majorBidi" w:hAnsiTheme="majorBidi" w:cstheme="majorBidi"/>
        </w:rPr>
        <w:t xml:space="preserve"> Analyzing data</w:t>
      </w:r>
      <w:r w:rsidR="00594FA6">
        <w:rPr>
          <w:rFonts w:asciiTheme="majorBidi" w:hAnsiTheme="majorBidi" w:cstheme="majorBidi"/>
        </w:rPr>
        <w:t xml:space="preserve"> </w:t>
      </w:r>
      <w:r w:rsidR="006B7A5F">
        <w:rPr>
          <w:rFonts w:asciiTheme="majorBidi" w:hAnsiTheme="majorBidi" w:cstheme="majorBidi"/>
        </w:rPr>
        <w:t xml:space="preserve">by </w:t>
      </w:r>
      <w:r w:rsidR="00314C48" w:rsidRPr="004C05F3">
        <w:rPr>
          <w:rFonts w:asciiTheme="majorBidi" w:hAnsiTheme="majorBidi" w:cstheme="majorBidi"/>
        </w:rPr>
        <w:t>Chi-square</w:t>
      </w:r>
      <w:r w:rsidR="006B7A5F">
        <w:rPr>
          <w:rFonts w:asciiTheme="majorBidi" w:hAnsiTheme="majorBidi" w:cstheme="majorBidi"/>
        </w:rPr>
        <w:t>,</w:t>
      </w:r>
      <w:r w:rsidR="00314C48" w:rsidRPr="004C05F3">
        <w:rPr>
          <w:rFonts w:asciiTheme="majorBidi" w:hAnsiTheme="majorBidi" w:cstheme="majorBidi"/>
        </w:rPr>
        <w:t xml:space="preserve"> t–test</w:t>
      </w:r>
      <w:r w:rsidR="006B7A5F">
        <w:rPr>
          <w:rFonts w:asciiTheme="majorBidi" w:hAnsiTheme="majorBidi" w:cstheme="majorBidi"/>
        </w:rPr>
        <w:t xml:space="preserve"> and </w:t>
      </w:r>
      <w:r w:rsidR="00314C48" w:rsidRPr="004C05F3">
        <w:rPr>
          <w:rFonts w:asciiTheme="majorBidi" w:hAnsiTheme="majorBidi" w:cstheme="majorBidi"/>
        </w:rPr>
        <w:t>Pearson’s</w:t>
      </w:r>
      <w:r w:rsidR="00314C48" w:rsidRPr="004C05F3">
        <w:rPr>
          <w:rFonts w:asciiTheme="majorBidi" w:hAnsiTheme="majorBidi" w:cstheme="majorBidi"/>
          <w:cs/>
        </w:rPr>
        <w:t xml:space="preserve"> </w:t>
      </w:r>
      <w:r w:rsidR="00314C48" w:rsidRPr="004C05F3">
        <w:rPr>
          <w:rFonts w:asciiTheme="majorBidi" w:hAnsiTheme="majorBidi" w:cstheme="majorBidi"/>
        </w:rPr>
        <w:t xml:space="preserve">product - </w:t>
      </w:r>
      <w:proofErr w:type="gramStart"/>
      <w:r w:rsidR="00314C48" w:rsidRPr="004C05F3">
        <w:rPr>
          <w:rFonts w:asciiTheme="majorBidi" w:hAnsiTheme="majorBidi" w:cstheme="majorBidi"/>
        </w:rPr>
        <w:t>moment  correlation</w:t>
      </w:r>
      <w:proofErr w:type="gramEnd"/>
      <w:r w:rsidR="00314C48" w:rsidRPr="004C05F3">
        <w:rPr>
          <w:rFonts w:asciiTheme="majorBidi" w:hAnsiTheme="majorBidi" w:cstheme="majorBidi"/>
        </w:rPr>
        <w:t xml:space="preserve"> coefficient</w:t>
      </w:r>
      <w:r w:rsidR="006B7A5F">
        <w:rPr>
          <w:rFonts w:asciiTheme="majorBidi" w:hAnsiTheme="majorBidi" w:cstheme="majorBidi"/>
        </w:rPr>
        <w:t>.</w:t>
      </w:r>
      <w:r w:rsidR="00314C48" w:rsidRPr="004C05F3">
        <w:rPr>
          <w:rFonts w:asciiTheme="majorBidi" w:hAnsiTheme="majorBidi" w:cstheme="majorBidi"/>
        </w:rPr>
        <w:t xml:space="preserve"> </w:t>
      </w:r>
    </w:p>
    <w:p w:rsidR="00594FA6" w:rsidRDefault="00594FA6" w:rsidP="00DF7772">
      <w:pPr>
        <w:ind w:firstLine="720"/>
        <w:jc w:val="thaiDistribute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The results revealed that m</w:t>
      </w:r>
      <w:r w:rsidR="00797D0A" w:rsidRPr="00800360">
        <w:rPr>
          <w:rFonts w:asciiTheme="majorBidi" w:hAnsiTheme="majorBidi" w:cstheme="majorBidi"/>
        </w:rPr>
        <w:t>ost</w:t>
      </w:r>
      <w:r w:rsidR="009B12B9" w:rsidRPr="00800360">
        <w:rPr>
          <w:rFonts w:asciiTheme="majorBidi" w:hAnsiTheme="majorBidi" w:cstheme="majorBidi"/>
        </w:rPr>
        <w:t xml:space="preserve"> of the</w:t>
      </w:r>
      <w:r w:rsidR="00797D0A" w:rsidRPr="00800360">
        <w:rPr>
          <w:rFonts w:asciiTheme="majorBidi" w:hAnsiTheme="majorBidi" w:cstheme="majorBidi"/>
        </w:rPr>
        <w:t xml:space="preserve"> students were female</w:t>
      </w:r>
      <w:r w:rsidR="009B12B9" w:rsidRPr="00800360">
        <w:rPr>
          <w:rFonts w:asciiTheme="majorBidi" w:hAnsiTheme="majorBidi" w:cstheme="majorBidi"/>
        </w:rPr>
        <w:t xml:space="preserve"> (81.9%)</w:t>
      </w:r>
      <w:r w:rsidR="00595A9D" w:rsidRPr="00800360">
        <w:rPr>
          <w:rFonts w:asciiTheme="majorBidi" w:hAnsiTheme="majorBidi" w:cstheme="majorBidi"/>
        </w:rPr>
        <w:t xml:space="preserve">. 53.7% of them were </w:t>
      </w:r>
      <w:r w:rsidR="00797D0A" w:rsidRPr="00800360">
        <w:rPr>
          <w:rFonts w:asciiTheme="majorBidi" w:hAnsiTheme="majorBidi" w:cstheme="majorBidi"/>
        </w:rPr>
        <w:t xml:space="preserve">in the first year and </w:t>
      </w:r>
      <w:r w:rsidR="00797D0A" w:rsidRPr="00800360">
        <w:rPr>
          <w:rFonts w:asciiTheme="majorBidi" w:hAnsiTheme="majorBidi" w:cstheme="majorBidi"/>
          <w:cs/>
        </w:rPr>
        <w:t>46.3</w:t>
      </w:r>
      <w:r w:rsidR="00797D0A" w:rsidRPr="00800360">
        <w:rPr>
          <w:rFonts w:asciiTheme="majorBidi" w:hAnsiTheme="majorBidi" w:cstheme="majorBidi"/>
        </w:rPr>
        <w:t xml:space="preserve">% </w:t>
      </w:r>
      <w:r w:rsidR="00595A9D" w:rsidRPr="00800360">
        <w:rPr>
          <w:rFonts w:asciiTheme="majorBidi" w:hAnsiTheme="majorBidi" w:cstheme="majorBidi"/>
        </w:rPr>
        <w:t xml:space="preserve">were </w:t>
      </w:r>
      <w:r w:rsidR="001D4DD0" w:rsidRPr="00800360">
        <w:rPr>
          <w:rFonts w:asciiTheme="majorBidi" w:hAnsiTheme="majorBidi" w:cstheme="majorBidi"/>
        </w:rPr>
        <w:t>in the second year.</w:t>
      </w:r>
      <w:r w:rsidR="00797D0A" w:rsidRPr="00800360">
        <w:rPr>
          <w:rFonts w:asciiTheme="majorBidi" w:hAnsiTheme="majorBidi" w:cstheme="majorBidi"/>
        </w:rPr>
        <w:t xml:space="preserve"> </w:t>
      </w:r>
      <w:r w:rsidR="00427BBC" w:rsidRPr="00800360">
        <w:rPr>
          <w:rFonts w:asciiTheme="majorBidi" w:hAnsiTheme="majorBidi" w:cstheme="majorBidi"/>
        </w:rPr>
        <w:t>S</w:t>
      </w:r>
      <w:r w:rsidR="00797D0A" w:rsidRPr="00800360">
        <w:rPr>
          <w:rFonts w:asciiTheme="majorBidi" w:hAnsiTheme="majorBidi" w:cstheme="majorBidi"/>
        </w:rPr>
        <w:t>tudents had normal stress (</w:t>
      </w:r>
      <w:r w:rsidR="00797D0A" w:rsidRPr="00800360">
        <w:rPr>
          <w:rFonts w:asciiTheme="majorBidi" w:hAnsiTheme="majorBidi" w:cstheme="majorBidi"/>
          <w:cs/>
        </w:rPr>
        <w:t>55.0</w:t>
      </w:r>
      <w:r w:rsidR="00797D0A" w:rsidRPr="00800360">
        <w:rPr>
          <w:rFonts w:asciiTheme="majorBidi" w:hAnsiTheme="majorBidi" w:cstheme="majorBidi"/>
        </w:rPr>
        <w:t>%)</w:t>
      </w:r>
      <w:r w:rsidR="00797D0A" w:rsidRPr="00800360">
        <w:rPr>
          <w:rFonts w:asciiTheme="majorBidi" w:hAnsiTheme="majorBidi" w:cstheme="majorBidi"/>
          <w:cs/>
        </w:rPr>
        <w:t xml:space="preserve"> </w:t>
      </w:r>
      <w:r w:rsidR="00797D0A" w:rsidRPr="00800360">
        <w:rPr>
          <w:rFonts w:asciiTheme="majorBidi" w:hAnsiTheme="majorBidi" w:cstheme="majorBidi"/>
        </w:rPr>
        <w:t xml:space="preserve">little more than normal </w:t>
      </w:r>
      <w:r w:rsidR="00427BBC" w:rsidRPr="00800360">
        <w:rPr>
          <w:rFonts w:asciiTheme="majorBidi" w:hAnsiTheme="majorBidi" w:cstheme="majorBidi"/>
        </w:rPr>
        <w:t>s</w:t>
      </w:r>
      <w:r w:rsidR="00797D0A" w:rsidRPr="00800360">
        <w:rPr>
          <w:rFonts w:asciiTheme="majorBidi" w:hAnsiTheme="majorBidi" w:cstheme="majorBidi"/>
        </w:rPr>
        <w:t>tress</w:t>
      </w:r>
      <w:r w:rsidR="00797D0A" w:rsidRPr="00800360">
        <w:rPr>
          <w:rFonts w:asciiTheme="majorBidi" w:hAnsiTheme="majorBidi" w:cstheme="majorBidi"/>
          <w:cs/>
        </w:rPr>
        <w:t xml:space="preserve"> </w:t>
      </w:r>
      <w:r w:rsidR="00797D0A" w:rsidRPr="00800360">
        <w:rPr>
          <w:rFonts w:asciiTheme="majorBidi" w:hAnsiTheme="majorBidi" w:cstheme="majorBidi"/>
        </w:rPr>
        <w:t>(</w:t>
      </w:r>
      <w:r w:rsidR="00797D0A" w:rsidRPr="00800360">
        <w:rPr>
          <w:rFonts w:asciiTheme="majorBidi" w:hAnsiTheme="majorBidi" w:cstheme="majorBidi"/>
          <w:cs/>
        </w:rPr>
        <w:t>28.2</w:t>
      </w:r>
      <w:r w:rsidR="00797D0A" w:rsidRPr="00800360">
        <w:rPr>
          <w:rFonts w:asciiTheme="majorBidi" w:hAnsiTheme="majorBidi" w:cstheme="majorBidi"/>
        </w:rPr>
        <w:t>%)</w:t>
      </w:r>
      <w:proofErr w:type="gramStart"/>
      <w:r w:rsidR="002E5BD8" w:rsidRPr="00800360">
        <w:rPr>
          <w:rFonts w:asciiTheme="majorBidi" w:hAnsiTheme="majorBidi" w:cstheme="majorBidi"/>
        </w:rPr>
        <w:t>,</w:t>
      </w:r>
      <w:proofErr w:type="gramEnd"/>
      <w:r w:rsidR="00797D0A" w:rsidRPr="00800360">
        <w:rPr>
          <w:rFonts w:asciiTheme="majorBidi" w:hAnsiTheme="majorBidi" w:cstheme="majorBidi"/>
          <w:cs/>
        </w:rPr>
        <w:t xml:space="preserve"> </w:t>
      </w:r>
      <w:r w:rsidR="00427BBC" w:rsidRPr="00800360">
        <w:rPr>
          <w:rFonts w:asciiTheme="majorBidi" w:hAnsiTheme="majorBidi" w:cstheme="majorBidi"/>
        </w:rPr>
        <w:t xml:space="preserve">They had </w:t>
      </w:r>
      <w:r w:rsidR="00797D0A" w:rsidRPr="00800360">
        <w:rPr>
          <w:rFonts w:asciiTheme="majorBidi" w:hAnsiTheme="majorBidi" w:cstheme="majorBidi"/>
        </w:rPr>
        <w:t>much resilience (</w:t>
      </w:r>
      <w:r w:rsidR="00797D0A" w:rsidRPr="00800360">
        <w:rPr>
          <w:rFonts w:asciiTheme="majorBidi" w:hAnsiTheme="majorBidi" w:cstheme="majorBidi"/>
          <w:cs/>
        </w:rPr>
        <w:t>91.9</w:t>
      </w:r>
      <w:r w:rsidR="00427BBC" w:rsidRPr="00800360">
        <w:rPr>
          <w:rFonts w:asciiTheme="majorBidi" w:hAnsiTheme="majorBidi" w:cstheme="majorBidi"/>
        </w:rPr>
        <w:t>%) and</w:t>
      </w:r>
      <w:r w:rsidR="00797D0A" w:rsidRPr="00800360">
        <w:rPr>
          <w:rFonts w:asciiTheme="majorBidi" w:hAnsiTheme="majorBidi" w:cstheme="majorBidi"/>
        </w:rPr>
        <w:t xml:space="preserve"> moderate </w:t>
      </w:r>
      <w:r w:rsidR="00427BBC" w:rsidRPr="00800360">
        <w:rPr>
          <w:rFonts w:asciiTheme="majorBidi" w:hAnsiTheme="majorBidi" w:cstheme="majorBidi"/>
        </w:rPr>
        <w:t>resilience</w:t>
      </w:r>
      <w:r w:rsidR="0026052C">
        <w:rPr>
          <w:rFonts w:asciiTheme="majorBidi" w:hAnsiTheme="majorBidi" w:cstheme="majorBidi"/>
        </w:rPr>
        <w:t xml:space="preserve"> </w:t>
      </w:r>
      <w:r w:rsidR="00797D0A" w:rsidRPr="00800360">
        <w:rPr>
          <w:rFonts w:asciiTheme="majorBidi" w:hAnsiTheme="majorBidi" w:cstheme="majorBidi"/>
        </w:rPr>
        <w:t>(</w:t>
      </w:r>
      <w:r w:rsidR="00797D0A" w:rsidRPr="00800360">
        <w:rPr>
          <w:rFonts w:asciiTheme="majorBidi" w:hAnsiTheme="majorBidi" w:cstheme="majorBidi"/>
          <w:cs/>
        </w:rPr>
        <w:t>8.1</w:t>
      </w:r>
      <w:r w:rsidR="00427BBC" w:rsidRPr="00800360">
        <w:rPr>
          <w:rFonts w:asciiTheme="majorBidi" w:hAnsiTheme="majorBidi" w:cstheme="majorBidi"/>
        </w:rPr>
        <w:t>%)</w:t>
      </w:r>
      <w:r w:rsidR="00797D0A" w:rsidRPr="00800360">
        <w:rPr>
          <w:rFonts w:asciiTheme="majorBidi" w:hAnsiTheme="majorBidi" w:cstheme="majorBidi"/>
        </w:rPr>
        <w:t xml:space="preserve">. Family’s relation related with stress of the students </w:t>
      </w:r>
      <w:r w:rsidR="00797D0A" w:rsidRPr="00800360">
        <w:rPr>
          <w:rFonts w:asciiTheme="majorBidi" w:hAnsiTheme="majorBidi" w:cstheme="majorBidi"/>
          <w:cs/>
        </w:rPr>
        <w:t>(</w:t>
      </w:r>
      <w:r w:rsidR="00A26A0C" w:rsidRPr="00800360">
        <w:rPr>
          <w:rFonts w:asciiTheme="majorBidi" w:hAnsiTheme="majorBidi" w:cstheme="majorBidi"/>
        </w:rPr>
        <w:t>p</w:t>
      </w:r>
      <w:r w:rsidR="00427BBC" w:rsidRPr="00800360">
        <w:rPr>
          <w:rFonts w:asciiTheme="majorBidi" w:hAnsiTheme="majorBidi" w:cstheme="majorBidi"/>
        </w:rPr>
        <w:t>&lt;.05). R</w:t>
      </w:r>
      <w:r w:rsidR="00797D0A" w:rsidRPr="00800360">
        <w:rPr>
          <w:rFonts w:asciiTheme="majorBidi" w:hAnsiTheme="majorBidi" w:cstheme="majorBidi"/>
        </w:rPr>
        <w:t xml:space="preserve">esilience </w:t>
      </w:r>
      <w:r w:rsidR="00427BBC" w:rsidRPr="00800360">
        <w:rPr>
          <w:rFonts w:asciiTheme="majorBidi" w:hAnsiTheme="majorBidi" w:cstheme="majorBidi"/>
        </w:rPr>
        <w:t>had</w:t>
      </w:r>
      <w:r w:rsidR="00797D0A" w:rsidRPr="00800360">
        <w:rPr>
          <w:rFonts w:asciiTheme="majorBidi" w:hAnsiTheme="majorBidi" w:cstheme="majorBidi"/>
        </w:rPr>
        <w:t xml:space="preserve"> negative related with stress</w:t>
      </w:r>
      <w:r w:rsidR="00797D0A" w:rsidRPr="00800360">
        <w:rPr>
          <w:rFonts w:asciiTheme="majorBidi" w:hAnsiTheme="majorBidi" w:cstheme="majorBidi"/>
          <w:cs/>
        </w:rPr>
        <w:t xml:space="preserve"> (</w:t>
      </w:r>
      <w:r w:rsidR="00A26A0C" w:rsidRPr="00800360">
        <w:rPr>
          <w:rFonts w:asciiTheme="majorBidi" w:hAnsiTheme="majorBidi" w:cstheme="majorBidi"/>
        </w:rPr>
        <w:t>p</w:t>
      </w:r>
      <w:r w:rsidR="00797D0A" w:rsidRPr="00800360">
        <w:rPr>
          <w:rFonts w:asciiTheme="majorBidi" w:hAnsiTheme="majorBidi" w:cstheme="majorBidi"/>
        </w:rPr>
        <w:t>&lt;.05). Students in both programs were not different in stress lev</w:t>
      </w:r>
      <w:r w:rsidR="00427BBC" w:rsidRPr="00800360">
        <w:rPr>
          <w:rFonts w:asciiTheme="majorBidi" w:hAnsiTheme="majorBidi" w:cstheme="majorBidi"/>
        </w:rPr>
        <w:t>el</w:t>
      </w:r>
      <w:r w:rsidR="00797D0A" w:rsidRPr="00800360">
        <w:rPr>
          <w:rFonts w:asciiTheme="majorBidi" w:hAnsiTheme="majorBidi" w:cstheme="majorBidi"/>
        </w:rPr>
        <w:t xml:space="preserve">. </w:t>
      </w:r>
    </w:p>
    <w:p w:rsidR="00CA5BCA" w:rsidRPr="00800360" w:rsidRDefault="00594FA6" w:rsidP="00DF7772">
      <w:pPr>
        <w:ind w:firstLine="720"/>
        <w:jc w:val="thaiDistribute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>Findings of this study suggest that college has to give more time to</w:t>
      </w:r>
      <w:r w:rsidR="000740A4">
        <w:rPr>
          <w:rFonts w:asciiTheme="majorBidi" w:hAnsiTheme="majorBidi" w:cstheme="majorBidi"/>
        </w:rPr>
        <w:t xml:space="preserve"> make</w:t>
      </w:r>
      <w:r>
        <w:rPr>
          <w:rFonts w:asciiTheme="majorBidi" w:hAnsiTheme="majorBidi" w:cstheme="majorBidi"/>
        </w:rPr>
        <w:t xml:space="preserve"> </w:t>
      </w:r>
      <w:r w:rsidR="00314C48">
        <w:rPr>
          <w:rFonts w:asciiTheme="majorBidi" w:hAnsiTheme="majorBidi" w:cstheme="majorBidi"/>
        </w:rPr>
        <w:t xml:space="preserve">continuous </w:t>
      </w:r>
      <w:r>
        <w:rPr>
          <w:rFonts w:asciiTheme="majorBidi" w:hAnsiTheme="majorBidi" w:cstheme="majorBidi"/>
        </w:rPr>
        <w:t>relationship with students</w:t>
      </w:r>
      <w:r w:rsidR="000740A4">
        <w:rPr>
          <w:rFonts w:asciiTheme="majorBidi" w:hAnsiTheme="majorBidi" w:cstheme="majorBidi"/>
        </w:rPr>
        <w:t xml:space="preserve">. It will prevent </w:t>
      </w:r>
      <w:r w:rsidR="00797D0A" w:rsidRPr="00800360">
        <w:rPr>
          <w:rFonts w:asciiTheme="majorBidi" w:hAnsiTheme="majorBidi" w:cstheme="majorBidi"/>
        </w:rPr>
        <w:t xml:space="preserve">students </w:t>
      </w:r>
      <w:r w:rsidR="000740A4">
        <w:rPr>
          <w:rFonts w:asciiTheme="majorBidi" w:hAnsiTheme="majorBidi" w:cstheme="majorBidi"/>
        </w:rPr>
        <w:t>from stres</w:t>
      </w:r>
      <w:r w:rsidR="00CB1A38" w:rsidRPr="00800360">
        <w:rPr>
          <w:rFonts w:asciiTheme="majorBidi" w:hAnsiTheme="majorBidi" w:cstheme="majorBidi"/>
        </w:rPr>
        <w:t>s</w:t>
      </w:r>
      <w:r w:rsidR="00797D0A" w:rsidRPr="00800360">
        <w:rPr>
          <w:rFonts w:asciiTheme="majorBidi" w:hAnsiTheme="majorBidi" w:cstheme="majorBidi"/>
        </w:rPr>
        <w:t>.</w:t>
      </w:r>
    </w:p>
    <w:p w:rsidR="008B1926" w:rsidRDefault="00DF7772" w:rsidP="008B1926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Keyw</w:t>
      </w:r>
      <w:r w:rsidR="00B055B2" w:rsidRPr="00800360">
        <w:rPr>
          <w:rFonts w:asciiTheme="majorBidi" w:hAnsiTheme="majorBidi" w:cstheme="majorBidi"/>
          <w:b/>
          <w:bCs/>
        </w:rPr>
        <w:t>ords</w:t>
      </w:r>
      <w:r w:rsidR="001C5233" w:rsidRPr="00800360">
        <w:rPr>
          <w:rFonts w:asciiTheme="majorBidi" w:hAnsiTheme="majorBidi" w:cstheme="majorBidi"/>
          <w:b/>
          <w:bCs/>
        </w:rPr>
        <w:t xml:space="preserve"> </w:t>
      </w:r>
      <w:r w:rsidR="00B055B2" w:rsidRPr="00800360">
        <w:rPr>
          <w:rFonts w:asciiTheme="majorBidi" w:hAnsiTheme="majorBidi" w:cstheme="majorBidi"/>
          <w:b/>
          <w:bCs/>
        </w:rPr>
        <w:t>:</w:t>
      </w:r>
      <w:r w:rsidR="00C66068">
        <w:rPr>
          <w:rFonts w:asciiTheme="majorBidi" w:hAnsiTheme="majorBidi" w:cstheme="majorBidi"/>
        </w:rPr>
        <w:t xml:space="preserve"> stress,</w:t>
      </w:r>
      <w:r w:rsidR="00A11934">
        <w:rPr>
          <w:rFonts w:asciiTheme="majorBidi" w:hAnsiTheme="majorBidi" w:cstheme="majorBidi"/>
        </w:rPr>
        <w:t xml:space="preserve"> </w:t>
      </w:r>
      <w:r w:rsidR="008B1926">
        <w:rPr>
          <w:rFonts w:asciiTheme="majorBidi" w:hAnsiTheme="majorBidi" w:cstheme="majorBidi"/>
        </w:rPr>
        <w:t>stu</w:t>
      </w:r>
      <w:r w:rsidR="00804127">
        <w:rPr>
          <w:rFonts w:asciiTheme="majorBidi" w:hAnsiTheme="majorBidi" w:cstheme="majorBidi"/>
        </w:rPr>
        <w:t>dent</w:t>
      </w:r>
      <w:r w:rsidR="00C124AD">
        <w:rPr>
          <w:rFonts w:asciiTheme="majorBidi" w:hAnsiTheme="majorBidi" w:cstheme="majorBidi"/>
        </w:rPr>
        <w:t>s</w:t>
      </w:r>
    </w:p>
    <w:p w:rsidR="00410A4D" w:rsidRDefault="00EE618F" w:rsidP="00B31455">
      <w:pPr>
        <w:jc w:val="thaiDistribute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*</w:t>
      </w:r>
      <w:r w:rsidR="003B4062">
        <w:rPr>
          <w:rFonts w:asciiTheme="majorBidi" w:hAnsiTheme="majorBidi" w:cstheme="majorBidi"/>
        </w:rPr>
        <w:t xml:space="preserve"> Registered nurse, senior professional </w:t>
      </w:r>
      <w:proofErr w:type="gramStart"/>
      <w:r w:rsidR="003B4062">
        <w:rPr>
          <w:rFonts w:asciiTheme="majorBidi" w:hAnsiTheme="majorBidi" w:cstheme="majorBidi"/>
        </w:rPr>
        <w:t>level</w:t>
      </w:r>
      <w:r w:rsidR="008B1926">
        <w:rPr>
          <w:rFonts w:asciiTheme="majorBidi" w:hAnsiTheme="majorBidi" w:cstheme="majorBidi"/>
        </w:rPr>
        <w:t xml:space="preserve">  </w:t>
      </w:r>
      <w:proofErr w:type="spellStart"/>
      <w:r w:rsidR="003B4062">
        <w:rPr>
          <w:rFonts w:asciiTheme="majorBidi" w:hAnsiTheme="majorBidi" w:cstheme="majorBidi"/>
        </w:rPr>
        <w:t>Sirindhorn</w:t>
      </w:r>
      <w:proofErr w:type="spellEnd"/>
      <w:proofErr w:type="gramEnd"/>
      <w:r w:rsidR="003B4062">
        <w:rPr>
          <w:rFonts w:asciiTheme="majorBidi" w:hAnsiTheme="majorBidi" w:cstheme="majorBidi"/>
        </w:rPr>
        <w:t xml:space="preserve"> College of Public Health, </w:t>
      </w:r>
      <w:proofErr w:type="spellStart"/>
      <w:r w:rsidR="003B4062">
        <w:rPr>
          <w:rFonts w:asciiTheme="majorBidi" w:hAnsiTheme="majorBidi" w:cstheme="majorBidi"/>
        </w:rPr>
        <w:t>Chonburi</w:t>
      </w:r>
      <w:proofErr w:type="spellEnd"/>
    </w:p>
    <w:p w:rsidR="008B1926" w:rsidRDefault="003B4062" w:rsidP="00B31455">
      <w:pPr>
        <w:jc w:val="thaiDistribute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>** Registered nurse, professional level</w:t>
      </w:r>
      <w:r w:rsidR="008B1926">
        <w:rPr>
          <w:rFonts w:asciiTheme="majorBidi" w:hAnsiTheme="majorBidi" w:cstheme="majorBidi"/>
        </w:rPr>
        <w:t xml:space="preserve">  </w:t>
      </w:r>
      <w:r>
        <w:rPr>
          <w:rFonts w:asciiTheme="majorBidi" w:hAnsiTheme="majorBidi" w:cstheme="majorBidi"/>
          <w:b/>
          <w:bCs/>
        </w:rPr>
        <w:t xml:space="preserve"> </w:t>
      </w:r>
      <w:proofErr w:type="spellStart"/>
      <w:r>
        <w:rPr>
          <w:rFonts w:asciiTheme="majorBidi" w:hAnsiTheme="majorBidi" w:cstheme="majorBidi"/>
        </w:rPr>
        <w:t>Sirindhorn</w:t>
      </w:r>
      <w:proofErr w:type="spellEnd"/>
      <w:r>
        <w:rPr>
          <w:rFonts w:asciiTheme="majorBidi" w:hAnsiTheme="majorBidi" w:cstheme="majorBidi"/>
        </w:rPr>
        <w:t xml:space="preserve"> Col</w:t>
      </w:r>
      <w:r w:rsidR="00410A4D">
        <w:rPr>
          <w:rFonts w:asciiTheme="majorBidi" w:hAnsiTheme="majorBidi" w:cstheme="majorBidi"/>
        </w:rPr>
        <w:t xml:space="preserve">lege of Public Health, </w:t>
      </w:r>
      <w:proofErr w:type="spellStart"/>
      <w:r w:rsidR="00410A4D">
        <w:rPr>
          <w:rFonts w:asciiTheme="majorBidi" w:hAnsiTheme="majorBidi" w:cstheme="majorBidi"/>
        </w:rPr>
        <w:t>Chonburi</w:t>
      </w:r>
      <w:proofErr w:type="spellEnd"/>
      <w:r w:rsidR="00410A4D">
        <w:rPr>
          <w:rFonts w:asciiTheme="majorBidi" w:hAnsiTheme="majorBidi" w:cstheme="majorBidi"/>
        </w:rPr>
        <w:t>.</w:t>
      </w:r>
    </w:p>
    <w:p w:rsidR="008B1926" w:rsidRDefault="008B1926" w:rsidP="00B31455">
      <w:pPr>
        <w:jc w:val="thaiDistribute"/>
        <w:rPr>
          <w:rFonts w:asciiTheme="majorBidi" w:hAnsiTheme="majorBidi" w:cstheme="majorBidi"/>
          <w:b/>
          <w:bCs/>
        </w:rPr>
      </w:pPr>
    </w:p>
    <w:p w:rsidR="008B1926" w:rsidRDefault="008B1926" w:rsidP="00B31455">
      <w:pPr>
        <w:jc w:val="thaiDistribute"/>
        <w:rPr>
          <w:rFonts w:asciiTheme="majorBidi" w:hAnsiTheme="majorBidi" w:cstheme="majorBidi"/>
          <w:b/>
          <w:bCs/>
        </w:rPr>
      </w:pPr>
    </w:p>
    <w:p w:rsidR="008B1926" w:rsidRDefault="008B1926" w:rsidP="00B31455">
      <w:pPr>
        <w:jc w:val="thaiDistribute"/>
        <w:rPr>
          <w:rFonts w:asciiTheme="majorBidi" w:hAnsiTheme="majorBidi" w:cstheme="majorBidi"/>
          <w:b/>
          <w:bCs/>
        </w:rPr>
      </w:pPr>
    </w:p>
    <w:p w:rsidR="008B1926" w:rsidRDefault="008B1926" w:rsidP="00B31455">
      <w:pPr>
        <w:jc w:val="thaiDistribute"/>
        <w:rPr>
          <w:rFonts w:asciiTheme="majorBidi" w:hAnsiTheme="majorBidi" w:cstheme="majorBidi"/>
          <w:b/>
          <w:bCs/>
        </w:rPr>
      </w:pPr>
    </w:p>
    <w:p w:rsidR="008B1926" w:rsidRDefault="008B1926" w:rsidP="00B31455">
      <w:pPr>
        <w:jc w:val="thaiDistribute"/>
        <w:rPr>
          <w:rFonts w:asciiTheme="majorBidi" w:hAnsiTheme="majorBidi" w:cstheme="majorBidi"/>
          <w:b/>
          <w:bCs/>
        </w:rPr>
      </w:pPr>
    </w:p>
    <w:p w:rsidR="00FE6979" w:rsidRPr="0079726F" w:rsidRDefault="00410A4D" w:rsidP="00604786">
      <w:pPr>
        <w:jc w:val="thaiDistribute"/>
        <w:rPr>
          <w:rFonts w:asciiTheme="majorBidi" w:hAnsiTheme="majorBidi" w:cstheme="majorBidi"/>
          <w:b/>
          <w:bCs/>
          <w:cs/>
        </w:rPr>
      </w:pPr>
      <w:r>
        <w:rPr>
          <w:rFonts w:asciiTheme="majorBidi" w:hAnsiTheme="majorBidi" w:cstheme="majorBidi"/>
          <w:b/>
          <w:bCs/>
        </w:rPr>
        <w:t xml:space="preserve"> </w:t>
      </w:r>
      <w:r w:rsidR="00A35C32">
        <w:rPr>
          <w:rFonts w:asciiTheme="majorBidi" w:hAnsiTheme="majorBidi" w:cstheme="majorBidi"/>
          <w:b/>
          <w:bCs/>
        </w:rPr>
        <w:t xml:space="preserve"> </w:t>
      </w:r>
      <w:r w:rsidR="00581F86" w:rsidRPr="0079726F">
        <w:rPr>
          <w:rFonts w:asciiTheme="majorBidi" w:hAnsiTheme="majorBidi" w:cstheme="majorBidi"/>
          <w:b/>
          <w:bCs/>
        </w:rPr>
        <w:t xml:space="preserve">                    </w:t>
      </w:r>
    </w:p>
    <w:sectPr w:rsidR="00FE6979" w:rsidRPr="0079726F" w:rsidSect="00CA5BCA">
      <w:headerReference w:type="default" r:id="rId9"/>
      <w:pgSz w:w="11906" w:h="16838" w:code="9"/>
      <w:pgMar w:top="1440" w:right="1440" w:bottom="144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5BD" w:rsidRDefault="001655BD" w:rsidP="00567AE1">
      <w:r>
        <w:separator/>
      </w:r>
    </w:p>
  </w:endnote>
  <w:endnote w:type="continuationSeparator" w:id="0">
    <w:p w:rsidR="001655BD" w:rsidRDefault="001655BD" w:rsidP="00567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5BD" w:rsidRDefault="001655BD" w:rsidP="00567AE1">
      <w:r>
        <w:separator/>
      </w:r>
    </w:p>
  </w:footnote>
  <w:footnote w:type="continuationSeparator" w:id="0">
    <w:p w:rsidR="001655BD" w:rsidRDefault="001655BD" w:rsidP="00567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8543592"/>
      <w:docPartObj>
        <w:docPartGallery w:val="Page Numbers (Top of Page)"/>
        <w:docPartUnique/>
      </w:docPartObj>
    </w:sdtPr>
    <w:sdtEndPr/>
    <w:sdtContent>
      <w:p w:rsidR="001655BD" w:rsidRDefault="00223A37">
        <w:pPr>
          <w:pStyle w:val="a5"/>
          <w:jc w:val="right"/>
        </w:pPr>
        <w:r>
          <w:fldChar w:fldCharType="begin"/>
        </w:r>
        <w:r w:rsidR="001655BD">
          <w:instrText>PAGE   \* MERGEFORMAT</w:instrText>
        </w:r>
        <w:r>
          <w:fldChar w:fldCharType="separate"/>
        </w:r>
        <w:r w:rsidR="00EE618F" w:rsidRPr="00EE618F">
          <w:rPr>
            <w:rFonts w:cs="Cordia New"/>
            <w:noProof/>
            <w:szCs w:val="32"/>
            <w:lang w:val="th-TH"/>
          </w:rPr>
          <w:t>1</w:t>
        </w:r>
        <w:r>
          <w:fldChar w:fldCharType="end"/>
        </w:r>
      </w:p>
    </w:sdtContent>
  </w:sdt>
  <w:p w:rsidR="001655BD" w:rsidRDefault="001655B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3881"/>
    <w:multiLevelType w:val="hybridMultilevel"/>
    <w:tmpl w:val="C8D64E18"/>
    <w:lvl w:ilvl="0" w:tplc="0798C1C8">
      <w:start w:val="5"/>
      <w:numFmt w:val="bullet"/>
      <w:lvlText w:val="-"/>
      <w:lvlJc w:val="left"/>
      <w:pPr>
        <w:ind w:left="61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">
    <w:nsid w:val="105F471C"/>
    <w:multiLevelType w:val="hybridMultilevel"/>
    <w:tmpl w:val="8898C87C"/>
    <w:lvl w:ilvl="0" w:tplc="07F23A22">
      <w:numFmt w:val="bullet"/>
      <w:lvlText w:val=""/>
      <w:lvlJc w:val="left"/>
      <w:pPr>
        <w:ind w:left="720" w:hanging="360"/>
      </w:pPr>
      <w:rPr>
        <w:rFonts w:ascii="Symbol" w:eastAsia="Cordia New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54F90"/>
    <w:multiLevelType w:val="hybridMultilevel"/>
    <w:tmpl w:val="43FC7260"/>
    <w:lvl w:ilvl="0" w:tplc="1E586CEE">
      <w:start w:val="8"/>
      <w:numFmt w:val="bullet"/>
      <w:lvlText w:val=""/>
      <w:lvlJc w:val="left"/>
      <w:pPr>
        <w:ind w:left="720" w:hanging="360"/>
      </w:pPr>
      <w:rPr>
        <w:rFonts w:ascii="Symbol" w:eastAsia="Cordia New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790EA5"/>
    <w:multiLevelType w:val="hybridMultilevel"/>
    <w:tmpl w:val="BF1C2294"/>
    <w:lvl w:ilvl="0" w:tplc="46EC5B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AB69DA"/>
    <w:multiLevelType w:val="hybridMultilevel"/>
    <w:tmpl w:val="ACA4BEA0"/>
    <w:lvl w:ilvl="0" w:tplc="F68C14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A18744E"/>
    <w:multiLevelType w:val="hybridMultilevel"/>
    <w:tmpl w:val="2CC4A802"/>
    <w:lvl w:ilvl="0" w:tplc="101EBEE0">
      <w:start w:val="5"/>
      <w:numFmt w:val="bullet"/>
      <w:lvlText w:val="-"/>
      <w:lvlJc w:val="left"/>
      <w:pPr>
        <w:ind w:left="61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6">
    <w:nsid w:val="420B6E45"/>
    <w:multiLevelType w:val="hybridMultilevel"/>
    <w:tmpl w:val="ED987256"/>
    <w:lvl w:ilvl="0" w:tplc="A47CB400">
      <w:numFmt w:val="bullet"/>
      <w:lvlText w:val=""/>
      <w:lvlJc w:val="left"/>
      <w:pPr>
        <w:ind w:left="720" w:hanging="360"/>
      </w:pPr>
      <w:rPr>
        <w:rFonts w:ascii="Symbol" w:eastAsia="Cordia New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061495"/>
    <w:multiLevelType w:val="hybridMultilevel"/>
    <w:tmpl w:val="D428B990"/>
    <w:lvl w:ilvl="0" w:tplc="86CA54AC">
      <w:numFmt w:val="bullet"/>
      <w:lvlText w:val=""/>
      <w:lvlJc w:val="left"/>
      <w:pPr>
        <w:ind w:left="720" w:hanging="360"/>
      </w:pPr>
      <w:rPr>
        <w:rFonts w:ascii="Symbol" w:eastAsia="Cordia New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B13FA"/>
    <w:multiLevelType w:val="hybridMultilevel"/>
    <w:tmpl w:val="08C6F066"/>
    <w:lvl w:ilvl="0" w:tplc="6C30FA62">
      <w:start w:val="6"/>
      <w:numFmt w:val="bullet"/>
      <w:lvlText w:val="-"/>
      <w:lvlJc w:val="left"/>
      <w:pPr>
        <w:ind w:left="70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>
    <w:nsid w:val="6511115D"/>
    <w:multiLevelType w:val="hybridMultilevel"/>
    <w:tmpl w:val="2160B878"/>
    <w:lvl w:ilvl="0" w:tplc="F2D8112C">
      <w:start w:val="8"/>
      <w:numFmt w:val="bullet"/>
      <w:lvlText w:val=""/>
      <w:lvlJc w:val="left"/>
      <w:pPr>
        <w:ind w:left="720" w:hanging="360"/>
      </w:pPr>
      <w:rPr>
        <w:rFonts w:ascii="Symbol" w:eastAsia="Cordia New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193E9E"/>
    <w:multiLevelType w:val="hybridMultilevel"/>
    <w:tmpl w:val="B67ADE92"/>
    <w:lvl w:ilvl="0" w:tplc="6D607DFC">
      <w:start w:val="5"/>
      <w:numFmt w:val="bullet"/>
      <w:lvlText w:val="-"/>
      <w:lvlJc w:val="left"/>
      <w:pPr>
        <w:ind w:left="61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7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D0A"/>
    <w:rsid w:val="000226D8"/>
    <w:rsid w:val="00023CC1"/>
    <w:rsid w:val="00031A68"/>
    <w:rsid w:val="000534CF"/>
    <w:rsid w:val="00057C90"/>
    <w:rsid w:val="000740A4"/>
    <w:rsid w:val="00076EF5"/>
    <w:rsid w:val="000B3B04"/>
    <w:rsid w:val="000B6178"/>
    <w:rsid w:val="000D119A"/>
    <w:rsid w:val="000E4F72"/>
    <w:rsid w:val="00104799"/>
    <w:rsid w:val="00126961"/>
    <w:rsid w:val="0013071D"/>
    <w:rsid w:val="00143609"/>
    <w:rsid w:val="00147483"/>
    <w:rsid w:val="0015206C"/>
    <w:rsid w:val="00162334"/>
    <w:rsid w:val="0016492A"/>
    <w:rsid w:val="001655BD"/>
    <w:rsid w:val="0019085E"/>
    <w:rsid w:val="001946DA"/>
    <w:rsid w:val="00197A6F"/>
    <w:rsid w:val="001A600D"/>
    <w:rsid w:val="001B2085"/>
    <w:rsid w:val="001B3C32"/>
    <w:rsid w:val="001B748E"/>
    <w:rsid w:val="001C5233"/>
    <w:rsid w:val="001D0B5E"/>
    <w:rsid w:val="001D4DD0"/>
    <w:rsid w:val="001F10FE"/>
    <w:rsid w:val="001F2F03"/>
    <w:rsid w:val="001F515F"/>
    <w:rsid w:val="00206BDB"/>
    <w:rsid w:val="00210503"/>
    <w:rsid w:val="0021267E"/>
    <w:rsid w:val="00216B2E"/>
    <w:rsid w:val="00223A37"/>
    <w:rsid w:val="002244C0"/>
    <w:rsid w:val="0023094A"/>
    <w:rsid w:val="002570BA"/>
    <w:rsid w:val="0026052C"/>
    <w:rsid w:val="002A16AE"/>
    <w:rsid w:val="002B0918"/>
    <w:rsid w:val="002B4955"/>
    <w:rsid w:val="002B4FBF"/>
    <w:rsid w:val="002E03CA"/>
    <w:rsid w:val="002E5BD8"/>
    <w:rsid w:val="002E638F"/>
    <w:rsid w:val="002F5BAF"/>
    <w:rsid w:val="00314C48"/>
    <w:rsid w:val="0032350E"/>
    <w:rsid w:val="003270DB"/>
    <w:rsid w:val="00332BC0"/>
    <w:rsid w:val="003459DD"/>
    <w:rsid w:val="00360289"/>
    <w:rsid w:val="0037131D"/>
    <w:rsid w:val="003728B3"/>
    <w:rsid w:val="003A612D"/>
    <w:rsid w:val="003B4062"/>
    <w:rsid w:val="003C59EE"/>
    <w:rsid w:val="003E22C8"/>
    <w:rsid w:val="003E7264"/>
    <w:rsid w:val="00410A4D"/>
    <w:rsid w:val="00415C58"/>
    <w:rsid w:val="00425C6E"/>
    <w:rsid w:val="00426B65"/>
    <w:rsid w:val="00427BBC"/>
    <w:rsid w:val="004504B5"/>
    <w:rsid w:val="00455104"/>
    <w:rsid w:val="00457489"/>
    <w:rsid w:val="004626FD"/>
    <w:rsid w:val="00464D59"/>
    <w:rsid w:val="00473834"/>
    <w:rsid w:val="004A2762"/>
    <w:rsid w:val="004A6D1B"/>
    <w:rsid w:val="004B5B97"/>
    <w:rsid w:val="004B7B1E"/>
    <w:rsid w:val="004C05F3"/>
    <w:rsid w:val="004D3E0B"/>
    <w:rsid w:val="005004E2"/>
    <w:rsid w:val="005307ED"/>
    <w:rsid w:val="0055268C"/>
    <w:rsid w:val="00567AE1"/>
    <w:rsid w:val="005742ED"/>
    <w:rsid w:val="005758A2"/>
    <w:rsid w:val="00581D21"/>
    <w:rsid w:val="00581F86"/>
    <w:rsid w:val="00586ED1"/>
    <w:rsid w:val="00594FA6"/>
    <w:rsid w:val="00595A9D"/>
    <w:rsid w:val="005A5ABE"/>
    <w:rsid w:val="005B2D06"/>
    <w:rsid w:val="005B2F30"/>
    <w:rsid w:val="005E7B80"/>
    <w:rsid w:val="00604786"/>
    <w:rsid w:val="00614EA9"/>
    <w:rsid w:val="0061530D"/>
    <w:rsid w:val="00627327"/>
    <w:rsid w:val="0068372B"/>
    <w:rsid w:val="00692C0C"/>
    <w:rsid w:val="00693EBD"/>
    <w:rsid w:val="00695EAA"/>
    <w:rsid w:val="006A105A"/>
    <w:rsid w:val="006A144E"/>
    <w:rsid w:val="006B7A5F"/>
    <w:rsid w:val="006D24C2"/>
    <w:rsid w:val="006D37BA"/>
    <w:rsid w:val="006E20DC"/>
    <w:rsid w:val="00704865"/>
    <w:rsid w:val="0071119C"/>
    <w:rsid w:val="0074165A"/>
    <w:rsid w:val="00745C00"/>
    <w:rsid w:val="00754BB8"/>
    <w:rsid w:val="0079246B"/>
    <w:rsid w:val="0079726F"/>
    <w:rsid w:val="00797D0A"/>
    <w:rsid w:val="007A50B7"/>
    <w:rsid w:val="007B16A0"/>
    <w:rsid w:val="007E2437"/>
    <w:rsid w:val="007F2A54"/>
    <w:rsid w:val="007F68DF"/>
    <w:rsid w:val="008002A8"/>
    <w:rsid w:val="00800360"/>
    <w:rsid w:val="00803F60"/>
    <w:rsid w:val="00804127"/>
    <w:rsid w:val="00816A87"/>
    <w:rsid w:val="008213CE"/>
    <w:rsid w:val="00876BE3"/>
    <w:rsid w:val="00876CC0"/>
    <w:rsid w:val="00890293"/>
    <w:rsid w:val="00891C19"/>
    <w:rsid w:val="008B17B6"/>
    <w:rsid w:val="008B1926"/>
    <w:rsid w:val="008B75EF"/>
    <w:rsid w:val="008C0745"/>
    <w:rsid w:val="008D35BA"/>
    <w:rsid w:val="008D6BA3"/>
    <w:rsid w:val="008E534C"/>
    <w:rsid w:val="00901A2E"/>
    <w:rsid w:val="00910237"/>
    <w:rsid w:val="00924636"/>
    <w:rsid w:val="00945EF2"/>
    <w:rsid w:val="009600A5"/>
    <w:rsid w:val="00991681"/>
    <w:rsid w:val="009A4B52"/>
    <w:rsid w:val="009A6D26"/>
    <w:rsid w:val="009A74AE"/>
    <w:rsid w:val="009B12B9"/>
    <w:rsid w:val="009D3993"/>
    <w:rsid w:val="009F6A4B"/>
    <w:rsid w:val="009F6AFE"/>
    <w:rsid w:val="00A0376B"/>
    <w:rsid w:val="00A10B58"/>
    <w:rsid w:val="00A11934"/>
    <w:rsid w:val="00A11A94"/>
    <w:rsid w:val="00A26A0C"/>
    <w:rsid w:val="00A35C32"/>
    <w:rsid w:val="00A4367B"/>
    <w:rsid w:val="00A5116D"/>
    <w:rsid w:val="00A5722A"/>
    <w:rsid w:val="00A600DA"/>
    <w:rsid w:val="00A632EF"/>
    <w:rsid w:val="00A86EED"/>
    <w:rsid w:val="00A91CBB"/>
    <w:rsid w:val="00A96943"/>
    <w:rsid w:val="00AD1B52"/>
    <w:rsid w:val="00AD5AE8"/>
    <w:rsid w:val="00AD6501"/>
    <w:rsid w:val="00B055B2"/>
    <w:rsid w:val="00B1302E"/>
    <w:rsid w:val="00B17227"/>
    <w:rsid w:val="00B31455"/>
    <w:rsid w:val="00B3206A"/>
    <w:rsid w:val="00B47B79"/>
    <w:rsid w:val="00B50268"/>
    <w:rsid w:val="00B813DF"/>
    <w:rsid w:val="00B856E0"/>
    <w:rsid w:val="00B91126"/>
    <w:rsid w:val="00BC3B51"/>
    <w:rsid w:val="00BD46C8"/>
    <w:rsid w:val="00BD50AB"/>
    <w:rsid w:val="00BD6F36"/>
    <w:rsid w:val="00BE080D"/>
    <w:rsid w:val="00BE6A8E"/>
    <w:rsid w:val="00C07880"/>
    <w:rsid w:val="00C124AD"/>
    <w:rsid w:val="00C40B54"/>
    <w:rsid w:val="00C45D91"/>
    <w:rsid w:val="00C66068"/>
    <w:rsid w:val="00C85EB9"/>
    <w:rsid w:val="00C86DBE"/>
    <w:rsid w:val="00C92792"/>
    <w:rsid w:val="00CA1D8A"/>
    <w:rsid w:val="00CA3721"/>
    <w:rsid w:val="00CA5BCA"/>
    <w:rsid w:val="00CB1A38"/>
    <w:rsid w:val="00CB281D"/>
    <w:rsid w:val="00CC4504"/>
    <w:rsid w:val="00CD33AC"/>
    <w:rsid w:val="00CE04E6"/>
    <w:rsid w:val="00CF6AF2"/>
    <w:rsid w:val="00D165D1"/>
    <w:rsid w:val="00D41E8A"/>
    <w:rsid w:val="00D80B2B"/>
    <w:rsid w:val="00D84F9A"/>
    <w:rsid w:val="00D87C8C"/>
    <w:rsid w:val="00D947C8"/>
    <w:rsid w:val="00D957A0"/>
    <w:rsid w:val="00DA22B8"/>
    <w:rsid w:val="00DA72D1"/>
    <w:rsid w:val="00DB0BB2"/>
    <w:rsid w:val="00DB1E5E"/>
    <w:rsid w:val="00DB33A6"/>
    <w:rsid w:val="00DC391A"/>
    <w:rsid w:val="00DC483B"/>
    <w:rsid w:val="00DE23BD"/>
    <w:rsid w:val="00DE2AAF"/>
    <w:rsid w:val="00DF773F"/>
    <w:rsid w:val="00DF7772"/>
    <w:rsid w:val="00E16C59"/>
    <w:rsid w:val="00E275CC"/>
    <w:rsid w:val="00E33E81"/>
    <w:rsid w:val="00E4515E"/>
    <w:rsid w:val="00E502C8"/>
    <w:rsid w:val="00E61742"/>
    <w:rsid w:val="00EA04FE"/>
    <w:rsid w:val="00EA4186"/>
    <w:rsid w:val="00EA5910"/>
    <w:rsid w:val="00EB1163"/>
    <w:rsid w:val="00EB2714"/>
    <w:rsid w:val="00EB4736"/>
    <w:rsid w:val="00EE618F"/>
    <w:rsid w:val="00F16F21"/>
    <w:rsid w:val="00F22510"/>
    <w:rsid w:val="00F23176"/>
    <w:rsid w:val="00F30FCE"/>
    <w:rsid w:val="00F32A72"/>
    <w:rsid w:val="00F37C58"/>
    <w:rsid w:val="00F759E9"/>
    <w:rsid w:val="00F810B4"/>
    <w:rsid w:val="00F85EA0"/>
    <w:rsid w:val="00FB5406"/>
    <w:rsid w:val="00FC1BCF"/>
    <w:rsid w:val="00FC5995"/>
    <w:rsid w:val="00FD140C"/>
    <w:rsid w:val="00FD4111"/>
    <w:rsid w:val="00FE6979"/>
    <w:rsid w:val="00FF35BD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  <o:rules v:ext="edit">
        <o:r id="V:Rule31" type="connector" idref="#ลูกศรเชื่อมต่อแบบตรง 3"/>
        <o:r id="V:Rule32" type="connector" idref="#ลูกศรเชื่อมต่อแบบตรง 38"/>
        <o:r id="V:Rule33" type="connector" idref="#ลูกศรเชื่อมต่อแบบตรง 18"/>
        <o:r id="V:Rule34" type="connector" idref="#ลูกศรเชื่อมต่อแบบตรง 37"/>
        <o:r id="V:Rule35" type="connector" idref="#ลูกศรเชื่อมต่อแบบตรง 26"/>
        <o:r id="V:Rule36" type="connector" idref="#ลูกศรเชื่อมต่อแบบตรง 25"/>
        <o:r id="V:Rule37" type="connector" idref="#ลูกศรเชื่อมต่อแบบตรง 53"/>
        <o:r id="V:Rule38" type="connector" idref="#ลูกศรเชื่อมต่อแบบตรง 50"/>
        <o:r id="V:Rule39" type="connector" idref="#ลูกศรเชื่อมต่อแบบตรง 39"/>
        <o:r id="V:Rule40" type="connector" idref="#ลูกศรเชื่อมต่อแบบตรง 49"/>
        <o:r id="V:Rule41" type="connector" idref="#ลูกศรเชื่อมต่อแบบตรง 48"/>
        <o:r id="V:Rule42" type="connector" idref="#ลูกศรเชื่อมต่อแบบตรง 44"/>
        <o:r id="V:Rule43" type="connector" idref="#ลูกศรเชื่อมต่อแบบตรง 52"/>
        <o:r id="V:Rule44" type="connector" idref="#ลูกศรเชื่อมต่อแบบตรง 8"/>
        <o:r id="V:Rule45" type="connector" idref="#ลูกศรเชื่อมต่อแบบตรง 40"/>
        <o:r id="V:Rule46" type="connector" idref="#_x0000_s1102"/>
        <o:r id="V:Rule47" type="connector" idref="#ลูกศรเชื่อมต่อแบบตรง 27"/>
        <o:r id="V:Rule48" type="connector" idref="#ลูกศรเชื่อมต่อแบบตรง 46"/>
        <o:r id="V:Rule49" type="connector" idref="#ลูกศรเชื่อมต่อแบบตรง 47"/>
        <o:r id="V:Rule50" type="connector" idref="#ลูกศรเชื่อมต่อแบบตรง 16"/>
        <o:r id="V:Rule51" type="connector" idref="#ลูกศรเชื่อมต่อแบบตรง 7"/>
        <o:r id="V:Rule52" type="connector" idref="#ลูกศรเชื่อมต่อแบบตรง 41"/>
        <o:r id="V:Rule53" type="connector" idref="#ลูกศรเชื่อมต่อแบบตรง 28"/>
        <o:r id="V:Rule54" type="connector" idref="#ลูกศรเชื่อมต่อแบบตรง 43"/>
        <o:r id="V:Rule55" type="connector" idref="#ลูกศรเชื่อมต่อแบบตรง 2"/>
        <o:r id="V:Rule56" type="connector" idref="#ลูกศรเชื่อมต่อแบบตรง 36"/>
        <o:r id="V:Rule57" type="connector" idref="#ลูกศรเชื่อมต่อแบบตรง 51"/>
        <o:r id="V:Rule58" type="connector" idref="#ลูกศรเชื่อมต่อแบบตรง 42"/>
        <o:r id="V:Rule59" type="connector" idref="#ลูกศรเชื่อมต่อแบบตรง 17"/>
        <o:r id="V:Rule60" type="connector" idref="#ลูกศรเชื่อมต่อแบบตรง 45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D0A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E6979"/>
    <w:pPr>
      <w:spacing w:after="75"/>
      <w:jc w:val="both"/>
    </w:pPr>
    <w:rPr>
      <w:rFonts w:ascii="Tahoma" w:eastAsia="Times New Roman" w:hAnsi="Tahoma" w:cs="Tahoma"/>
      <w:sz w:val="24"/>
      <w:szCs w:val="24"/>
    </w:rPr>
  </w:style>
  <w:style w:type="paragraph" w:styleId="a4">
    <w:name w:val="List Paragraph"/>
    <w:basedOn w:val="a"/>
    <w:uiPriority w:val="34"/>
    <w:qFormat/>
    <w:rsid w:val="00FF4EC8"/>
    <w:pPr>
      <w:spacing w:after="200" w:line="276" w:lineRule="auto"/>
      <w:ind w:left="720"/>
      <w:contextualSpacing/>
    </w:pPr>
    <w:rPr>
      <w:rFonts w:ascii="TH SarabunPSK" w:eastAsiaTheme="minorHAnsi" w:hAnsi="TH SarabunPSK"/>
      <w:sz w:val="22"/>
      <w:szCs w:val="28"/>
    </w:rPr>
  </w:style>
  <w:style w:type="paragraph" w:styleId="a5">
    <w:name w:val="header"/>
    <w:basedOn w:val="a"/>
    <w:link w:val="a6"/>
    <w:uiPriority w:val="99"/>
    <w:unhideWhenUsed/>
    <w:rsid w:val="00567AE1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567AE1"/>
    <w:rPr>
      <w:rFonts w:ascii="Cordia New" w:eastAsia="Cordia New" w:hAnsi="Cordia New" w:cs="Angsana New"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567AE1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567AE1"/>
    <w:rPr>
      <w:rFonts w:ascii="Cordia New" w:eastAsia="Cordia New" w:hAnsi="Cordia New" w:cs="Angsana New"/>
      <w:sz w:val="32"/>
      <w:szCs w:val="40"/>
    </w:rPr>
  </w:style>
  <w:style w:type="paragraph" w:styleId="a9">
    <w:name w:val="No Spacing"/>
    <w:qFormat/>
    <w:rsid w:val="00BE6A8E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text11">
    <w:name w:val="text11"/>
    <w:basedOn w:val="a0"/>
    <w:rsid w:val="00031A68"/>
    <w:rPr>
      <w:color w:val="000000"/>
      <w:sz w:val="30"/>
      <w:szCs w:val="30"/>
    </w:rPr>
  </w:style>
  <w:style w:type="paragraph" w:customStyle="1" w:styleId="1">
    <w:name w:val="รายการย่อหน้า1"/>
    <w:basedOn w:val="a"/>
    <w:qFormat/>
    <w:rsid w:val="008902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890293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90293"/>
    <w:rPr>
      <w:rFonts w:ascii="Tahoma" w:eastAsia="Cordia New" w:hAnsi="Tahoma" w:cs="Angsana New"/>
      <w:sz w:val="16"/>
      <w:szCs w:val="20"/>
    </w:rPr>
  </w:style>
  <w:style w:type="paragraph" w:styleId="ac">
    <w:name w:val="Quote"/>
    <w:basedOn w:val="a"/>
    <w:next w:val="a"/>
    <w:link w:val="ad"/>
    <w:uiPriority w:val="29"/>
    <w:qFormat/>
    <w:rsid w:val="0079246B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8"/>
      <w:szCs w:val="28"/>
      <w:cs/>
    </w:rPr>
  </w:style>
  <w:style w:type="character" w:customStyle="1" w:styleId="ad">
    <w:name w:val="คำอ้างอิง อักขระ"/>
    <w:basedOn w:val="a0"/>
    <w:link w:val="ac"/>
    <w:uiPriority w:val="29"/>
    <w:rsid w:val="0079246B"/>
    <w:rPr>
      <w:rFonts w:eastAsiaTheme="minorEastAsia"/>
      <w:i/>
      <w:iCs/>
      <w:color w:val="000000" w:themeColor="text1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D0A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E6979"/>
    <w:pPr>
      <w:spacing w:after="75"/>
      <w:jc w:val="both"/>
    </w:pPr>
    <w:rPr>
      <w:rFonts w:ascii="Tahoma" w:eastAsia="Times New Roman" w:hAnsi="Tahoma" w:cs="Tahoma"/>
      <w:sz w:val="24"/>
      <w:szCs w:val="24"/>
    </w:rPr>
  </w:style>
  <w:style w:type="paragraph" w:styleId="a4">
    <w:name w:val="List Paragraph"/>
    <w:basedOn w:val="a"/>
    <w:uiPriority w:val="34"/>
    <w:qFormat/>
    <w:rsid w:val="00FF4EC8"/>
    <w:pPr>
      <w:spacing w:after="200" w:line="276" w:lineRule="auto"/>
      <w:ind w:left="720"/>
      <w:contextualSpacing/>
    </w:pPr>
    <w:rPr>
      <w:rFonts w:ascii="TH SarabunPSK" w:eastAsiaTheme="minorHAnsi" w:hAnsi="TH SarabunPSK"/>
      <w:sz w:val="22"/>
      <w:szCs w:val="28"/>
    </w:rPr>
  </w:style>
  <w:style w:type="paragraph" w:styleId="a5">
    <w:name w:val="header"/>
    <w:basedOn w:val="a"/>
    <w:link w:val="a6"/>
    <w:uiPriority w:val="99"/>
    <w:unhideWhenUsed/>
    <w:rsid w:val="00567AE1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567AE1"/>
    <w:rPr>
      <w:rFonts w:ascii="Cordia New" w:eastAsia="Cordia New" w:hAnsi="Cordia New" w:cs="Angsana New"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567AE1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567AE1"/>
    <w:rPr>
      <w:rFonts w:ascii="Cordia New" w:eastAsia="Cordia New" w:hAnsi="Cordia New" w:cs="Angsana New"/>
      <w:sz w:val="32"/>
      <w:szCs w:val="40"/>
    </w:rPr>
  </w:style>
  <w:style w:type="paragraph" w:styleId="a9">
    <w:name w:val="No Spacing"/>
    <w:qFormat/>
    <w:rsid w:val="00BE6A8E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text11">
    <w:name w:val="text11"/>
    <w:basedOn w:val="a0"/>
    <w:rsid w:val="00031A68"/>
    <w:rPr>
      <w:color w:val="000000"/>
      <w:sz w:val="30"/>
      <w:szCs w:val="30"/>
    </w:rPr>
  </w:style>
  <w:style w:type="paragraph" w:customStyle="1" w:styleId="1">
    <w:name w:val="รายการย่อหน้า1"/>
    <w:basedOn w:val="a"/>
    <w:qFormat/>
    <w:rsid w:val="008902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890293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90293"/>
    <w:rPr>
      <w:rFonts w:ascii="Tahoma" w:eastAsia="Cordia New" w:hAnsi="Tahoma" w:cs="Angsana New"/>
      <w:sz w:val="16"/>
      <w:szCs w:val="20"/>
    </w:rPr>
  </w:style>
  <w:style w:type="paragraph" w:styleId="ac">
    <w:name w:val="Quote"/>
    <w:basedOn w:val="a"/>
    <w:next w:val="a"/>
    <w:link w:val="ad"/>
    <w:uiPriority w:val="29"/>
    <w:qFormat/>
    <w:rsid w:val="0079246B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8"/>
      <w:szCs w:val="28"/>
      <w:cs/>
    </w:rPr>
  </w:style>
  <w:style w:type="character" w:customStyle="1" w:styleId="ad">
    <w:name w:val="คำอ้างอิง อักขระ"/>
    <w:basedOn w:val="a0"/>
    <w:link w:val="ac"/>
    <w:uiPriority w:val="29"/>
    <w:rsid w:val="0079246B"/>
    <w:rPr>
      <w:rFonts w:eastAsiaTheme="minorEastAsia"/>
      <w:i/>
      <w:iCs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ขอบฟ้า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2F127-40D3-4E3D-84A7-AEA969E3C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2017-10-18T03:12:00Z</cp:lastPrinted>
  <dcterms:created xsi:type="dcterms:W3CDTF">2018-07-19T06:55:00Z</dcterms:created>
  <dcterms:modified xsi:type="dcterms:W3CDTF">2018-07-19T07:05:00Z</dcterms:modified>
</cp:coreProperties>
</file>