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454" w:rsidRPr="009C2AC4" w:rsidRDefault="00230454" w:rsidP="00230454">
      <w:pPr>
        <w:jc w:val="center"/>
        <w:rPr>
          <w:rFonts w:ascii="Times New Roman" w:hAnsi="Times New Roman" w:cs="Times New Roman"/>
          <w:b/>
          <w:sz w:val="28"/>
          <w:szCs w:val="24"/>
        </w:rPr>
      </w:pPr>
      <w:r w:rsidRPr="009C2AC4">
        <w:rPr>
          <w:rFonts w:ascii="Times New Roman" w:hAnsi="Times New Roman" w:cs="Times New Roman"/>
          <w:b/>
          <w:sz w:val="28"/>
          <w:szCs w:val="24"/>
        </w:rPr>
        <w:t xml:space="preserve">Father </w:t>
      </w:r>
      <w:r w:rsidR="009C2AC4" w:rsidRPr="009C2AC4">
        <w:rPr>
          <w:rFonts w:ascii="Times New Roman" w:hAnsi="Times New Roman" w:cs="Times New Roman"/>
          <w:b/>
          <w:sz w:val="28"/>
          <w:szCs w:val="24"/>
        </w:rPr>
        <w:t xml:space="preserve">Involvement On Parenting In </w:t>
      </w:r>
      <w:r w:rsidR="00A77BF7" w:rsidRPr="009C2AC4">
        <w:rPr>
          <w:rFonts w:ascii="Times New Roman" w:hAnsi="Times New Roman" w:cs="Times New Roman"/>
          <w:b/>
          <w:sz w:val="28"/>
          <w:szCs w:val="24"/>
        </w:rPr>
        <w:t xml:space="preserve">Sleman </w:t>
      </w:r>
      <w:r w:rsidR="009C2AC4" w:rsidRPr="009C2AC4">
        <w:rPr>
          <w:rFonts w:ascii="Times New Roman" w:hAnsi="Times New Roman" w:cs="Times New Roman"/>
          <w:b/>
          <w:sz w:val="28"/>
          <w:szCs w:val="24"/>
        </w:rPr>
        <w:t>Regency</w:t>
      </w:r>
    </w:p>
    <w:p w:rsidR="00A77BF7" w:rsidRPr="00864B02" w:rsidRDefault="00A77BF7" w:rsidP="00A77BF7">
      <w:pPr>
        <w:spacing w:after="0"/>
        <w:jc w:val="center"/>
        <w:rPr>
          <w:rFonts w:ascii="Times New Roman" w:hAnsi="Times New Roman" w:cs="Times New Roman"/>
          <w:b/>
          <w:sz w:val="24"/>
          <w:szCs w:val="24"/>
        </w:rPr>
      </w:pPr>
      <w:r w:rsidRPr="00864B02">
        <w:rPr>
          <w:rFonts w:ascii="Times New Roman" w:hAnsi="Times New Roman" w:cs="Times New Roman"/>
          <w:b/>
          <w:sz w:val="24"/>
          <w:szCs w:val="24"/>
        </w:rPr>
        <w:t>Arya Albana</w:t>
      </w:r>
    </w:p>
    <w:p w:rsidR="00A77BF7" w:rsidRPr="00A77BF7" w:rsidRDefault="00A77BF7" w:rsidP="00A77BF7">
      <w:pPr>
        <w:spacing w:after="0"/>
        <w:jc w:val="center"/>
        <w:rPr>
          <w:rFonts w:ascii="Times New Roman" w:hAnsi="Times New Roman" w:cs="Times New Roman"/>
          <w:sz w:val="24"/>
          <w:szCs w:val="24"/>
        </w:rPr>
      </w:pPr>
      <w:r w:rsidRPr="00A77BF7">
        <w:rPr>
          <w:rFonts w:ascii="Times New Roman" w:hAnsi="Times New Roman" w:cs="Times New Roman"/>
          <w:sz w:val="24"/>
          <w:szCs w:val="24"/>
        </w:rPr>
        <w:t>Gadjah Mada University</w:t>
      </w:r>
    </w:p>
    <w:p w:rsidR="00A77BF7" w:rsidRDefault="00A77BF7" w:rsidP="00A77BF7">
      <w:pPr>
        <w:spacing w:after="0"/>
        <w:jc w:val="center"/>
        <w:rPr>
          <w:rStyle w:val="Hyperlink"/>
          <w:rFonts w:ascii="Times New Roman" w:hAnsi="Times New Roman" w:cs="Times New Roman"/>
          <w:sz w:val="24"/>
          <w:szCs w:val="24"/>
        </w:rPr>
      </w:pPr>
      <w:r w:rsidRPr="00A77BF7">
        <w:rPr>
          <w:rFonts w:ascii="Times New Roman" w:hAnsi="Times New Roman" w:cs="Times New Roman"/>
          <w:sz w:val="24"/>
          <w:szCs w:val="24"/>
        </w:rPr>
        <w:t xml:space="preserve">Email: </w:t>
      </w:r>
      <w:hyperlink r:id="rId5" w:history="1">
        <w:r w:rsidRPr="00A77BF7">
          <w:rPr>
            <w:rStyle w:val="Hyperlink"/>
            <w:rFonts w:ascii="Times New Roman" w:hAnsi="Times New Roman" w:cs="Times New Roman"/>
            <w:sz w:val="24"/>
            <w:szCs w:val="24"/>
          </w:rPr>
          <w:t>albana.arya@gmail.com</w:t>
        </w:r>
      </w:hyperlink>
    </w:p>
    <w:p w:rsidR="00483C4E" w:rsidRPr="00483C4E" w:rsidRDefault="00483C4E" w:rsidP="00A77BF7">
      <w:pPr>
        <w:spacing w:after="0"/>
        <w:jc w:val="center"/>
        <w:rPr>
          <w:rStyle w:val="Hyperlink"/>
          <w:rFonts w:ascii="Times New Roman" w:hAnsi="Times New Roman" w:cs="Times New Roman"/>
          <w:sz w:val="24"/>
          <w:szCs w:val="24"/>
          <w:u w:val="none"/>
        </w:rPr>
      </w:pPr>
    </w:p>
    <w:p w:rsidR="00483C4E" w:rsidRPr="00483C4E" w:rsidRDefault="00483C4E" w:rsidP="00483C4E">
      <w:pPr>
        <w:spacing w:after="0"/>
        <w:rPr>
          <w:rFonts w:ascii="Times New Roman" w:hAnsi="Times New Roman" w:cs="Times New Roman"/>
          <w:sz w:val="24"/>
          <w:szCs w:val="24"/>
        </w:rPr>
      </w:pPr>
    </w:p>
    <w:p w:rsidR="00A77BF7" w:rsidRPr="00A77BF7" w:rsidRDefault="00A77BF7" w:rsidP="00A77BF7">
      <w:pPr>
        <w:spacing w:after="0"/>
        <w:jc w:val="center"/>
        <w:rPr>
          <w:rFonts w:ascii="Times New Roman" w:hAnsi="Times New Roman" w:cs="Times New Roman"/>
          <w:sz w:val="24"/>
          <w:szCs w:val="24"/>
        </w:rPr>
      </w:pPr>
    </w:p>
    <w:p w:rsidR="00230454" w:rsidRDefault="00230454" w:rsidP="00864B02">
      <w:pPr>
        <w:spacing w:after="0" w:line="240" w:lineRule="auto"/>
        <w:jc w:val="both"/>
        <w:rPr>
          <w:rFonts w:ascii="Times New Roman" w:hAnsi="Times New Roman" w:cs="Times New Roman"/>
          <w:sz w:val="24"/>
          <w:szCs w:val="24"/>
        </w:rPr>
      </w:pPr>
      <w:r w:rsidRPr="00A77BF7">
        <w:rPr>
          <w:rFonts w:ascii="Times New Roman" w:hAnsi="Times New Roman" w:cs="Times New Roman"/>
          <w:sz w:val="24"/>
          <w:szCs w:val="24"/>
        </w:rPr>
        <w:t xml:space="preserve">Father has an important role in parenting. Some studies show that low father involvement can have negative consequences on the mental </w:t>
      </w:r>
      <w:r w:rsidR="00A002C9" w:rsidRPr="00A77BF7">
        <w:rPr>
          <w:rFonts w:ascii="Times New Roman" w:hAnsi="Times New Roman" w:cs="Times New Roman"/>
          <w:sz w:val="24"/>
          <w:szCs w:val="24"/>
        </w:rPr>
        <w:t>health of the child development, and high father involvement have positiv</w:t>
      </w:r>
      <w:r w:rsidR="00864B02">
        <w:rPr>
          <w:rFonts w:ascii="Times New Roman" w:hAnsi="Times New Roman" w:cs="Times New Roman"/>
          <w:sz w:val="24"/>
          <w:szCs w:val="24"/>
        </w:rPr>
        <w:t>e consequences on child developm</w:t>
      </w:r>
      <w:r w:rsidR="00A002C9" w:rsidRPr="00A77BF7">
        <w:rPr>
          <w:rFonts w:ascii="Times New Roman" w:hAnsi="Times New Roman" w:cs="Times New Roman"/>
          <w:sz w:val="24"/>
          <w:szCs w:val="24"/>
        </w:rPr>
        <w:t xml:space="preserve">ent. </w:t>
      </w:r>
      <w:r w:rsidRPr="00A77BF7">
        <w:rPr>
          <w:rFonts w:ascii="Times New Roman" w:hAnsi="Times New Roman" w:cs="Times New Roman"/>
          <w:sz w:val="24"/>
          <w:szCs w:val="24"/>
        </w:rPr>
        <w:t xml:space="preserve">Unfortunately, research on the fathers involvement </w:t>
      </w:r>
      <w:r w:rsidR="007345C6" w:rsidRPr="00A77BF7">
        <w:rPr>
          <w:rFonts w:ascii="Times New Roman" w:hAnsi="Times New Roman" w:cs="Times New Roman"/>
          <w:sz w:val="24"/>
          <w:szCs w:val="24"/>
        </w:rPr>
        <w:t>has not been explore yet</w:t>
      </w:r>
      <w:r w:rsidRPr="00A77BF7">
        <w:rPr>
          <w:rFonts w:ascii="Times New Roman" w:hAnsi="Times New Roman" w:cs="Times New Roman"/>
          <w:sz w:val="24"/>
          <w:szCs w:val="24"/>
        </w:rPr>
        <w:t xml:space="preserve"> in Indonesia</w:t>
      </w:r>
      <w:r w:rsidR="007345C6" w:rsidRPr="00A77BF7">
        <w:rPr>
          <w:rFonts w:ascii="Times New Roman" w:hAnsi="Times New Roman" w:cs="Times New Roman"/>
          <w:sz w:val="24"/>
          <w:szCs w:val="24"/>
        </w:rPr>
        <w:t>,</w:t>
      </w:r>
      <w:r w:rsidRPr="00A77BF7">
        <w:rPr>
          <w:rFonts w:ascii="Times New Roman" w:hAnsi="Times New Roman" w:cs="Times New Roman"/>
          <w:sz w:val="24"/>
          <w:szCs w:val="24"/>
        </w:rPr>
        <w:t xml:space="preserve"> so that the role of father can not be mapped properly. This study aims to </w:t>
      </w:r>
      <w:r w:rsidR="006B4C97" w:rsidRPr="00A77BF7">
        <w:rPr>
          <w:rFonts w:ascii="Times New Roman" w:hAnsi="Times New Roman" w:cs="Times New Roman"/>
          <w:sz w:val="24"/>
          <w:szCs w:val="24"/>
        </w:rPr>
        <w:t>explore</w:t>
      </w:r>
      <w:r w:rsidRPr="00A77BF7">
        <w:rPr>
          <w:rFonts w:ascii="Times New Roman" w:hAnsi="Times New Roman" w:cs="Times New Roman"/>
          <w:sz w:val="24"/>
          <w:szCs w:val="24"/>
        </w:rPr>
        <w:t xml:space="preserve"> </w:t>
      </w:r>
      <w:r w:rsidR="006B4C97" w:rsidRPr="00A77BF7">
        <w:rPr>
          <w:rFonts w:ascii="Times New Roman" w:hAnsi="Times New Roman" w:cs="Times New Roman"/>
          <w:sz w:val="24"/>
          <w:szCs w:val="24"/>
        </w:rPr>
        <w:t xml:space="preserve">the </w:t>
      </w:r>
      <w:r w:rsidRPr="00A77BF7">
        <w:rPr>
          <w:rFonts w:ascii="Times New Roman" w:hAnsi="Times New Roman" w:cs="Times New Roman"/>
          <w:sz w:val="24"/>
          <w:szCs w:val="24"/>
        </w:rPr>
        <w:t xml:space="preserve">role of father in </w:t>
      </w:r>
      <w:r w:rsidR="0028533A" w:rsidRPr="00A77BF7">
        <w:rPr>
          <w:rFonts w:ascii="Times New Roman" w:hAnsi="Times New Roman" w:cs="Times New Roman"/>
          <w:sz w:val="24"/>
          <w:szCs w:val="24"/>
        </w:rPr>
        <w:t>parenting</w:t>
      </w:r>
      <w:r w:rsidRPr="00A77BF7">
        <w:rPr>
          <w:rFonts w:ascii="Times New Roman" w:hAnsi="Times New Roman" w:cs="Times New Roman"/>
          <w:sz w:val="24"/>
          <w:szCs w:val="24"/>
        </w:rPr>
        <w:t>. Quantitative approach used</w:t>
      </w:r>
      <w:r w:rsidR="005E7D2C" w:rsidRPr="00A77BF7">
        <w:rPr>
          <w:rFonts w:ascii="Times New Roman" w:hAnsi="Times New Roman" w:cs="Times New Roman"/>
          <w:sz w:val="24"/>
          <w:szCs w:val="24"/>
        </w:rPr>
        <w:t xml:space="preserve"> survey method conducted</w:t>
      </w:r>
      <w:r w:rsidRPr="00A77BF7">
        <w:rPr>
          <w:rFonts w:ascii="Times New Roman" w:hAnsi="Times New Roman" w:cs="Times New Roman"/>
          <w:sz w:val="24"/>
          <w:szCs w:val="24"/>
        </w:rPr>
        <w:t xml:space="preserve"> in this study, data collection using questionnaires, and data analysis using</w:t>
      </w:r>
      <w:r w:rsidR="00345066" w:rsidRPr="00A77BF7">
        <w:rPr>
          <w:rFonts w:ascii="Times New Roman" w:hAnsi="Times New Roman" w:cs="Times New Roman"/>
          <w:sz w:val="24"/>
          <w:szCs w:val="24"/>
        </w:rPr>
        <w:t xml:space="preserve"> descriptive analysis</w:t>
      </w:r>
      <w:r w:rsidRPr="00A77BF7">
        <w:rPr>
          <w:rFonts w:ascii="Times New Roman" w:hAnsi="Times New Roman" w:cs="Times New Roman"/>
          <w:sz w:val="24"/>
          <w:szCs w:val="24"/>
        </w:rPr>
        <w:t xml:space="preserve">. Research respondents included in this study were fathers with children </w:t>
      </w:r>
      <w:r w:rsidR="000A1DAC" w:rsidRPr="00A77BF7">
        <w:rPr>
          <w:rFonts w:ascii="Times New Roman" w:hAnsi="Times New Roman" w:cs="Times New Roman"/>
          <w:sz w:val="24"/>
          <w:szCs w:val="24"/>
        </w:rPr>
        <w:t>under</w:t>
      </w:r>
      <w:r w:rsidRPr="00A77BF7">
        <w:rPr>
          <w:rFonts w:ascii="Times New Roman" w:hAnsi="Times New Roman" w:cs="Times New Roman"/>
          <w:sz w:val="24"/>
          <w:szCs w:val="24"/>
        </w:rPr>
        <w:t xml:space="preserve"> 18 years of age. The results of this study are expected to be the basis for </w:t>
      </w:r>
      <w:r w:rsidR="009C2AC4">
        <w:rPr>
          <w:rFonts w:ascii="Times New Roman" w:hAnsi="Times New Roman" w:cs="Times New Roman"/>
          <w:sz w:val="24"/>
          <w:szCs w:val="24"/>
        </w:rPr>
        <w:t>design program</w:t>
      </w:r>
      <w:r w:rsidRPr="00A77BF7">
        <w:rPr>
          <w:rFonts w:ascii="Times New Roman" w:hAnsi="Times New Roman" w:cs="Times New Roman"/>
          <w:sz w:val="24"/>
          <w:szCs w:val="24"/>
        </w:rPr>
        <w:t xml:space="preserve"> </w:t>
      </w:r>
      <w:r w:rsidR="009C2AC4">
        <w:rPr>
          <w:rFonts w:ascii="Times New Roman" w:hAnsi="Times New Roman" w:cs="Times New Roman"/>
          <w:sz w:val="24"/>
          <w:szCs w:val="24"/>
        </w:rPr>
        <w:t>to increase the involvement of f</w:t>
      </w:r>
      <w:r w:rsidRPr="00A77BF7">
        <w:rPr>
          <w:rFonts w:ascii="Times New Roman" w:hAnsi="Times New Roman" w:cs="Times New Roman"/>
          <w:sz w:val="24"/>
          <w:szCs w:val="24"/>
        </w:rPr>
        <w:t>ather in parenting.</w:t>
      </w:r>
    </w:p>
    <w:p w:rsidR="00DC0648" w:rsidRPr="00A77BF7" w:rsidRDefault="00DC0648" w:rsidP="00864B02">
      <w:pPr>
        <w:spacing w:after="0" w:line="240" w:lineRule="auto"/>
        <w:jc w:val="both"/>
        <w:rPr>
          <w:rFonts w:ascii="Times New Roman" w:hAnsi="Times New Roman" w:cs="Times New Roman"/>
          <w:sz w:val="24"/>
          <w:szCs w:val="24"/>
        </w:rPr>
      </w:pPr>
    </w:p>
    <w:p w:rsidR="0028533A" w:rsidRPr="00864B02" w:rsidRDefault="0028533A" w:rsidP="00864B02">
      <w:pPr>
        <w:spacing w:after="0" w:line="240" w:lineRule="auto"/>
        <w:jc w:val="both"/>
        <w:rPr>
          <w:rFonts w:ascii="Times New Roman" w:hAnsi="Times New Roman" w:cs="Times New Roman"/>
          <w:b/>
          <w:sz w:val="24"/>
          <w:szCs w:val="24"/>
        </w:rPr>
      </w:pPr>
      <w:r w:rsidRPr="00864B02">
        <w:rPr>
          <w:rFonts w:ascii="Times New Roman" w:hAnsi="Times New Roman" w:cs="Times New Roman"/>
          <w:b/>
          <w:sz w:val="24"/>
          <w:szCs w:val="24"/>
        </w:rPr>
        <w:t xml:space="preserve">Keyword: fathers involvement, parenting, </w:t>
      </w:r>
      <w:r w:rsidR="00A77BF7" w:rsidRPr="00864B02">
        <w:rPr>
          <w:rFonts w:ascii="Times New Roman" w:hAnsi="Times New Roman" w:cs="Times New Roman"/>
          <w:b/>
          <w:sz w:val="24"/>
          <w:szCs w:val="24"/>
        </w:rPr>
        <w:t>family</w:t>
      </w:r>
    </w:p>
    <w:p w:rsidR="00345066" w:rsidRPr="00A77BF7" w:rsidRDefault="00345066" w:rsidP="00230454">
      <w:pPr>
        <w:jc w:val="both"/>
        <w:rPr>
          <w:rFonts w:ascii="Times New Roman" w:hAnsi="Times New Roman" w:cs="Times New Roman"/>
          <w:sz w:val="24"/>
          <w:szCs w:val="24"/>
        </w:rPr>
      </w:pPr>
    </w:p>
    <w:p w:rsidR="00B22AB2" w:rsidRPr="00A77BF7" w:rsidRDefault="00223854" w:rsidP="00230454">
      <w:pPr>
        <w:jc w:val="both"/>
        <w:rPr>
          <w:rFonts w:ascii="Times New Roman" w:hAnsi="Times New Roman" w:cs="Times New Roman"/>
          <w:sz w:val="24"/>
          <w:szCs w:val="24"/>
        </w:rPr>
      </w:pPr>
      <w:r>
        <w:rPr>
          <w:rFonts w:ascii="Times New Roman" w:hAnsi="Times New Roman" w:cs="Times New Roman"/>
          <w:sz w:val="24"/>
          <w:szCs w:val="24"/>
        </w:rPr>
        <w:t>Recent publication:</w:t>
      </w:r>
    </w:p>
    <w:p w:rsidR="00C1767B" w:rsidRPr="00A77BF7" w:rsidRDefault="00C1767B" w:rsidP="00864B02">
      <w:pPr>
        <w:spacing w:after="0" w:line="240" w:lineRule="auto"/>
        <w:ind w:left="720" w:hanging="720"/>
        <w:jc w:val="both"/>
        <w:rPr>
          <w:rFonts w:ascii="Times New Roman" w:hAnsi="Times New Roman" w:cs="Times New Roman"/>
          <w:color w:val="222222"/>
          <w:sz w:val="24"/>
          <w:szCs w:val="24"/>
          <w:shd w:val="clear" w:color="auto" w:fill="FFFFFF"/>
        </w:rPr>
      </w:pPr>
      <w:r w:rsidRPr="00A77BF7">
        <w:rPr>
          <w:rFonts w:ascii="Times New Roman" w:hAnsi="Times New Roman" w:cs="Times New Roman"/>
          <w:color w:val="222222"/>
          <w:sz w:val="24"/>
          <w:szCs w:val="24"/>
          <w:shd w:val="clear" w:color="auto" w:fill="FFFFFF"/>
        </w:rPr>
        <w:t>Amato, P. R., &amp; Gilbreth, J. G. (1999). Nonresident fathers and children's well-being: A meta-analysis. </w:t>
      </w:r>
      <w:r w:rsidRPr="00A77BF7">
        <w:rPr>
          <w:rFonts w:ascii="Times New Roman" w:hAnsi="Times New Roman" w:cs="Times New Roman"/>
          <w:i/>
          <w:iCs/>
          <w:color w:val="222222"/>
          <w:sz w:val="24"/>
          <w:szCs w:val="24"/>
          <w:shd w:val="clear" w:color="auto" w:fill="FFFFFF"/>
        </w:rPr>
        <w:t>Journal of Marriage and the Family</w:t>
      </w:r>
      <w:r w:rsidRPr="00A77BF7">
        <w:rPr>
          <w:rFonts w:ascii="Times New Roman" w:hAnsi="Times New Roman" w:cs="Times New Roman"/>
          <w:color w:val="222222"/>
          <w:sz w:val="24"/>
          <w:szCs w:val="24"/>
          <w:shd w:val="clear" w:color="auto" w:fill="FFFFFF"/>
        </w:rPr>
        <w:t>, 557-573.</w:t>
      </w:r>
    </w:p>
    <w:p w:rsidR="00B22AB2" w:rsidRPr="00A77BF7" w:rsidRDefault="00F944E3" w:rsidP="00864B02">
      <w:pPr>
        <w:spacing w:after="0" w:line="240" w:lineRule="auto"/>
        <w:ind w:left="720" w:hanging="720"/>
        <w:jc w:val="both"/>
        <w:rPr>
          <w:rFonts w:ascii="Times New Roman" w:hAnsi="Times New Roman" w:cs="Times New Roman"/>
          <w:color w:val="222222"/>
          <w:sz w:val="24"/>
          <w:szCs w:val="24"/>
          <w:shd w:val="clear" w:color="auto" w:fill="FFFFFF"/>
        </w:rPr>
      </w:pPr>
      <w:r w:rsidRPr="00A77BF7">
        <w:rPr>
          <w:rFonts w:ascii="Times New Roman" w:hAnsi="Times New Roman" w:cs="Times New Roman"/>
          <w:color w:val="222222"/>
          <w:sz w:val="24"/>
          <w:szCs w:val="24"/>
          <w:shd w:val="clear" w:color="auto" w:fill="FFFFFF"/>
        </w:rPr>
        <w:t>Boyce, W. T., Essex, M. J., Alkon, A., Goldsmith, H. H., Kraemer, H. C., &amp; Kupfer, D. J. (2006). Early father involvement moderates biobehavioral susceptibility to mental health problems in middle childhood. </w:t>
      </w:r>
      <w:r w:rsidRPr="00A77BF7">
        <w:rPr>
          <w:rFonts w:ascii="Times New Roman" w:hAnsi="Times New Roman" w:cs="Times New Roman"/>
          <w:i/>
          <w:iCs/>
          <w:color w:val="222222"/>
          <w:sz w:val="24"/>
          <w:szCs w:val="24"/>
          <w:shd w:val="clear" w:color="auto" w:fill="FFFFFF"/>
        </w:rPr>
        <w:t>Journal of the American Academy of Child &amp; Adolescent Psychiatry</w:t>
      </w:r>
      <w:r w:rsidRPr="00A77BF7">
        <w:rPr>
          <w:rFonts w:ascii="Times New Roman" w:hAnsi="Times New Roman" w:cs="Times New Roman"/>
          <w:color w:val="222222"/>
          <w:sz w:val="24"/>
          <w:szCs w:val="24"/>
          <w:shd w:val="clear" w:color="auto" w:fill="FFFFFF"/>
        </w:rPr>
        <w:t>, </w:t>
      </w:r>
      <w:r w:rsidRPr="00A77BF7">
        <w:rPr>
          <w:rFonts w:ascii="Times New Roman" w:hAnsi="Times New Roman" w:cs="Times New Roman"/>
          <w:i/>
          <w:iCs/>
          <w:color w:val="222222"/>
          <w:sz w:val="24"/>
          <w:szCs w:val="24"/>
          <w:shd w:val="clear" w:color="auto" w:fill="FFFFFF"/>
        </w:rPr>
        <w:t>45</w:t>
      </w:r>
      <w:r w:rsidRPr="00A77BF7">
        <w:rPr>
          <w:rFonts w:ascii="Times New Roman" w:hAnsi="Times New Roman" w:cs="Times New Roman"/>
          <w:color w:val="222222"/>
          <w:sz w:val="24"/>
          <w:szCs w:val="24"/>
          <w:shd w:val="clear" w:color="auto" w:fill="FFFFFF"/>
        </w:rPr>
        <w:t>(12), 1510-1520.</w:t>
      </w:r>
    </w:p>
    <w:p w:rsidR="00F944E3" w:rsidRPr="00A77BF7" w:rsidRDefault="00F944E3" w:rsidP="00864B02">
      <w:pPr>
        <w:spacing w:after="0" w:line="240" w:lineRule="auto"/>
        <w:ind w:left="720" w:hanging="720"/>
        <w:jc w:val="both"/>
        <w:rPr>
          <w:rFonts w:ascii="Times New Roman" w:hAnsi="Times New Roman" w:cs="Times New Roman"/>
          <w:color w:val="222222"/>
          <w:sz w:val="24"/>
          <w:szCs w:val="24"/>
          <w:shd w:val="clear" w:color="auto" w:fill="FFFFFF"/>
        </w:rPr>
      </w:pPr>
      <w:r w:rsidRPr="00A77BF7">
        <w:rPr>
          <w:rFonts w:ascii="Times New Roman" w:hAnsi="Times New Roman" w:cs="Times New Roman"/>
          <w:color w:val="222222"/>
          <w:sz w:val="24"/>
          <w:szCs w:val="24"/>
          <w:shd w:val="clear" w:color="auto" w:fill="FFFFFF"/>
        </w:rPr>
        <w:t>Ruiz, M. R., Holgado-Tello, F. P., &amp; Carrasco, M. Á. (2017). The relationships between father involvement and parental acceptance on the psychological adjustment of children and adolescents: The moderating effects of clinical status. </w:t>
      </w:r>
      <w:r w:rsidRPr="00A77BF7">
        <w:rPr>
          <w:rFonts w:ascii="Times New Roman" w:hAnsi="Times New Roman" w:cs="Times New Roman"/>
          <w:i/>
          <w:iCs/>
          <w:color w:val="222222"/>
          <w:sz w:val="24"/>
          <w:szCs w:val="24"/>
          <w:shd w:val="clear" w:color="auto" w:fill="FFFFFF"/>
        </w:rPr>
        <w:t>Psychiatry research</w:t>
      </w:r>
      <w:r w:rsidRPr="00A77BF7">
        <w:rPr>
          <w:rFonts w:ascii="Times New Roman" w:hAnsi="Times New Roman" w:cs="Times New Roman"/>
          <w:color w:val="222222"/>
          <w:sz w:val="24"/>
          <w:szCs w:val="24"/>
          <w:shd w:val="clear" w:color="auto" w:fill="FFFFFF"/>
        </w:rPr>
        <w:t>, </w:t>
      </w:r>
      <w:r w:rsidRPr="00A77BF7">
        <w:rPr>
          <w:rFonts w:ascii="Times New Roman" w:hAnsi="Times New Roman" w:cs="Times New Roman"/>
          <w:i/>
          <w:iCs/>
          <w:color w:val="222222"/>
          <w:sz w:val="24"/>
          <w:szCs w:val="24"/>
          <w:shd w:val="clear" w:color="auto" w:fill="FFFFFF"/>
        </w:rPr>
        <w:t>256</w:t>
      </w:r>
      <w:r w:rsidRPr="00A77BF7">
        <w:rPr>
          <w:rFonts w:ascii="Times New Roman" w:hAnsi="Times New Roman" w:cs="Times New Roman"/>
          <w:color w:val="222222"/>
          <w:sz w:val="24"/>
          <w:szCs w:val="24"/>
          <w:shd w:val="clear" w:color="auto" w:fill="FFFFFF"/>
        </w:rPr>
        <w:t>, 88-95.</w:t>
      </w:r>
    </w:p>
    <w:p w:rsidR="00C1767B" w:rsidRPr="00A77BF7" w:rsidRDefault="00C1767B" w:rsidP="00864B02">
      <w:pPr>
        <w:spacing w:after="0" w:line="240" w:lineRule="auto"/>
        <w:ind w:left="720" w:hanging="720"/>
        <w:rPr>
          <w:rFonts w:ascii="Times New Roman" w:hAnsi="Times New Roman" w:cs="Times New Roman"/>
          <w:sz w:val="24"/>
          <w:szCs w:val="24"/>
        </w:rPr>
      </w:pPr>
      <w:r w:rsidRPr="00A77BF7">
        <w:rPr>
          <w:rFonts w:ascii="Times New Roman" w:hAnsi="Times New Roman" w:cs="Times New Roman"/>
          <w:color w:val="222222"/>
          <w:sz w:val="24"/>
          <w:szCs w:val="24"/>
          <w:shd w:val="clear" w:color="auto" w:fill="FFFFFF"/>
        </w:rPr>
        <w:t>Stahlschmidt, M. J., Threlfall, J., Seay, K. D., Lewis, E. M., &amp; Kohl, P. L. (2013). Recruiting fathers to parenting programs: Advice from dads and fatherhood program providers. </w:t>
      </w:r>
      <w:r w:rsidRPr="00A77BF7">
        <w:rPr>
          <w:rFonts w:ascii="Times New Roman" w:hAnsi="Times New Roman" w:cs="Times New Roman"/>
          <w:i/>
          <w:iCs/>
          <w:color w:val="222222"/>
          <w:sz w:val="24"/>
          <w:szCs w:val="24"/>
          <w:shd w:val="clear" w:color="auto" w:fill="FFFFFF"/>
        </w:rPr>
        <w:t>Children and youth services review</w:t>
      </w:r>
      <w:r w:rsidRPr="00A77BF7">
        <w:rPr>
          <w:rFonts w:ascii="Times New Roman" w:hAnsi="Times New Roman" w:cs="Times New Roman"/>
          <w:color w:val="222222"/>
          <w:sz w:val="24"/>
          <w:szCs w:val="24"/>
          <w:shd w:val="clear" w:color="auto" w:fill="FFFFFF"/>
        </w:rPr>
        <w:t>, </w:t>
      </w:r>
      <w:r w:rsidRPr="00A77BF7">
        <w:rPr>
          <w:rFonts w:ascii="Times New Roman" w:hAnsi="Times New Roman" w:cs="Times New Roman"/>
          <w:i/>
          <w:iCs/>
          <w:color w:val="222222"/>
          <w:sz w:val="24"/>
          <w:szCs w:val="24"/>
          <w:shd w:val="clear" w:color="auto" w:fill="FFFFFF"/>
        </w:rPr>
        <w:t>35</w:t>
      </w:r>
      <w:r w:rsidRPr="00A77BF7">
        <w:rPr>
          <w:rFonts w:ascii="Times New Roman" w:hAnsi="Times New Roman" w:cs="Times New Roman"/>
          <w:color w:val="222222"/>
          <w:sz w:val="24"/>
          <w:szCs w:val="24"/>
          <w:shd w:val="clear" w:color="auto" w:fill="FFFFFF"/>
        </w:rPr>
        <w:t>(10), 1734-1741.</w:t>
      </w:r>
    </w:p>
    <w:p w:rsidR="00345066" w:rsidRDefault="00F944E3" w:rsidP="00864B02">
      <w:pPr>
        <w:spacing w:after="0" w:line="240" w:lineRule="auto"/>
        <w:ind w:left="720" w:hanging="720"/>
        <w:jc w:val="both"/>
        <w:rPr>
          <w:rFonts w:ascii="Times New Roman" w:hAnsi="Times New Roman" w:cs="Times New Roman"/>
          <w:color w:val="222222"/>
          <w:sz w:val="24"/>
          <w:szCs w:val="24"/>
          <w:shd w:val="clear" w:color="auto" w:fill="FFFFFF"/>
        </w:rPr>
      </w:pPr>
      <w:r w:rsidRPr="00A77BF7">
        <w:rPr>
          <w:rFonts w:ascii="Times New Roman" w:hAnsi="Times New Roman" w:cs="Times New Roman"/>
          <w:color w:val="222222"/>
          <w:sz w:val="24"/>
          <w:szCs w:val="24"/>
          <w:shd w:val="clear" w:color="auto" w:fill="FFFFFF"/>
        </w:rPr>
        <w:t>Stormshak, E. A., Bierman, K. L., McMahon, R. J., &amp; Lengua, L. J. (2000). Parenting practices and child disruptive behavior problems in early elementary school. </w:t>
      </w:r>
      <w:r w:rsidRPr="00A77BF7">
        <w:rPr>
          <w:rFonts w:ascii="Times New Roman" w:hAnsi="Times New Roman" w:cs="Times New Roman"/>
          <w:i/>
          <w:iCs/>
          <w:color w:val="222222"/>
          <w:sz w:val="24"/>
          <w:szCs w:val="24"/>
          <w:shd w:val="clear" w:color="auto" w:fill="FFFFFF"/>
        </w:rPr>
        <w:t>Journal of clinical child psychology</w:t>
      </w:r>
      <w:r w:rsidRPr="00A77BF7">
        <w:rPr>
          <w:rFonts w:ascii="Times New Roman" w:hAnsi="Times New Roman" w:cs="Times New Roman"/>
          <w:color w:val="222222"/>
          <w:sz w:val="24"/>
          <w:szCs w:val="24"/>
          <w:shd w:val="clear" w:color="auto" w:fill="FFFFFF"/>
        </w:rPr>
        <w:t>, </w:t>
      </w:r>
      <w:r w:rsidRPr="00A77BF7">
        <w:rPr>
          <w:rFonts w:ascii="Times New Roman" w:hAnsi="Times New Roman" w:cs="Times New Roman"/>
          <w:i/>
          <w:iCs/>
          <w:color w:val="222222"/>
          <w:sz w:val="24"/>
          <w:szCs w:val="24"/>
          <w:shd w:val="clear" w:color="auto" w:fill="FFFFFF"/>
        </w:rPr>
        <w:t>29</w:t>
      </w:r>
      <w:r w:rsidRPr="00A77BF7">
        <w:rPr>
          <w:rFonts w:ascii="Times New Roman" w:hAnsi="Times New Roman" w:cs="Times New Roman"/>
          <w:color w:val="222222"/>
          <w:sz w:val="24"/>
          <w:szCs w:val="24"/>
          <w:shd w:val="clear" w:color="auto" w:fill="FFFFFF"/>
        </w:rPr>
        <w:t>(1), 17-29.</w:t>
      </w:r>
    </w:p>
    <w:p w:rsidR="00A05853" w:rsidRDefault="00A05853" w:rsidP="00864B02">
      <w:pPr>
        <w:spacing w:after="0" w:line="240" w:lineRule="auto"/>
        <w:ind w:left="720" w:hanging="720"/>
        <w:jc w:val="both"/>
        <w:rPr>
          <w:rFonts w:ascii="Times New Roman" w:hAnsi="Times New Roman" w:cs="Times New Roman"/>
          <w:color w:val="222222"/>
          <w:sz w:val="24"/>
          <w:szCs w:val="24"/>
          <w:shd w:val="clear" w:color="auto" w:fill="FFFFFF"/>
        </w:rPr>
      </w:pPr>
    </w:p>
    <w:p w:rsidR="00A05853" w:rsidRDefault="00A05853" w:rsidP="00864B02">
      <w:pPr>
        <w:spacing w:after="0" w:line="240" w:lineRule="auto"/>
        <w:ind w:left="720" w:hanging="720"/>
        <w:jc w:val="both"/>
        <w:rPr>
          <w:rFonts w:ascii="Times New Roman" w:hAnsi="Times New Roman" w:cs="Times New Roman"/>
          <w:color w:val="222222"/>
          <w:sz w:val="24"/>
          <w:szCs w:val="24"/>
          <w:shd w:val="clear" w:color="auto" w:fill="FFFFFF"/>
        </w:rPr>
      </w:pPr>
    </w:p>
    <w:p w:rsidR="00A05853" w:rsidRDefault="00A05853" w:rsidP="00864B02">
      <w:pPr>
        <w:spacing w:after="0" w:line="240" w:lineRule="auto"/>
        <w:ind w:left="720" w:hanging="720"/>
        <w:jc w:val="both"/>
        <w:rPr>
          <w:rFonts w:ascii="Times New Roman" w:hAnsi="Times New Roman" w:cs="Times New Roman"/>
          <w:color w:val="222222"/>
          <w:sz w:val="24"/>
          <w:szCs w:val="24"/>
          <w:shd w:val="clear" w:color="auto" w:fill="FFFFFF"/>
        </w:rPr>
      </w:pPr>
    </w:p>
    <w:p w:rsidR="00A05853" w:rsidRDefault="00A05853" w:rsidP="00864B02">
      <w:pPr>
        <w:spacing w:after="0" w:line="240" w:lineRule="auto"/>
        <w:ind w:left="720" w:hanging="720"/>
        <w:jc w:val="both"/>
        <w:rPr>
          <w:rFonts w:ascii="Times New Roman" w:hAnsi="Times New Roman" w:cs="Times New Roman"/>
          <w:color w:val="222222"/>
          <w:sz w:val="24"/>
          <w:szCs w:val="24"/>
          <w:shd w:val="clear" w:color="auto" w:fill="FFFFFF"/>
        </w:rPr>
      </w:pPr>
    </w:p>
    <w:p w:rsidR="00A05853" w:rsidRDefault="00A05853" w:rsidP="00864B02">
      <w:pPr>
        <w:spacing w:after="0" w:line="240" w:lineRule="auto"/>
        <w:ind w:left="720" w:hanging="720"/>
        <w:jc w:val="both"/>
        <w:rPr>
          <w:rFonts w:ascii="Times New Roman" w:hAnsi="Times New Roman" w:cs="Times New Roman"/>
          <w:color w:val="222222"/>
          <w:sz w:val="24"/>
          <w:szCs w:val="24"/>
          <w:shd w:val="clear" w:color="auto" w:fill="FFFFFF"/>
        </w:rPr>
      </w:pPr>
    </w:p>
    <w:p w:rsidR="00A05853" w:rsidRDefault="00A05853" w:rsidP="00864B02">
      <w:pPr>
        <w:spacing w:after="0" w:line="240" w:lineRule="auto"/>
        <w:ind w:left="720" w:hanging="720"/>
        <w:jc w:val="both"/>
        <w:rPr>
          <w:rFonts w:ascii="Times New Roman" w:hAnsi="Times New Roman" w:cs="Times New Roman"/>
          <w:color w:val="222222"/>
          <w:sz w:val="24"/>
          <w:szCs w:val="24"/>
          <w:shd w:val="clear" w:color="auto" w:fill="FFFFFF"/>
        </w:rPr>
      </w:pPr>
    </w:p>
    <w:p w:rsidR="00A05853" w:rsidRDefault="00A05853" w:rsidP="00864B02">
      <w:pPr>
        <w:spacing w:after="0" w:line="240" w:lineRule="auto"/>
        <w:ind w:left="720" w:hanging="720"/>
        <w:jc w:val="both"/>
        <w:rPr>
          <w:rFonts w:ascii="Times New Roman" w:hAnsi="Times New Roman" w:cs="Times New Roman"/>
          <w:color w:val="222222"/>
          <w:sz w:val="24"/>
          <w:szCs w:val="24"/>
          <w:shd w:val="clear" w:color="auto" w:fill="FFFFFF"/>
        </w:rPr>
      </w:pPr>
    </w:p>
    <w:p w:rsidR="00A05853" w:rsidRDefault="00A05853" w:rsidP="00864B02">
      <w:pPr>
        <w:spacing w:after="0" w:line="240" w:lineRule="auto"/>
        <w:ind w:left="720" w:hanging="720"/>
        <w:jc w:val="both"/>
        <w:rPr>
          <w:rFonts w:ascii="Times New Roman" w:hAnsi="Times New Roman" w:cs="Times New Roman"/>
          <w:color w:val="222222"/>
          <w:sz w:val="24"/>
          <w:szCs w:val="24"/>
          <w:shd w:val="clear" w:color="auto" w:fill="FFFFFF"/>
        </w:rPr>
      </w:pPr>
    </w:p>
    <w:p w:rsidR="00A05853" w:rsidRDefault="00A05853" w:rsidP="00864B02">
      <w:pPr>
        <w:spacing w:after="0" w:line="240" w:lineRule="auto"/>
        <w:ind w:left="720" w:hanging="720"/>
        <w:jc w:val="both"/>
        <w:rPr>
          <w:rFonts w:ascii="Times New Roman" w:hAnsi="Times New Roman" w:cs="Times New Roman"/>
          <w:color w:val="222222"/>
          <w:sz w:val="24"/>
          <w:szCs w:val="24"/>
          <w:shd w:val="clear" w:color="auto" w:fill="FFFFFF"/>
        </w:rPr>
      </w:pPr>
    </w:p>
    <w:p w:rsidR="00A05853" w:rsidRDefault="00A05853" w:rsidP="00864B02">
      <w:pPr>
        <w:spacing w:after="0" w:line="240" w:lineRule="auto"/>
        <w:ind w:left="720" w:hanging="720"/>
        <w:jc w:val="both"/>
        <w:rPr>
          <w:rFonts w:ascii="Times New Roman" w:hAnsi="Times New Roman" w:cs="Times New Roman"/>
          <w:color w:val="222222"/>
          <w:sz w:val="24"/>
          <w:szCs w:val="24"/>
          <w:shd w:val="clear" w:color="auto" w:fill="FFFFFF"/>
        </w:rPr>
      </w:pPr>
    </w:p>
    <w:p w:rsidR="00A05853" w:rsidRDefault="00A05853" w:rsidP="00864B02">
      <w:pPr>
        <w:spacing w:after="0"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Biography</w:t>
      </w:r>
    </w:p>
    <w:p w:rsidR="00400C6B" w:rsidRDefault="00400C6B" w:rsidP="00A05853">
      <w:pPr>
        <w:spacing w:after="0" w:line="240" w:lineRule="auto"/>
        <w:jc w:val="both"/>
        <w:rPr>
          <w:rFonts w:ascii="Times New Roman" w:hAnsi="Times New Roman" w:cs="Times New Roman"/>
          <w:color w:val="222222"/>
          <w:sz w:val="24"/>
          <w:szCs w:val="24"/>
          <w:shd w:val="clear" w:color="auto" w:fill="FFFFFF"/>
        </w:rPr>
      </w:pPr>
      <w:r w:rsidRPr="00400C6B">
        <w:rPr>
          <w:rFonts w:ascii="Times New Roman" w:hAnsi="Times New Roman" w:cs="Times New Roman"/>
          <w:color w:val="222222"/>
          <w:sz w:val="24"/>
          <w:szCs w:val="24"/>
          <w:shd w:val="clear" w:color="auto" w:fill="FFFFFF"/>
        </w:rPr>
        <w:t xml:space="preserve">Arya albana is a master student in </w:t>
      </w:r>
      <w:r>
        <w:rPr>
          <w:rFonts w:ascii="Times New Roman" w:hAnsi="Times New Roman" w:cs="Times New Roman"/>
          <w:color w:val="222222"/>
          <w:sz w:val="24"/>
          <w:szCs w:val="24"/>
          <w:shd w:val="clear" w:color="auto" w:fill="FFFFFF"/>
        </w:rPr>
        <w:t>faculty of psychology</w:t>
      </w:r>
      <w:r w:rsidRPr="00400C6B">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He h</w:t>
      </w:r>
      <w:r w:rsidRPr="00400C6B">
        <w:rPr>
          <w:rFonts w:ascii="Times New Roman" w:hAnsi="Times New Roman" w:cs="Times New Roman"/>
          <w:color w:val="222222"/>
          <w:sz w:val="24"/>
          <w:szCs w:val="24"/>
          <w:shd w:val="clear" w:color="auto" w:fill="FFFFFF"/>
        </w:rPr>
        <w:t>as a high interest in the field of family psychology, ptsd, stress and mental health in adolescents. Conducted a study of coping strategies on victims of domestic violence who choose not to divorce. He is also actively involved in personality development assistance program for teenagers at several high schools in the city of Yogyakarta.</w:t>
      </w:r>
    </w:p>
    <w:p w:rsidR="00400C6B" w:rsidRDefault="00400C6B" w:rsidP="00A05853">
      <w:pPr>
        <w:spacing w:after="0" w:line="240" w:lineRule="auto"/>
        <w:jc w:val="both"/>
        <w:rPr>
          <w:rFonts w:ascii="Times New Roman" w:hAnsi="Times New Roman" w:cs="Times New Roman"/>
          <w:color w:val="222222"/>
          <w:sz w:val="24"/>
          <w:szCs w:val="24"/>
          <w:shd w:val="clear" w:color="auto" w:fill="FFFFFF"/>
        </w:rPr>
      </w:pPr>
    </w:p>
    <w:p w:rsidR="00400C6B" w:rsidRDefault="00400C6B" w:rsidP="00A05853">
      <w:pPr>
        <w:spacing w:after="0"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Email</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t xml:space="preserve">: </w:t>
      </w:r>
      <w:hyperlink r:id="rId6" w:history="1">
        <w:r w:rsidRPr="00CC0ACB">
          <w:rPr>
            <w:rStyle w:val="Hyperlink"/>
            <w:rFonts w:ascii="Times New Roman" w:hAnsi="Times New Roman" w:cs="Times New Roman"/>
            <w:sz w:val="24"/>
            <w:szCs w:val="24"/>
            <w:shd w:val="clear" w:color="auto" w:fill="FFFFFF"/>
          </w:rPr>
          <w:t>albana.arya@gmail.com</w:t>
        </w:r>
      </w:hyperlink>
    </w:p>
    <w:p w:rsidR="00400C6B" w:rsidRDefault="00400C6B" w:rsidP="00A05853">
      <w:pPr>
        <w:spacing w:after="0"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Phone number</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t>: +6285730257812</w:t>
      </w:r>
    </w:p>
    <w:p w:rsidR="00400C6B" w:rsidRDefault="00400C6B" w:rsidP="00A05853">
      <w:pPr>
        <w:spacing w:after="0"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Track name</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t>: Others</w:t>
      </w:r>
      <w:bookmarkStart w:id="0" w:name="_GoBack"/>
      <w:bookmarkEnd w:id="0"/>
    </w:p>
    <w:p w:rsidR="00400C6B" w:rsidRDefault="00400C6B" w:rsidP="00A05853">
      <w:pPr>
        <w:spacing w:after="0"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Type or presentation</w:t>
      </w:r>
      <w:r>
        <w:rPr>
          <w:rFonts w:ascii="Times New Roman" w:hAnsi="Times New Roman" w:cs="Times New Roman"/>
          <w:color w:val="222222"/>
          <w:sz w:val="24"/>
          <w:szCs w:val="24"/>
          <w:shd w:val="clear" w:color="auto" w:fill="FFFFFF"/>
        </w:rPr>
        <w:tab/>
        <w:t>: oral</w:t>
      </w:r>
    </w:p>
    <w:p w:rsidR="00400C6B" w:rsidRPr="00400C6B" w:rsidRDefault="00400C6B" w:rsidP="00A05853">
      <w:pPr>
        <w:spacing w:after="0" w:line="240" w:lineRule="auto"/>
        <w:jc w:val="both"/>
        <w:rPr>
          <w:rFonts w:ascii="Times New Roman" w:hAnsi="Times New Roman" w:cs="Times New Roman"/>
          <w:sz w:val="36"/>
          <w:szCs w:val="24"/>
        </w:rPr>
      </w:pPr>
    </w:p>
    <w:sectPr w:rsidR="00400C6B" w:rsidRPr="00400C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454"/>
    <w:rsid w:val="000A1DAC"/>
    <w:rsid w:val="00223854"/>
    <w:rsid w:val="00230454"/>
    <w:rsid w:val="0028533A"/>
    <w:rsid w:val="002C4696"/>
    <w:rsid w:val="002E2D01"/>
    <w:rsid w:val="00345066"/>
    <w:rsid w:val="00400C6B"/>
    <w:rsid w:val="00483C4E"/>
    <w:rsid w:val="005E7D2C"/>
    <w:rsid w:val="005F4D3C"/>
    <w:rsid w:val="005F571F"/>
    <w:rsid w:val="006B4C97"/>
    <w:rsid w:val="006B5D2D"/>
    <w:rsid w:val="006E048E"/>
    <w:rsid w:val="007345C6"/>
    <w:rsid w:val="00864B02"/>
    <w:rsid w:val="00967B3E"/>
    <w:rsid w:val="009C2AC4"/>
    <w:rsid w:val="00A002C9"/>
    <w:rsid w:val="00A05853"/>
    <w:rsid w:val="00A77BF7"/>
    <w:rsid w:val="00A93A4B"/>
    <w:rsid w:val="00AF4D08"/>
    <w:rsid w:val="00B22AB2"/>
    <w:rsid w:val="00C1767B"/>
    <w:rsid w:val="00C22C7A"/>
    <w:rsid w:val="00DC0648"/>
    <w:rsid w:val="00DE36FA"/>
    <w:rsid w:val="00EA2BFB"/>
    <w:rsid w:val="00EE7AD9"/>
    <w:rsid w:val="00F944E3"/>
    <w:rsid w:val="00FE22FE"/>
  </w:rsids>
  <m:mathPr>
    <m:mathFont m:val="Cambria Math"/>
    <m:brkBin m:val="before"/>
    <m:brkBinSub m:val="--"/>
    <m:smallFrac m:val="0"/>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4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B4C97"/>
    <w:rPr>
      <w:sz w:val="16"/>
      <w:szCs w:val="16"/>
    </w:rPr>
  </w:style>
  <w:style w:type="paragraph" w:styleId="CommentText">
    <w:name w:val="annotation text"/>
    <w:basedOn w:val="Normal"/>
    <w:link w:val="CommentTextChar"/>
    <w:uiPriority w:val="99"/>
    <w:semiHidden/>
    <w:unhideWhenUsed/>
    <w:rsid w:val="006B4C97"/>
    <w:pPr>
      <w:spacing w:line="240" w:lineRule="auto"/>
    </w:pPr>
    <w:rPr>
      <w:sz w:val="20"/>
      <w:szCs w:val="20"/>
    </w:rPr>
  </w:style>
  <w:style w:type="character" w:customStyle="1" w:styleId="CommentTextChar">
    <w:name w:val="Comment Text Char"/>
    <w:basedOn w:val="DefaultParagraphFont"/>
    <w:link w:val="CommentText"/>
    <w:uiPriority w:val="99"/>
    <w:semiHidden/>
    <w:rsid w:val="006B4C97"/>
    <w:rPr>
      <w:sz w:val="20"/>
      <w:szCs w:val="20"/>
    </w:rPr>
  </w:style>
  <w:style w:type="paragraph" w:styleId="CommentSubject">
    <w:name w:val="annotation subject"/>
    <w:basedOn w:val="CommentText"/>
    <w:next w:val="CommentText"/>
    <w:link w:val="CommentSubjectChar"/>
    <w:uiPriority w:val="99"/>
    <w:semiHidden/>
    <w:unhideWhenUsed/>
    <w:rsid w:val="006B4C97"/>
    <w:rPr>
      <w:b/>
      <w:bCs/>
    </w:rPr>
  </w:style>
  <w:style w:type="character" w:customStyle="1" w:styleId="CommentSubjectChar">
    <w:name w:val="Comment Subject Char"/>
    <w:basedOn w:val="CommentTextChar"/>
    <w:link w:val="CommentSubject"/>
    <w:uiPriority w:val="99"/>
    <w:semiHidden/>
    <w:rsid w:val="006B4C97"/>
    <w:rPr>
      <w:b/>
      <w:bCs/>
      <w:sz w:val="20"/>
      <w:szCs w:val="20"/>
    </w:rPr>
  </w:style>
  <w:style w:type="paragraph" w:styleId="BalloonText">
    <w:name w:val="Balloon Text"/>
    <w:basedOn w:val="Normal"/>
    <w:link w:val="BalloonTextChar"/>
    <w:uiPriority w:val="99"/>
    <w:semiHidden/>
    <w:unhideWhenUsed/>
    <w:rsid w:val="006B4C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4C97"/>
    <w:rPr>
      <w:rFonts w:ascii="Tahoma" w:hAnsi="Tahoma" w:cs="Tahoma"/>
      <w:sz w:val="16"/>
      <w:szCs w:val="16"/>
    </w:rPr>
  </w:style>
  <w:style w:type="character" w:styleId="Hyperlink">
    <w:name w:val="Hyperlink"/>
    <w:basedOn w:val="DefaultParagraphFont"/>
    <w:uiPriority w:val="99"/>
    <w:unhideWhenUsed/>
    <w:rsid w:val="00A77BF7"/>
    <w:rPr>
      <w:color w:val="0000FF" w:themeColor="hyperlink"/>
      <w:u w:val="single"/>
    </w:rPr>
  </w:style>
  <w:style w:type="character" w:customStyle="1" w:styleId="fontstyle01">
    <w:name w:val="fontstyle01"/>
    <w:basedOn w:val="DefaultParagraphFont"/>
    <w:rsid w:val="00400C6B"/>
    <w:rPr>
      <w:rFonts w:ascii="Arial" w:hAnsi="Arial" w:cs="Arial" w:hint="default"/>
      <w:b w:val="0"/>
      <w:bCs w:val="0"/>
      <w:i w:val="0"/>
      <w:iCs w:val="0"/>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4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B4C97"/>
    <w:rPr>
      <w:sz w:val="16"/>
      <w:szCs w:val="16"/>
    </w:rPr>
  </w:style>
  <w:style w:type="paragraph" w:styleId="CommentText">
    <w:name w:val="annotation text"/>
    <w:basedOn w:val="Normal"/>
    <w:link w:val="CommentTextChar"/>
    <w:uiPriority w:val="99"/>
    <w:semiHidden/>
    <w:unhideWhenUsed/>
    <w:rsid w:val="006B4C97"/>
    <w:pPr>
      <w:spacing w:line="240" w:lineRule="auto"/>
    </w:pPr>
    <w:rPr>
      <w:sz w:val="20"/>
      <w:szCs w:val="20"/>
    </w:rPr>
  </w:style>
  <w:style w:type="character" w:customStyle="1" w:styleId="CommentTextChar">
    <w:name w:val="Comment Text Char"/>
    <w:basedOn w:val="DefaultParagraphFont"/>
    <w:link w:val="CommentText"/>
    <w:uiPriority w:val="99"/>
    <w:semiHidden/>
    <w:rsid w:val="006B4C97"/>
    <w:rPr>
      <w:sz w:val="20"/>
      <w:szCs w:val="20"/>
    </w:rPr>
  </w:style>
  <w:style w:type="paragraph" w:styleId="CommentSubject">
    <w:name w:val="annotation subject"/>
    <w:basedOn w:val="CommentText"/>
    <w:next w:val="CommentText"/>
    <w:link w:val="CommentSubjectChar"/>
    <w:uiPriority w:val="99"/>
    <w:semiHidden/>
    <w:unhideWhenUsed/>
    <w:rsid w:val="006B4C97"/>
    <w:rPr>
      <w:b/>
      <w:bCs/>
    </w:rPr>
  </w:style>
  <w:style w:type="character" w:customStyle="1" w:styleId="CommentSubjectChar">
    <w:name w:val="Comment Subject Char"/>
    <w:basedOn w:val="CommentTextChar"/>
    <w:link w:val="CommentSubject"/>
    <w:uiPriority w:val="99"/>
    <w:semiHidden/>
    <w:rsid w:val="006B4C97"/>
    <w:rPr>
      <w:b/>
      <w:bCs/>
      <w:sz w:val="20"/>
      <w:szCs w:val="20"/>
    </w:rPr>
  </w:style>
  <w:style w:type="paragraph" w:styleId="BalloonText">
    <w:name w:val="Balloon Text"/>
    <w:basedOn w:val="Normal"/>
    <w:link w:val="BalloonTextChar"/>
    <w:uiPriority w:val="99"/>
    <w:semiHidden/>
    <w:unhideWhenUsed/>
    <w:rsid w:val="006B4C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4C97"/>
    <w:rPr>
      <w:rFonts w:ascii="Tahoma" w:hAnsi="Tahoma" w:cs="Tahoma"/>
      <w:sz w:val="16"/>
      <w:szCs w:val="16"/>
    </w:rPr>
  </w:style>
  <w:style w:type="character" w:styleId="Hyperlink">
    <w:name w:val="Hyperlink"/>
    <w:basedOn w:val="DefaultParagraphFont"/>
    <w:uiPriority w:val="99"/>
    <w:unhideWhenUsed/>
    <w:rsid w:val="00A77BF7"/>
    <w:rPr>
      <w:color w:val="0000FF" w:themeColor="hyperlink"/>
      <w:u w:val="single"/>
    </w:rPr>
  </w:style>
  <w:style w:type="character" w:customStyle="1" w:styleId="fontstyle01">
    <w:name w:val="fontstyle01"/>
    <w:basedOn w:val="DefaultParagraphFont"/>
    <w:rsid w:val="00400C6B"/>
    <w:rPr>
      <w:rFonts w:ascii="Arial" w:hAnsi="Arial" w:cs="Arial" w:hint="default"/>
      <w:b w:val="0"/>
      <w:bCs w:val="0"/>
      <w:i w:val="0"/>
      <w:iCs w:val="0"/>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albana.arya@gmail.com" TargetMode="External"/><Relationship Id="rId5" Type="http://schemas.openxmlformats.org/officeDocument/2006/relationships/hyperlink" Target="mailto:albana.ary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2</Pages>
  <Words>415</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Arya Albana</dc:creator>
  <cp:lastModifiedBy>Arya Albana</cp:lastModifiedBy>
  <cp:revision>23</cp:revision>
  <dcterms:created xsi:type="dcterms:W3CDTF">2018-02-23T08:32:00Z</dcterms:created>
  <dcterms:modified xsi:type="dcterms:W3CDTF">2018-03-03T14:27:00Z</dcterms:modified>
</cp:coreProperties>
</file>