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47C" w:rsidRPr="00DF547C" w:rsidRDefault="00D54411" w:rsidP="00DF547C">
      <w:pPr>
        <w:shd w:val="clear" w:color="auto" w:fill="FFFFFF"/>
        <w:spacing w:before="63" w:after="125" w:line="240" w:lineRule="auto"/>
        <w:jc w:val="both"/>
        <w:outlineLvl w:val="0"/>
        <w:rPr>
          <w:rFonts w:ascii="Times New Roman" w:eastAsia="Times New Roman" w:hAnsi="Times New Roman" w:cs="Times New Roman"/>
          <w:bCs/>
          <w:color w:val="000000" w:themeColor="text1"/>
          <w:kern w:val="36"/>
          <w:lang w:eastAsia="en-IN"/>
        </w:rPr>
      </w:pPr>
      <w:r w:rsidRPr="00DF547C">
        <w:rPr>
          <w:rFonts w:ascii="Times New Roman" w:eastAsia="Times New Roman" w:hAnsi="Times New Roman" w:cs="Times New Roman"/>
          <w:bCs/>
          <w:color w:val="000000" w:themeColor="text1"/>
          <w:kern w:val="36"/>
          <w:lang w:eastAsia="en-IN"/>
        </w:rPr>
        <w:t>What sex does to a woman's brain</w:t>
      </w:r>
      <w:r w:rsidR="00DF547C" w:rsidRPr="00DF547C">
        <w:rPr>
          <w:rFonts w:ascii="Times New Roman" w:eastAsia="Times New Roman" w:hAnsi="Times New Roman" w:cs="Times New Roman"/>
          <w:bCs/>
          <w:color w:val="000000" w:themeColor="text1"/>
          <w:kern w:val="36"/>
          <w:lang w:eastAsia="en-IN"/>
        </w:rPr>
        <w:t xml:space="preserve"> </w:t>
      </w:r>
      <w:r w:rsidR="00443A95">
        <w:rPr>
          <w:rFonts w:ascii="Times New Roman" w:eastAsia="Times New Roman" w:hAnsi="Times New Roman" w:cs="Times New Roman"/>
          <w:bCs/>
          <w:color w:val="000000" w:themeColor="text1"/>
          <w:lang w:eastAsia="en-IN"/>
        </w:rPr>
        <w:t>l</w:t>
      </w:r>
      <w:bookmarkStart w:id="0" w:name="_GoBack"/>
      <w:bookmarkEnd w:id="0"/>
      <w:r w:rsidR="00DF547C" w:rsidRPr="00DF547C">
        <w:rPr>
          <w:rFonts w:ascii="Times New Roman" w:eastAsia="Times New Roman" w:hAnsi="Times New Roman" w:cs="Times New Roman"/>
          <w:bCs/>
          <w:color w:val="000000" w:themeColor="text1"/>
          <w:lang w:eastAsia="en-IN"/>
        </w:rPr>
        <w:t xml:space="preserve">esson learn from power politics pharmacy institutions in Pune </w:t>
      </w:r>
      <w:proofErr w:type="gramStart"/>
      <w:r w:rsidR="00DF547C" w:rsidRPr="00DF547C">
        <w:rPr>
          <w:rFonts w:ascii="Times New Roman" w:eastAsia="Times New Roman" w:hAnsi="Times New Roman" w:cs="Times New Roman"/>
          <w:bCs/>
          <w:color w:val="000000" w:themeColor="text1"/>
          <w:lang w:eastAsia="en-IN"/>
        </w:rPr>
        <w:t>University</w:t>
      </w:r>
      <w:proofErr w:type="gramEnd"/>
    </w:p>
    <w:p w:rsidR="00DF547C" w:rsidRPr="00DF547C" w:rsidRDefault="00DF547C" w:rsidP="00DF547C">
      <w:pPr>
        <w:shd w:val="clear" w:color="auto" w:fill="FFFFFF"/>
        <w:spacing w:before="63" w:after="125" w:line="240" w:lineRule="auto"/>
        <w:jc w:val="both"/>
        <w:outlineLvl w:val="0"/>
        <w:rPr>
          <w:rFonts w:ascii="Times New Roman" w:eastAsia="Times New Roman" w:hAnsi="Times New Roman" w:cs="Times New Roman"/>
          <w:bCs/>
          <w:color w:val="000000" w:themeColor="text1"/>
          <w:kern w:val="36"/>
          <w:lang w:eastAsia="en-IN"/>
        </w:rPr>
      </w:pPr>
      <w:r w:rsidRPr="00DF547C">
        <w:rPr>
          <w:color w:val="000000" w:themeColor="text1"/>
        </w:rPr>
        <w:t>Rahul Hajare</w:t>
      </w:r>
    </w:p>
    <w:p w:rsidR="00DF547C" w:rsidRPr="00DF547C" w:rsidRDefault="00DF547C" w:rsidP="00DF547C">
      <w:pPr>
        <w:spacing w:line="240" w:lineRule="auto"/>
        <w:rPr>
          <w:iCs/>
          <w:color w:val="000000" w:themeColor="text1"/>
          <w:shd w:val="clear" w:color="auto" w:fill="FFFFFF"/>
        </w:rPr>
      </w:pPr>
      <w:r w:rsidRPr="00DF547C">
        <w:rPr>
          <w:iCs/>
          <w:color w:val="000000" w:themeColor="text1"/>
          <w:shd w:val="clear" w:color="auto" w:fill="FFFFFF"/>
        </w:rPr>
        <w:t xml:space="preserve">Post Doc Fellow Indian Council of Medical Research </w:t>
      </w:r>
    </w:p>
    <w:p w:rsidR="00DF547C" w:rsidRPr="00DF547C" w:rsidRDefault="00DF547C" w:rsidP="00DF547C">
      <w:pPr>
        <w:spacing w:line="240" w:lineRule="auto"/>
        <w:rPr>
          <w:iCs/>
          <w:color w:val="000000" w:themeColor="text1"/>
          <w:shd w:val="clear" w:color="auto" w:fill="FFFFFF"/>
        </w:rPr>
      </w:pPr>
      <w:r w:rsidRPr="00DF547C">
        <w:rPr>
          <w:rFonts w:ascii="Times New Roman" w:eastAsia="Times New Roman" w:hAnsi="Times New Roman" w:cs="Times New Roman"/>
          <w:bCs/>
          <w:color w:val="000000" w:themeColor="text1"/>
          <w:lang w:eastAsia="en-IN"/>
        </w:rPr>
        <w:t>Abstract</w:t>
      </w:r>
    </w:p>
    <w:p w:rsidR="00D54411" w:rsidRPr="00DF547C" w:rsidRDefault="00D54411" w:rsidP="00DF547C">
      <w:pPr>
        <w:shd w:val="clear" w:color="auto" w:fill="FFFFFF"/>
        <w:spacing w:after="188" w:line="240" w:lineRule="auto"/>
        <w:jc w:val="both"/>
        <w:rPr>
          <w:rFonts w:ascii="Times New Roman" w:eastAsia="Times New Roman" w:hAnsi="Times New Roman" w:cs="Times New Roman"/>
          <w:color w:val="000000" w:themeColor="text1"/>
          <w:lang w:eastAsia="en-IN"/>
        </w:rPr>
      </w:pPr>
      <w:r w:rsidRPr="00DF547C">
        <w:rPr>
          <w:rFonts w:ascii="Times New Roman" w:eastAsia="Times New Roman" w:hAnsi="Times New Roman" w:cs="Times New Roman"/>
          <w:bCs/>
          <w:color w:val="000000" w:themeColor="text1"/>
          <w:lang w:eastAsia="en-IN"/>
        </w:rPr>
        <w:t>A female mind reacts much more and is more stimulated than a male one when aroused.</w:t>
      </w:r>
      <w:r w:rsidR="00DF547C" w:rsidRPr="00DF547C">
        <w:rPr>
          <w:rFonts w:ascii="Times New Roman" w:eastAsia="Times New Roman" w:hAnsi="Times New Roman" w:cs="Times New Roman"/>
          <w:color w:val="000000" w:themeColor="text1"/>
          <w:lang w:eastAsia="en-IN"/>
        </w:rPr>
        <w:t xml:space="preserve"> </w:t>
      </w:r>
      <w:r w:rsidRPr="00DF547C">
        <w:rPr>
          <w:rFonts w:ascii="Times New Roman" w:eastAsia="Times New Roman" w:hAnsi="Times New Roman" w:cs="Times New Roman"/>
          <w:color w:val="000000" w:themeColor="text1"/>
          <w:lang w:eastAsia="en-IN"/>
        </w:rPr>
        <w:t xml:space="preserve">Turns out, a woman's mind is much more complex than a male's when it comes to </w:t>
      </w:r>
      <w:r w:rsidR="00DF547C" w:rsidRPr="00DF547C">
        <w:rPr>
          <w:rFonts w:ascii="Times New Roman" w:eastAsia="Times New Roman" w:hAnsi="Times New Roman" w:cs="Times New Roman"/>
          <w:color w:val="000000" w:themeColor="text1"/>
          <w:lang w:eastAsia="en-IN"/>
        </w:rPr>
        <w:t>intimacy;</w:t>
      </w:r>
      <w:r w:rsidRPr="00DF547C">
        <w:rPr>
          <w:rFonts w:ascii="Times New Roman" w:eastAsia="Times New Roman" w:hAnsi="Times New Roman" w:cs="Times New Roman"/>
          <w:color w:val="000000" w:themeColor="text1"/>
          <w:lang w:eastAsia="en-IN"/>
        </w:rPr>
        <w:t xml:space="preserve"> a female mind reacts much more and is more stimulated than a male one when aroused.</w:t>
      </w:r>
      <w:r w:rsidR="00DF547C" w:rsidRPr="00DF547C">
        <w:rPr>
          <w:rFonts w:ascii="Times New Roman" w:eastAsia="Times New Roman" w:hAnsi="Times New Roman" w:cs="Times New Roman"/>
          <w:color w:val="000000" w:themeColor="text1"/>
          <w:lang w:eastAsia="en-IN"/>
        </w:rPr>
        <w:t xml:space="preserve"> </w:t>
      </w:r>
      <w:r w:rsidRPr="00DF547C">
        <w:rPr>
          <w:rFonts w:ascii="Times New Roman" w:eastAsia="Times New Roman" w:hAnsi="Times New Roman" w:cs="Times New Roman"/>
          <w:color w:val="000000" w:themeColor="text1"/>
          <w:lang w:eastAsia="en-IN"/>
        </w:rPr>
        <w:t>In the study conducted on 20 men and 20 wo</w:t>
      </w:r>
      <w:r w:rsidR="00DF547C" w:rsidRPr="00DF547C">
        <w:rPr>
          <w:rFonts w:ascii="Times New Roman" w:eastAsia="Times New Roman" w:hAnsi="Times New Roman" w:cs="Times New Roman"/>
          <w:color w:val="000000" w:themeColor="text1"/>
          <w:lang w:eastAsia="en-IN"/>
        </w:rPr>
        <w:t>men, each of the individuals has seen</w:t>
      </w:r>
      <w:r w:rsidRPr="00DF547C">
        <w:rPr>
          <w:rFonts w:ascii="Times New Roman" w:eastAsia="Times New Roman" w:hAnsi="Times New Roman" w:cs="Times New Roman"/>
          <w:color w:val="000000" w:themeColor="text1"/>
          <w:lang w:eastAsia="en-IN"/>
        </w:rPr>
        <w:t xml:space="preserve"> erotic film clips while their brain vitals were scanned by two scanners.</w:t>
      </w:r>
      <w:r w:rsidR="00DF547C" w:rsidRPr="00DF547C">
        <w:rPr>
          <w:rFonts w:ascii="Times New Roman" w:eastAsia="Times New Roman" w:hAnsi="Times New Roman" w:cs="Times New Roman"/>
          <w:color w:val="000000" w:themeColor="text1"/>
          <w:lang w:eastAsia="en-IN"/>
        </w:rPr>
        <w:t xml:space="preserve"> One of the scanners has</w:t>
      </w:r>
      <w:r w:rsidRPr="00DF547C">
        <w:rPr>
          <w:rFonts w:ascii="Times New Roman" w:eastAsia="Times New Roman" w:hAnsi="Times New Roman" w:cs="Times New Roman"/>
          <w:color w:val="000000" w:themeColor="text1"/>
          <w:lang w:eastAsia="en-IN"/>
        </w:rPr>
        <w:t xml:space="preserve"> an MRI machine that tracked stimulation in their brains. The other was a heat-seeking camera that measured levels of arousal through participant's genitals.</w:t>
      </w:r>
      <w:r w:rsidR="00DF547C" w:rsidRPr="00DF547C">
        <w:rPr>
          <w:rFonts w:ascii="Times New Roman" w:eastAsia="Times New Roman" w:hAnsi="Times New Roman" w:cs="Times New Roman"/>
          <w:color w:val="000000" w:themeColor="text1"/>
          <w:lang w:eastAsia="en-IN"/>
        </w:rPr>
        <w:t xml:space="preserve"> </w:t>
      </w:r>
      <w:r w:rsidRPr="00DF547C">
        <w:rPr>
          <w:rFonts w:ascii="Times New Roman" w:eastAsia="Times New Roman" w:hAnsi="Times New Roman" w:cs="Times New Roman"/>
          <w:color w:val="000000" w:themeColor="text1"/>
          <w:lang w:eastAsia="en-IN"/>
        </w:rPr>
        <w:t>While not massive, the recorded difference between stimulation levels between male and female brains highlighted the consistent disparity between the two counterparts.</w:t>
      </w:r>
      <w:r w:rsidR="00DF547C" w:rsidRPr="00DF547C">
        <w:rPr>
          <w:rFonts w:ascii="Times New Roman" w:eastAsia="Times New Roman" w:hAnsi="Times New Roman" w:cs="Times New Roman"/>
          <w:color w:val="000000" w:themeColor="text1"/>
          <w:lang w:eastAsia="en-IN"/>
        </w:rPr>
        <w:t xml:space="preserve"> There has no brain region</w:t>
      </w:r>
      <w:r w:rsidRPr="00DF547C">
        <w:rPr>
          <w:rFonts w:ascii="Times New Roman" w:eastAsia="Times New Roman" w:hAnsi="Times New Roman" w:cs="Times New Roman"/>
          <w:color w:val="000000" w:themeColor="text1"/>
          <w:lang w:eastAsia="en-IN"/>
        </w:rPr>
        <w:t xml:space="preserve"> in men with stronger brain-genital correlations</w:t>
      </w:r>
      <w:r w:rsidR="00DF547C" w:rsidRPr="00DF547C">
        <w:rPr>
          <w:rFonts w:ascii="Times New Roman" w:eastAsia="Times New Roman" w:hAnsi="Times New Roman" w:cs="Times New Roman"/>
          <w:color w:val="000000" w:themeColor="text1"/>
          <w:lang w:eastAsia="en-IN"/>
        </w:rPr>
        <w:t xml:space="preserve"> than in women. </w:t>
      </w:r>
      <w:r w:rsidRPr="00DF547C">
        <w:rPr>
          <w:rFonts w:ascii="Times New Roman" w:eastAsia="Times New Roman" w:hAnsi="Times New Roman" w:cs="Times New Roman"/>
          <w:color w:val="000000" w:themeColor="text1"/>
          <w:lang w:eastAsia="en-IN"/>
        </w:rPr>
        <w:t>While interesting, t</w:t>
      </w:r>
      <w:r w:rsidR="00DF547C" w:rsidRPr="00DF547C">
        <w:rPr>
          <w:rFonts w:ascii="Times New Roman" w:eastAsia="Times New Roman" w:hAnsi="Times New Roman" w:cs="Times New Roman"/>
          <w:color w:val="000000" w:themeColor="text1"/>
          <w:lang w:eastAsia="en-IN"/>
        </w:rPr>
        <w:t>he sample size for the study has</w:t>
      </w:r>
      <w:r w:rsidRPr="00DF547C">
        <w:rPr>
          <w:rFonts w:ascii="Times New Roman" w:eastAsia="Times New Roman" w:hAnsi="Times New Roman" w:cs="Times New Roman"/>
          <w:color w:val="000000" w:themeColor="text1"/>
          <w:lang w:eastAsia="en-IN"/>
        </w:rPr>
        <w:t xml:space="preserve"> too small, according to </w:t>
      </w:r>
      <w:r w:rsidR="00DF547C" w:rsidRPr="00DF547C">
        <w:rPr>
          <w:rFonts w:ascii="Times New Roman" w:eastAsia="Times New Roman" w:hAnsi="Times New Roman" w:cs="Times New Roman"/>
          <w:color w:val="000000" w:themeColor="text1"/>
          <w:lang w:eastAsia="en-IN"/>
        </w:rPr>
        <w:t xml:space="preserve">salary structure, love like and happiness. However, extended women’s nail complexity has directly approach to </w:t>
      </w:r>
      <w:r w:rsidRPr="00DF547C">
        <w:rPr>
          <w:rFonts w:ascii="Times New Roman" w:eastAsia="Times New Roman" w:hAnsi="Times New Roman" w:cs="Times New Roman"/>
          <w:color w:val="000000" w:themeColor="text1"/>
          <w:lang w:eastAsia="en-IN"/>
        </w:rPr>
        <w:t>female arousal</w:t>
      </w:r>
      <w:r w:rsidR="00DF547C" w:rsidRPr="00DF547C">
        <w:rPr>
          <w:rFonts w:ascii="Times New Roman" w:eastAsia="Times New Roman" w:hAnsi="Times New Roman" w:cs="Times New Roman"/>
          <w:color w:val="000000" w:themeColor="text1"/>
          <w:lang w:eastAsia="en-IN"/>
        </w:rPr>
        <w:t xml:space="preserve"> than men</w:t>
      </w:r>
      <w:r w:rsidRPr="00DF547C">
        <w:rPr>
          <w:rFonts w:ascii="Times New Roman" w:eastAsia="Times New Roman" w:hAnsi="Times New Roman" w:cs="Times New Roman"/>
          <w:color w:val="000000" w:themeColor="text1"/>
          <w:lang w:eastAsia="en-IN"/>
        </w:rPr>
        <w:t>.</w:t>
      </w:r>
    </w:p>
    <w:p w:rsidR="00DF547C" w:rsidRPr="00DF547C" w:rsidRDefault="00DF547C" w:rsidP="00DF547C">
      <w:pPr>
        <w:shd w:val="clear" w:color="auto" w:fill="FFFFFF"/>
        <w:spacing w:after="188" w:line="240" w:lineRule="auto"/>
        <w:jc w:val="both"/>
        <w:rPr>
          <w:rFonts w:ascii="Times New Roman" w:eastAsia="Times New Roman" w:hAnsi="Times New Roman" w:cs="Times New Roman"/>
          <w:color w:val="000000" w:themeColor="text1"/>
          <w:lang w:eastAsia="en-IN"/>
        </w:rPr>
      </w:pPr>
      <w:r w:rsidRPr="00DF547C">
        <w:rPr>
          <w:rFonts w:ascii="Times New Roman" w:eastAsia="Times New Roman" w:hAnsi="Times New Roman" w:cs="Times New Roman"/>
          <w:color w:val="000000" w:themeColor="text1"/>
          <w:lang w:eastAsia="en-IN"/>
        </w:rPr>
        <w:t xml:space="preserve">Note* Age and colour of female is not added in research because extended study has experiment on </w:t>
      </w:r>
      <w:r w:rsidRPr="00DF547C">
        <w:rPr>
          <w:rFonts w:ascii="Times New Roman" w:hAnsi="Times New Roman" w:cs="Times New Roman"/>
          <w:color w:val="000000" w:themeColor="text1"/>
          <w:shd w:val="clear" w:color="auto" w:fill="FFFFFF"/>
        </w:rPr>
        <w:t>cerebellum base of different colours and weight of female.</w:t>
      </w:r>
      <w:r w:rsidRPr="00DF547C">
        <w:rPr>
          <w:rFonts w:ascii="Times New Roman" w:eastAsia="Times New Roman" w:hAnsi="Times New Roman" w:cs="Times New Roman"/>
          <w:color w:val="000000" w:themeColor="text1"/>
          <w:lang w:eastAsia="en-IN"/>
        </w:rPr>
        <w:t xml:space="preserve"> </w:t>
      </w:r>
    </w:p>
    <w:p w:rsidR="00DF547C" w:rsidRPr="00DF547C" w:rsidRDefault="00DF547C" w:rsidP="00DF547C">
      <w:pPr>
        <w:shd w:val="clear" w:color="auto" w:fill="FFFFFF"/>
        <w:spacing w:after="225" w:line="240" w:lineRule="auto"/>
        <w:jc w:val="both"/>
        <w:rPr>
          <w:rFonts w:eastAsia="Times New Roman"/>
          <w:color w:val="000000" w:themeColor="text1"/>
          <w:lang w:eastAsia="en-IN"/>
        </w:rPr>
      </w:pPr>
      <w:r w:rsidRPr="00DF547C">
        <w:rPr>
          <w:rFonts w:eastAsia="Times New Roman"/>
          <w:b/>
          <w:bCs/>
          <w:color w:val="000000" w:themeColor="text1"/>
          <w:lang w:eastAsia="en-IN"/>
        </w:rPr>
        <w:t xml:space="preserve">Biography </w:t>
      </w:r>
    </w:p>
    <w:p w:rsidR="00DF547C" w:rsidRPr="00DF547C" w:rsidRDefault="00DF547C" w:rsidP="00DF547C">
      <w:pPr>
        <w:spacing w:line="240" w:lineRule="auto"/>
        <w:jc w:val="both"/>
        <w:rPr>
          <w:color w:val="000000" w:themeColor="text1"/>
        </w:rPr>
      </w:pPr>
      <w:r w:rsidRPr="00DF547C">
        <w:rPr>
          <w:rFonts w:eastAsia="Times New Roman"/>
          <w:bCs/>
          <w:color w:val="000000" w:themeColor="text1"/>
          <w:lang w:eastAsia="en-IN"/>
        </w:rPr>
        <w:t xml:space="preserve">Dr. Rahul Hajare has been a hard worker all his academic life. After his Ph.D in Pharmacy from VMRF Salem which he completed with flying colours, he is fortunate to work NARI primer HIV research Institute to complete </w:t>
      </w:r>
      <w:r w:rsidRPr="00DF547C">
        <w:rPr>
          <w:rFonts w:eastAsia="Times New Roman"/>
          <w:color w:val="000000" w:themeColor="text1"/>
          <w:lang w:eastAsia="en-IN"/>
        </w:rPr>
        <w:t xml:space="preserve">Post </w:t>
      </w:r>
      <w:proofErr w:type="spellStart"/>
      <w:r w:rsidRPr="00DF547C">
        <w:rPr>
          <w:rFonts w:eastAsia="Times New Roman"/>
          <w:color w:val="000000" w:themeColor="text1"/>
          <w:lang w:eastAsia="en-IN"/>
        </w:rPr>
        <w:t>Docunder</w:t>
      </w:r>
      <w:proofErr w:type="spellEnd"/>
      <w:r w:rsidRPr="00DF547C">
        <w:rPr>
          <w:rFonts w:eastAsia="Times New Roman"/>
          <w:color w:val="000000" w:themeColor="text1"/>
          <w:lang w:eastAsia="en-IN"/>
        </w:rPr>
        <w:t xml:space="preserve"> the of World Renowned Scientist Respected Dr. R.S.Paranjape., Retired Director &amp; Scientist ‘G’ National AIDS Research Institute Pune. Dr. Rahul Hajare has Associate Professor of Pharmaceutical Medical Chemistry to Pune University (until 2020)</w:t>
      </w:r>
      <w:proofErr w:type="gramStart"/>
      <w:r w:rsidRPr="00DF547C">
        <w:rPr>
          <w:rFonts w:eastAsia="Times New Roman"/>
          <w:color w:val="000000" w:themeColor="text1"/>
          <w:lang w:eastAsia="en-IN"/>
        </w:rPr>
        <w:t>,</w:t>
      </w:r>
      <w:proofErr w:type="gramEnd"/>
      <w:r w:rsidRPr="00DF547C">
        <w:rPr>
          <w:rFonts w:eastAsia="Times New Roman"/>
          <w:color w:val="000000" w:themeColor="text1"/>
          <w:lang w:eastAsia="en-IN"/>
        </w:rPr>
        <w:t xml:space="preserve"> he has serviced three times </w:t>
      </w:r>
      <w:proofErr w:type="spellStart"/>
      <w:r w:rsidRPr="00DF547C">
        <w:rPr>
          <w:rFonts w:eastAsia="Times New Roman"/>
          <w:color w:val="000000" w:themeColor="text1"/>
          <w:lang w:eastAsia="en-IN"/>
        </w:rPr>
        <w:t>AssociateProfessor</w:t>
      </w:r>
      <w:proofErr w:type="spellEnd"/>
      <w:r w:rsidRPr="00DF547C">
        <w:rPr>
          <w:rFonts w:eastAsia="Times New Roman"/>
          <w:color w:val="000000" w:themeColor="text1"/>
          <w:lang w:eastAsia="en-IN"/>
        </w:rPr>
        <w:t xml:space="preserve"> in Pharmaceutical Science and Analytical Science. Graduated from Amravati University in 2003, after an assignment he worked as an M.Pharm Scholar in the Institute of Pharmaceutical Education and Research passed with distinction, he has Post Graduate Teacher for Master of Pharmacy, he has more than 30 scientific and methodological works, 3 patents of scientific research. </w:t>
      </w:r>
      <w:r w:rsidRPr="00DF547C">
        <w:rPr>
          <w:color w:val="000000" w:themeColor="text1"/>
        </w:rPr>
        <w:t xml:space="preserve">Dr. Rahul Hajare now Principal of </w:t>
      </w:r>
      <w:proofErr w:type="spellStart"/>
      <w:r w:rsidRPr="00DF547C">
        <w:rPr>
          <w:color w:val="000000" w:themeColor="text1"/>
        </w:rPr>
        <w:t>Ishwar</w:t>
      </w:r>
      <w:proofErr w:type="spellEnd"/>
      <w:r w:rsidRPr="00DF547C">
        <w:rPr>
          <w:color w:val="000000" w:themeColor="text1"/>
        </w:rPr>
        <w:t xml:space="preserve"> Deshmukh Institute of Pharmacy affiliated combined Amravati University and All India Council of Technical education New Delhi. </w:t>
      </w:r>
    </w:p>
    <w:p w:rsidR="00DF547C" w:rsidRPr="00DF547C" w:rsidRDefault="00DF547C" w:rsidP="00DF547C">
      <w:pPr>
        <w:spacing w:line="240" w:lineRule="auto"/>
        <w:rPr>
          <w:color w:val="000000" w:themeColor="text1"/>
        </w:rPr>
      </w:pPr>
      <w:r w:rsidRPr="00DF547C">
        <w:rPr>
          <w:color w:val="000000" w:themeColor="text1"/>
        </w:rPr>
        <w:t>Email ID: rahulhajare17@gmail.com</w:t>
      </w:r>
    </w:p>
    <w:p w:rsidR="00DF547C" w:rsidRPr="00DF547C" w:rsidRDefault="00DF547C" w:rsidP="00DF547C">
      <w:pPr>
        <w:spacing w:line="240" w:lineRule="auto"/>
        <w:rPr>
          <w:color w:val="000000" w:themeColor="text1"/>
        </w:rPr>
      </w:pPr>
      <w:r w:rsidRPr="00DF547C">
        <w:rPr>
          <w:color w:val="000000" w:themeColor="text1"/>
        </w:rPr>
        <w:t>Presenter Name: Rahul Hajare</w:t>
      </w:r>
    </w:p>
    <w:p w:rsidR="00DF547C" w:rsidRPr="00DF547C" w:rsidRDefault="00A22800" w:rsidP="00DF547C">
      <w:pPr>
        <w:spacing w:line="240" w:lineRule="auto"/>
        <w:rPr>
          <w:color w:val="000000" w:themeColor="text1"/>
        </w:rPr>
      </w:pPr>
      <w:r>
        <w:rPr>
          <w:noProof/>
          <w:color w:val="000000" w:themeColor="text1"/>
          <w:lang w:eastAsia="en-IN"/>
        </w:rPr>
        <w:pict>
          <v:rect id="Rectangle 6" o:spid="_x0000_s1028" style="position:absolute;margin-left:283.9pt;margin-top:12.4pt;width:91.15pt;height:68.8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style="mso-next-textbox:#Rectangle 6">
              <w:txbxContent>
                <w:p w:rsidR="00DF547C" w:rsidRDefault="00DF547C" w:rsidP="00DF547C"/>
                <w:p w:rsidR="00DF547C" w:rsidRPr="001F1383" w:rsidRDefault="00DF547C" w:rsidP="00DF547C">
                  <w:pPr>
                    <w:jc w:val="center"/>
                  </w:pPr>
                  <w:r>
                    <w:rPr>
                      <w:noProof/>
                      <w:lang w:eastAsia="en-IN"/>
                    </w:rPr>
                    <w:drawing>
                      <wp:inline distT="0" distB="0" distL="0" distR="0">
                        <wp:extent cx="676275" cy="435556"/>
                        <wp:effectExtent l="19050" t="0" r="9525" b="0"/>
                        <wp:docPr id="2"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6"/>
                                <a:srcRect/>
                                <a:stretch>
                                  <a:fillRect/>
                                </a:stretch>
                              </pic:blipFill>
                              <pic:spPr bwMode="auto">
                                <a:xfrm>
                                  <a:off x="0" y="0"/>
                                  <a:ext cx="675765" cy="435227"/>
                                </a:xfrm>
                                <a:prstGeom prst="rect">
                                  <a:avLst/>
                                </a:prstGeom>
                                <a:noFill/>
                                <a:ln w="9525">
                                  <a:noFill/>
                                  <a:miter lim="800000"/>
                                  <a:headEnd/>
                                  <a:tailEnd/>
                                </a:ln>
                              </pic:spPr>
                            </pic:pic>
                          </a:graphicData>
                        </a:graphic>
                      </wp:inline>
                    </w:drawing>
                  </w:r>
                </w:p>
              </w:txbxContent>
            </v:textbox>
          </v:rect>
        </w:pict>
      </w:r>
      <w:r w:rsidR="00DF547C" w:rsidRPr="00DF547C">
        <w:rPr>
          <w:color w:val="000000" w:themeColor="text1"/>
        </w:rPr>
        <w:t>Type of Presentation: Speaker</w:t>
      </w:r>
    </w:p>
    <w:p w:rsidR="00DF547C" w:rsidRPr="00DF547C" w:rsidRDefault="00DF547C" w:rsidP="00DF547C">
      <w:pPr>
        <w:spacing w:line="240" w:lineRule="auto"/>
        <w:rPr>
          <w:color w:val="000000" w:themeColor="text1"/>
        </w:rPr>
      </w:pPr>
      <w:r w:rsidRPr="00DF547C">
        <w:rPr>
          <w:color w:val="000000" w:themeColor="text1"/>
        </w:rPr>
        <w:t>Contact Number: 9921707584</w:t>
      </w:r>
    </w:p>
    <w:p w:rsidR="0083443E" w:rsidRPr="00DF547C" w:rsidRDefault="0083443E" w:rsidP="00DF547C">
      <w:pPr>
        <w:spacing w:line="240" w:lineRule="auto"/>
        <w:jc w:val="both"/>
        <w:rPr>
          <w:rFonts w:ascii="Times New Roman" w:hAnsi="Times New Roman" w:cs="Times New Roman"/>
          <w:color w:val="000000" w:themeColor="text1"/>
        </w:rPr>
      </w:pPr>
    </w:p>
    <w:sectPr w:rsidR="0083443E" w:rsidRPr="00DF547C" w:rsidSect="008344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360796"/>
    <w:multiLevelType w:val="multilevel"/>
    <w:tmpl w:val="5196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991358"/>
    <w:multiLevelType w:val="multilevel"/>
    <w:tmpl w:val="574E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D54411"/>
    <w:rsid w:val="00443A95"/>
    <w:rsid w:val="007614A2"/>
    <w:rsid w:val="0083443E"/>
    <w:rsid w:val="00D54411"/>
    <w:rsid w:val="00DF54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43E"/>
  </w:style>
  <w:style w:type="paragraph" w:styleId="Heading1">
    <w:name w:val="heading 1"/>
    <w:basedOn w:val="Normal"/>
    <w:link w:val="Heading1Char"/>
    <w:uiPriority w:val="9"/>
    <w:qFormat/>
    <w:rsid w:val="00D5441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D54411"/>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D54411"/>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link w:val="Heading5Char"/>
    <w:uiPriority w:val="9"/>
    <w:qFormat/>
    <w:rsid w:val="00D54411"/>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411"/>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D54411"/>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D54411"/>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D54411"/>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D5441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D54411"/>
    <w:rPr>
      <w:b/>
      <w:bCs/>
    </w:rPr>
  </w:style>
  <w:style w:type="character" w:styleId="Hyperlink">
    <w:name w:val="Hyperlink"/>
    <w:basedOn w:val="DefaultParagraphFont"/>
    <w:uiPriority w:val="99"/>
    <w:semiHidden/>
    <w:unhideWhenUsed/>
    <w:rsid w:val="00D54411"/>
    <w:rPr>
      <w:color w:val="0000FF"/>
      <w:u w:val="single"/>
    </w:rPr>
  </w:style>
  <w:style w:type="character" w:customStyle="1" w:styleId="ob-unit">
    <w:name w:val="ob-unit"/>
    <w:basedOn w:val="DefaultParagraphFont"/>
    <w:rsid w:val="00D54411"/>
  </w:style>
  <w:style w:type="character" w:styleId="Emphasis">
    <w:name w:val="Emphasis"/>
    <w:basedOn w:val="DefaultParagraphFont"/>
    <w:uiPriority w:val="20"/>
    <w:qFormat/>
    <w:rsid w:val="00D54411"/>
    <w:rPr>
      <w:i/>
      <w:iCs/>
    </w:rPr>
  </w:style>
  <w:style w:type="paragraph" w:styleId="BalloonText">
    <w:name w:val="Balloon Text"/>
    <w:basedOn w:val="Normal"/>
    <w:link w:val="BalloonTextChar"/>
    <w:uiPriority w:val="99"/>
    <w:semiHidden/>
    <w:unhideWhenUsed/>
    <w:rsid w:val="00D544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44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79035">
      <w:bodyDiv w:val="1"/>
      <w:marLeft w:val="0"/>
      <w:marRight w:val="0"/>
      <w:marTop w:val="0"/>
      <w:marBottom w:val="0"/>
      <w:divBdr>
        <w:top w:val="none" w:sz="0" w:space="0" w:color="auto"/>
        <w:left w:val="none" w:sz="0" w:space="0" w:color="auto"/>
        <w:bottom w:val="none" w:sz="0" w:space="0" w:color="auto"/>
        <w:right w:val="none" w:sz="0" w:space="0" w:color="auto"/>
      </w:divBdr>
      <w:divsChild>
        <w:div w:id="433092984">
          <w:marLeft w:val="0"/>
          <w:marRight w:val="0"/>
          <w:marTop w:val="0"/>
          <w:marBottom w:val="0"/>
          <w:divBdr>
            <w:top w:val="none" w:sz="0" w:space="0" w:color="auto"/>
            <w:left w:val="none" w:sz="0" w:space="0" w:color="auto"/>
            <w:bottom w:val="none" w:sz="0" w:space="0" w:color="auto"/>
            <w:right w:val="none" w:sz="0" w:space="0" w:color="auto"/>
          </w:divBdr>
          <w:divsChild>
            <w:div w:id="1054546649">
              <w:marLeft w:val="0"/>
              <w:marRight w:val="0"/>
              <w:marTop w:val="313"/>
              <w:marBottom w:val="313"/>
              <w:divBdr>
                <w:top w:val="none" w:sz="0" w:space="0" w:color="auto"/>
                <w:left w:val="none" w:sz="0" w:space="0" w:color="auto"/>
                <w:bottom w:val="none" w:sz="0" w:space="0" w:color="auto"/>
                <w:right w:val="none" w:sz="0" w:space="0" w:color="auto"/>
              </w:divBdr>
              <w:divsChild>
                <w:div w:id="679739411">
                  <w:marLeft w:val="0"/>
                  <w:marRight w:val="0"/>
                  <w:marTop w:val="0"/>
                  <w:marBottom w:val="0"/>
                  <w:divBdr>
                    <w:top w:val="none" w:sz="0" w:space="0" w:color="auto"/>
                    <w:left w:val="none" w:sz="0" w:space="0" w:color="auto"/>
                    <w:bottom w:val="none" w:sz="0" w:space="0" w:color="auto"/>
                    <w:right w:val="none" w:sz="0" w:space="0" w:color="auto"/>
                  </w:divBdr>
                </w:div>
                <w:div w:id="16699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80490">
          <w:marLeft w:val="0"/>
          <w:marRight w:val="0"/>
          <w:marTop w:val="0"/>
          <w:marBottom w:val="0"/>
          <w:divBdr>
            <w:top w:val="none" w:sz="0" w:space="0" w:color="auto"/>
            <w:left w:val="none" w:sz="0" w:space="0" w:color="auto"/>
            <w:bottom w:val="none" w:sz="0" w:space="0" w:color="auto"/>
            <w:right w:val="none" w:sz="0" w:space="0" w:color="auto"/>
          </w:divBdr>
          <w:divsChild>
            <w:div w:id="794517913">
              <w:marLeft w:val="0"/>
              <w:marRight w:val="0"/>
              <w:marTop w:val="0"/>
              <w:marBottom w:val="0"/>
              <w:divBdr>
                <w:top w:val="none" w:sz="0" w:space="0" w:color="auto"/>
                <w:left w:val="none" w:sz="0" w:space="0" w:color="auto"/>
                <w:bottom w:val="none" w:sz="0" w:space="0" w:color="auto"/>
                <w:right w:val="none" w:sz="0" w:space="0" w:color="auto"/>
              </w:divBdr>
              <w:divsChild>
                <w:div w:id="634219305">
                  <w:marLeft w:val="0"/>
                  <w:marRight w:val="0"/>
                  <w:marTop w:val="0"/>
                  <w:marBottom w:val="0"/>
                  <w:divBdr>
                    <w:top w:val="none" w:sz="0" w:space="0" w:color="auto"/>
                    <w:left w:val="none" w:sz="0" w:space="0" w:color="auto"/>
                    <w:bottom w:val="none" w:sz="0" w:space="0" w:color="auto"/>
                    <w:right w:val="none" w:sz="0" w:space="0" w:color="auto"/>
                  </w:divBdr>
                  <w:divsChild>
                    <w:div w:id="1106803699">
                      <w:marLeft w:val="0"/>
                      <w:marRight w:val="0"/>
                      <w:marTop w:val="0"/>
                      <w:marBottom w:val="0"/>
                      <w:divBdr>
                        <w:top w:val="none" w:sz="0" w:space="0" w:color="auto"/>
                        <w:left w:val="none" w:sz="0" w:space="0" w:color="auto"/>
                        <w:bottom w:val="none" w:sz="0" w:space="0" w:color="auto"/>
                        <w:right w:val="none" w:sz="0" w:space="0" w:color="auto"/>
                      </w:divBdr>
                      <w:divsChild>
                        <w:div w:id="275255012">
                          <w:marLeft w:val="0"/>
                          <w:marRight w:val="0"/>
                          <w:marTop w:val="0"/>
                          <w:marBottom w:val="0"/>
                          <w:divBdr>
                            <w:top w:val="none" w:sz="0" w:space="0" w:color="auto"/>
                            <w:left w:val="none" w:sz="0" w:space="0" w:color="auto"/>
                            <w:bottom w:val="none" w:sz="0" w:space="0" w:color="auto"/>
                            <w:right w:val="none" w:sz="0" w:space="0" w:color="auto"/>
                          </w:divBdr>
                        </w:div>
                      </w:divsChild>
                    </w:div>
                    <w:div w:id="2022313762">
                      <w:marLeft w:val="673"/>
                      <w:marRight w:val="0"/>
                      <w:marTop w:val="0"/>
                      <w:marBottom w:val="0"/>
                      <w:divBdr>
                        <w:top w:val="none" w:sz="0" w:space="0" w:color="auto"/>
                        <w:left w:val="none" w:sz="0" w:space="0" w:color="auto"/>
                        <w:bottom w:val="none" w:sz="0" w:space="0" w:color="auto"/>
                        <w:right w:val="none" w:sz="0" w:space="0" w:color="auto"/>
                      </w:divBdr>
                      <w:divsChild>
                        <w:div w:id="884027977">
                          <w:marLeft w:val="11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297684">
              <w:marLeft w:val="0"/>
              <w:marRight w:val="0"/>
              <w:marTop w:val="0"/>
              <w:marBottom w:val="0"/>
              <w:divBdr>
                <w:top w:val="none" w:sz="0" w:space="0" w:color="auto"/>
                <w:left w:val="none" w:sz="0" w:space="0" w:color="auto"/>
                <w:bottom w:val="none" w:sz="0" w:space="0" w:color="auto"/>
                <w:right w:val="none" w:sz="0" w:space="0" w:color="auto"/>
              </w:divBdr>
              <w:divsChild>
                <w:div w:id="146743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2019-10-08T10:37:00Z</dcterms:created>
  <dcterms:modified xsi:type="dcterms:W3CDTF">2019-10-29T08:23:00Z</dcterms:modified>
</cp:coreProperties>
</file>