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41D2" w:rsidRDefault="00CA41D2" w:rsidP="00711BEA">
      <w:r>
        <w:t>Challenges of Aging with the HIV Virus and Comorbidities.</w:t>
      </w:r>
    </w:p>
    <w:p w:rsidR="00CA41D2" w:rsidRDefault="00CA41D2" w:rsidP="00711BEA"/>
    <w:p w:rsidR="00CA41D2" w:rsidRDefault="00CA41D2" w:rsidP="00711BEA">
      <w:r>
        <w:t xml:space="preserve">Since the introduction of antiretroviral therapy, the survival rate of infected HIV patients has been ascending. Scientists, however, have failed to address the challenges of aging and living with HIV. This Study explored the lived experiences of HIV-infected survivors to gain an understanding of their challenges to improve their quality of life. Overall findings indicated that these participants live in daily survivorship filled with a constant struggle among a series of comorbidities that develop over time. Additionally, their journey is not only coupled with the unmet needs of today but also with the uncertainties of tomorrow. </w:t>
      </w:r>
      <w:bookmarkStart w:id="0" w:name="_GoBack"/>
      <w:bookmarkEnd w:id="0"/>
    </w:p>
    <w:p w:rsidR="00CA41D2" w:rsidRPr="00711BEA" w:rsidRDefault="00CA41D2" w:rsidP="00711BEA"/>
    <w:sectPr w:rsidR="00CA41D2" w:rsidRPr="00711B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96C"/>
    <w:rsid w:val="004B096C"/>
    <w:rsid w:val="00574843"/>
    <w:rsid w:val="00711BEA"/>
    <w:rsid w:val="009246EF"/>
    <w:rsid w:val="00CA41D2"/>
    <w:rsid w:val="00FE5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D8B38EE-A4D8-4B37-88A7-692014EE2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750</TotalTime>
  <Pages>1</Pages>
  <Words>104</Words>
  <Characters>595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Navylia Abele</dc:creator>
  <cp:keywords/>
  <dc:description/>
  <cp:lastModifiedBy>Navylia Abele</cp:lastModifiedBy>
  <cp:revision>1</cp:revision>
  <dcterms:created xsi:type="dcterms:W3CDTF">2018-10-12T01:22:00Z</dcterms:created>
  <dcterms:modified xsi:type="dcterms:W3CDTF">2019-01-02T12:24:00Z</dcterms:modified>
</cp:coreProperties>
</file>