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016B" w:rsidRPr="00901C40" w:rsidRDefault="00F2016B" w:rsidP="00F2016B">
      <w:pPr>
        <w:spacing w:line="360" w:lineRule="auto"/>
        <w:jc w:val="both"/>
        <w:rPr>
          <w:rFonts w:ascii="Arial" w:hAnsi="Arial" w:cs="Arial"/>
          <w:b/>
          <w:sz w:val="24"/>
          <w:szCs w:val="24"/>
          <w:lang w:val="en-US"/>
        </w:rPr>
      </w:pPr>
      <w:r w:rsidRPr="00901C40">
        <w:rPr>
          <w:rStyle w:val="hps"/>
          <w:rFonts w:ascii="Arial" w:hAnsi="Arial" w:cs="Arial"/>
          <w:b/>
          <w:sz w:val="24"/>
          <w:szCs w:val="24"/>
          <w:lang w:val="en-US"/>
        </w:rPr>
        <w:t xml:space="preserve">Early Infant Diagnosis, Key Factor in the Effectiveness of the Prevention of </w:t>
      </w:r>
      <w:r w:rsidRPr="00901C40">
        <w:rPr>
          <w:rFonts w:ascii="Arial" w:hAnsi="Arial" w:cs="Arial"/>
          <w:b/>
          <w:sz w:val="24"/>
          <w:szCs w:val="24"/>
          <w:lang w:val="en-US"/>
        </w:rPr>
        <w:t>HIV</w:t>
      </w:r>
      <w:r w:rsidRPr="00901C40">
        <w:rPr>
          <w:rStyle w:val="hps"/>
          <w:rFonts w:ascii="Arial" w:hAnsi="Arial" w:cs="Arial"/>
          <w:b/>
          <w:sz w:val="24"/>
          <w:szCs w:val="24"/>
          <w:lang w:val="en-US"/>
        </w:rPr>
        <w:t xml:space="preserve"> Mother</w:t>
      </w:r>
      <w:r w:rsidRPr="00901C40">
        <w:rPr>
          <w:rStyle w:val="atn"/>
          <w:rFonts w:ascii="Arial" w:hAnsi="Arial" w:cs="Arial"/>
          <w:b/>
          <w:sz w:val="24"/>
          <w:szCs w:val="24"/>
          <w:lang w:val="en-US"/>
        </w:rPr>
        <w:t>-To-</w:t>
      </w:r>
      <w:r w:rsidRPr="00901C40">
        <w:rPr>
          <w:rFonts w:ascii="Arial" w:hAnsi="Arial" w:cs="Arial"/>
          <w:b/>
          <w:sz w:val="24"/>
          <w:szCs w:val="24"/>
          <w:lang w:val="en-US"/>
        </w:rPr>
        <w:t xml:space="preserve">Child </w:t>
      </w:r>
      <w:r w:rsidRPr="00901C40">
        <w:rPr>
          <w:rStyle w:val="hps"/>
          <w:rFonts w:ascii="Arial" w:hAnsi="Arial" w:cs="Arial"/>
          <w:b/>
          <w:sz w:val="24"/>
          <w:szCs w:val="24"/>
          <w:lang w:val="en-US"/>
        </w:rPr>
        <w:t>Transmission</w:t>
      </w:r>
      <w:r w:rsidRPr="00901C40">
        <w:rPr>
          <w:rFonts w:ascii="Arial" w:hAnsi="Arial" w:cs="Arial"/>
          <w:b/>
          <w:sz w:val="24"/>
          <w:szCs w:val="24"/>
          <w:lang w:val="en-US"/>
        </w:rPr>
        <w:t xml:space="preserve"> (</w:t>
      </w:r>
      <w:r w:rsidRPr="00901C40">
        <w:rPr>
          <w:rStyle w:val="hps"/>
          <w:rFonts w:ascii="Arial" w:hAnsi="Arial" w:cs="Arial"/>
          <w:b/>
          <w:sz w:val="24"/>
          <w:szCs w:val="24"/>
          <w:lang w:val="en-US"/>
        </w:rPr>
        <w:t>PMTCT</w:t>
      </w:r>
      <w:r w:rsidRPr="00901C40">
        <w:rPr>
          <w:rFonts w:ascii="Arial" w:hAnsi="Arial" w:cs="Arial"/>
          <w:b/>
          <w:sz w:val="24"/>
          <w:szCs w:val="24"/>
          <w:lang w:val="en-US"/>
        </w:rPr>
        <w:t xml:space="preserve">) Program </w:t>
      </w:r>
      <w:r w:rsidRPr="00901C40">
        <w:rPr>
          <w:rStyle w:val="hps"/>
          <w:rFonts w:ascii="Arial" w:hAnsi="Arial" w:cs="Arial"/>
          <w:b/>
          <w:sz w:val="24"/>
          <w:szCs w:val="24"/>
          <w:lang w:val="en-US"/>
        </w:rPr>
        <w:t>in Senegal</w:t>
      </w:r>
      <w:r w:rsidRPr="00901C40">
        <w:rPr>
          <w:rFonts w:ascii="Arial" w:hAnsi="Arial" w:cs="Arial"/>
          <w:b/>
          <w:sz w:val="24"/>
          <w:szCs w:val="24"/>
          <w:lang w:val="en-US"/>
        </w:rPr>
        <w:t xml:space="preserve"> </w:t>
      </w:r>
    </w:p>
    <w:p w:rsidR="00F2016B" w:rsidRPr="0034774B" w:rsidRDefault="00F2016B" w:rsidP="00F2016B">
      <w:pPr>
        <w:spacing w:line="360" w:lineRule="auto"/>
        <w:jc w:val="both"/>
        <w:rPr>
          <w:rFonts w:ascii="Arial" w:hAnsi="Arial" w:cs="Arial"/>
          <w:b/>
          <w:lang w:val="en-US"/>
        </w:rPr>
      </w:pPr>
      <w:r w:rsidRPr="0034774B">
        <w:rPr>
          <w:rFonts w:ascii="Arial" w:hAnsi="Arial" w:cs="Arial"/>
          <w:b/>
          <w:u w:val="single"/>
          <w:lang w:val="en-US"/>
        </w:rPr>
        <w:t xml:space="preserve">Sokhna </w:t>
      </w:r>
      <w:proofErr w:type="spellStart"/>
      <w:r w:rsidRPr="0034774B">
        <w:rPr>
          <w:rFonts w:ascii="Arial" w:hAnsi="Arial" w:cs="Arial"/>
          <w:b/>
          <w:u w:val="single"/>
          <w:lang w:val="en-US"/>
        </w:rPr>
        <w:t>Bousso</w:t>
      </w:r>
      <w:proofErr w:type="spellEnd"/>
      <w:r w:rsidRPr="0034774B">
        <w:rPr>
          <w:rFonts w:ascii="Arial" w:hAnsi="Arial" w:cs="Arial"/>
          <w:b/>
          <w:u w:val="single"/>
          <w:lang w:val="en-US"/>
        </w:rPr>
        <w:t xml:space="preserve"> Gueye</w:t>
      </w:r>
      <w:r w:rsidRPr="0034774B">
        <w:rPr>
          <w:rFonts w:ascii="Arial" w:hAnsi="Arial" w:cs="Arial"/>
          <w:b/>
          <w:vertAlign w:val="superscript"/>
          <w:lang w:val="en-US"/>
        </w:rPr>
        <w:t>1</w:t>
      </w:r>
      <w:r w:rsidRPr="0034774B">
        <w:rPr>
          <w:rFonts w:ascii="Arial" w:hAnsi="Arial" w:cs="Arial"/>
          <w:b/>
          <w:lang w:val="en-US"/>
        </w:rPr>
        <w:t xml:space="preserve">, </w:t>
      </w:r>
      <w:proofErr w:type="spellStart"/>
      <w:r w:rsidRPr="0034774B">
        <w:rPr>
          <w:rFonts w:ascii="Arial" w:hAnsi="Arial" w:cs="Arial"/>
          <w:b/>
          <w:lang w:val="en-US"/>
        </w:rPr>
        <w:t>Halimatou</w:t>
      </w:r>
      <w:proofErr w:type="spellEnd"/>
      <w:r w:rsidRPr="0034774B">
        <w:rPr>
          <w:rFonts w:ascii="Arial" w:hAnsi="Arial" w:cs="Arial"/>
          <w:b/>
          <w:lang w:val="en-US"/>
        </w:rPr>
        <w:t xml:space="preserve"> Diop-Ndiaye</w:t>
      </w:r>
      <w:r w:rsidRPr="0034774B">
        <w:rPr>
          <w:rFonts w:ascii="Arial" w:hAnsi="Arial" w:cs="Arial"/>
          <w:b/>
          <w:vertAlign w:val="superscript"/>
          <w:lang w:val="en-US"/>
        </w:rPr>
        <w:t>1</w:t>
      </w:r>
      <w:r w:rsidRPr="0034774B">
        <w:rPr>
          <w:rFonts w:ascii="Arial" w:hAnsi="Arial" w:cs="Arial"/>
          <w:b/>
          <w:lang w:val="en-US"/>
        </w:rPr>
        <w:t xml:space="preserve">, </w:t>
      </w:r>
      <w:proofErr w:type="spellStart"/>
      <w:r w:rsidRPr="0034774B">
        <w:rPr>
          <w:rFonts w:ascii="Arial" w:hAnsi="Arial" w:cs="Arial"/>
          <w:b/>
          <w:lang w:val="en-US"/>
        </w:rPr>
        <w:t>Ousmane</w:t>
      </w:r>
      <w:proofErr w:type="spellEnd"/>
      <w:r w:rsidRPr="0034774B">
        <w:rPr>
          <w:rFonts w:ascii="Arial" w:hAnsi="Arial" w:cs="Arial"/>
          <w:b/>
          <w:lang w:val="en-US"/>
        </w:rPr>
        <w:t xml:space="preserve"> Diouf</w:t>
      </w:r>
      <w:r w:rsidRPr="0034774B">
        <w:rPr>
          <w:rFonts w:ascii="Arial" w:hAnsi="Arial" w:cs="Arial"/>
          <w:b/>
          <w:vertAlign w:val="superscript"/>
          <w:lang w:val="en-US"/>
        </w:rPr>
        <w:t>1</w:t>
      </w:r>
      <w:r w:rsidRPr="0034774B">
        <w:rPr>
          <w:rFonts w:ascii="Arial" w:hAnsi="Arial" w:cs="Arial"/>
          <w:b/>
          <w:lang w:val="en-US"/>
        </w:rPr>
        <w:t xml:space="preserve">, </w:t>
      </w:r>
      <w:proofErr w:type="spellStart"/>
      <w:r w:rsidRPr="0034774B">
        <w:rPr>
          <w:rFonts w:ascii="Arial" w:hAnsi="Arial" w:cs="Arial"/>
          <w:b/>
          <w:lang w:val="en-US"/>
        </w:rPr>
        <w:t>Fatoumata</w:t>
      </w:r>
      <w:proofErr w:type="spellEnd"/>
      <w:r w:rsidRPr="0034774B">
        <w:rPr>
          <w:rFonts w:ascii="Arial" w:hAnsi="Arial" w:cs="Arial"/>
          <w:b/>
          <w:lang w:val="en-US"/>
        </w:rPr>
        <w:t xml:space="preserve"> Touré</w:t>
      </w:r>
      <w:r w:rsidRPr="0034774B">
        <w:rPr>
          <w:rFonts w:ascii="Arial" w:hAnsi="Arial" w:cs="Arial"/>
          <w:b/>
          <w:vertAlign w:val="superscript"/>
          <w:lang w:val="en-US"/>
        </w:rPr>
        <w:t>1</w:t>
      </w:r>
      <w:r w:rsidRPr="0034774B">
        <w:rPr>
          <w:rFonts w:ascii="Arial" w:hAnsi="Arial" w:cs="Arial"/>
          <w:b/>
          <w:lang w:val="en-US"/>
        </w:rPr>
        <w:t xml:space="preserve">, </w:t>
      </w:r>
      <w:proofErr w:type="spellStart"/>
      <w:r w:rsidRPr="0034774B">
        <w:rPr>
          <w:rFonts w:ascii="Arial" w:hAnsi="Arial" w:cs="Arial"/>
          <w:b/>
          <w:lang w:val="en-US"/>
        </w:rPr>
        <w:t>Ndèye</w:t>
      </w:r>
      <w:proofErr w:type="spellEnd"/>
      <w:r w:rsidRPr="0034774B">
        <w:rPr>
          <w:rFonts w:ascii="Arial" w:hAnsi="Arial" w:cs="Arial"/>
          <w:b/>
          <w:lang w:val="en-US"/>
        </w:rPr>
        <w:t xml:space="preserve"> </w:t>
      </w:r>
      <w:proofErr w:type="spellStart"/>
      <w:r w:rsidRPr="0034774B">
        <w:rPr>
          <w:rFonts w:ascii="Arial" w:hAnsi="Arial" w:cs="Arial"/>
          <w:b/>
          <w:lang w:val="en-US"/>
        </w:rPr>
        <w:t>Diabou</w:t>
      </w:r>
      <w:proofErr w:type="spellEnd"/>
      <w:r w:rsidRPr="0034774B">
        <w:rPr>
          <w:rFonts w:ascii="Arial" w:hAnsi="Arial" w:cs="Arial"/>
          <w:b/>
          <w:lang w:val="en-US"/>
        </w:rPr>
        <w:t xml:space="preserve"> Diagne-Gueye</w:t>
      </w:r>
      <w:r w:rsidRPr="0034774B">
        <w:rPr>
          <w:rFonts w:ascii="Arial" w:hAnsi="Arial" w:cs="Arial"/>
          <w:b/>
          <w:vertAlign w:val="superscript"/>
          <w:lang w:val="en-US"/>
        </w:rPr>
        <w:t>1</w:t>
      </w:r>
      <w:r w:rsidRPr="0034774B">
        <w:rPr>
          <w:rFonts w:ascii="Arial" w:hAnsi="Arial" w:cs="Arial"/>
          <w:b/>
          <w:lang w:val="en-US"/>
        </w:rPr>
        <w:t xml:space="preserve">, </w:t>
      </w:r>
      <w:proofErr w:type="spellStart"/>
      <w:r w:rsidRPr="0034774B">
        <w:rPr>
          <w:rFonts w:ascii="Arial" w:hAnsi="Arial" w:cs="Arial"/>
          <w:b/>
          <w:lang w:val="en-US"/>
        </w:rPr>
        <w:t>Ndèye</w:t>
      </w:r>
      <w:proofErr w:type="spellEnd"/>
      <w:r w:rsidRPr="0034774B">
        <w:rPr>
          <w:rFonts w:ascii="Arial" w:hAnsi="Arial" w:cs="Arial"/>
          <w:b/>
          <w:lang w:val="en-US"/>
        </w:rPr>
        <w:t xml:space="preserve"> Amy Diouf-</w:t>
      </w:r>
      <w:r w:rsidRPr="0034774B">
        <w:rPr>
          <w:rStyle w:val="hps"/>
          <w:rFonts w:ascii="Arial" w:hAnsi="Arial" w:cs="Arial"/>
          <w:b/>
          <w:lang w:val="en-US"/>
        </w:rPr>
        <w:t>Diaw</w:t>
      </w:r>
      <w:r w:rsidRPr="0034774B">
        <w:rPr>
          <w:rFonts w:ascii="Arial" w:hAnsi="Arial" w:cs="Arial"/>
          <w:b/>
          <w:vertAlign w:val="superscript"/>
          <w:lang w:val="en-US"/>
        </w:rPr>
        <w:t>1</w:t>
      </w:r>
      <w:r w:rsidRPr="0034774B">
        <w:rPr>
          <w:rFonts w:ascii="Arial" w:hAnsi="Arial" w:cs="Arial"/>
          <w:b/>
          <w:lang w:val="en-US"/>
        </w:rPr>
        <w:t xml:space="preserve">, </w:t>
      </w:r>
      <w:proofErr w:type="spellStart"/>
      <w:r w:rsidRPr="0034774B">
        <w:rPr>
          <w:rFonts w:ascii="Arial" w:hAnsi="Arial" w:cs="Arial"/>
          <w:b/>
          <w:lang w:val="en-US"/>
        </w:rPr>
        <w:t>Ousseynou</w:t>
      </w:r>
      <w:proofErr w:type="spellEnd"/>
      <w:r w:rsidRPr="0034774B">
        <w:rPr>
          <w:rFonts w:ascii="Arial" w:hAnsi="Arial" w:cs="Arial"/>
          <w:b/>
          <w:lang w:val="en-US"/>
        </w:rPr>
        <w:t xml:space="preserve"> Ndiaye</w:t>
      </w:r>
      <w:r w:rsidRPr="0034774B">
        <w:rPr>
          <w:rFonts w:ascii="Arial" w:hAnsi="Arial" w:cs="Arial"/>
          <w:b/>
          <w:vertAlign w:val="superscript"/>
          <w:lang w:val="en-US"/>
        </w:rPr>
        <w:t>1</w:t>
      </w:r>
      <w:r w:rsidRPr="0034774B">
        <w:rPr>
          <w:rFonts w:ascii="Arial" w:hAnsi="Arial" w:cs="Arial"/>
          <w:b/>
          <w:lang w:val="en-US"/>
        </w:rPr>
        <w:t xml:space="preserve">, </w:t>
      </w:r>
      <w:proofErr w:type="spellStart"/>
      <w:r w:rsidRPr="0034774B">
        <w:rPr>
          <w:rFonts w:ascii="Arial" w:hAnsi="Arial" w:cs="Arial"/>
          <w:b/>
          <w:lang w:val="en-US"/>
        </w:rPr>
        <w:t>Khady</w:t>
      </w:r>
      <w:proofErr w:type="spellEnd"/>
      <w:r w:rsidRPr="0034774B">
        <w:rPr>
          <w:rFonts w:ascii="Arial" w:hAnsi="Arial" w:cs="Arial"/>
          <w:b/>
          <w:lang w:val="en-US"/>
        </w:rPr>
        <w:t xml:space="preserve"> Mbow-</w:t>
      </w:r>
      <w:r w:rsidRPr="0034774B">
        <w:rPr>
          <w:rStyle w:val="hps"/>
          <w:rFonts w:ascii="Arial" w:hAnsi="Arial" w:cs="Arial"/>
          <w:b/>
          <w:lang w:val="en-US"/>
        </w:rPr>
        <w:t>Ndiaye</w:t>
      </w:r>
      <w:r w:rsidRPr="0034774B">
        <w:rPr>
          <w:rFonts w:ascii="Arial" w:hAnsi="Arial" w:cs="Arial"/>
          <w:b/>
          <w:vertAlign w:val="superscript"/>
          <w:lang w:val="en-US"/>
        </w:rPr>
        <w:t>1</w:t>
      </w:r>
      <w:r w:rsidRPr="0034774B">
        <w:rPr>
          <w:rStyle w:val="hps"/>
          <w:rFonts w:ascii="Arial" w:hAnsi="Arial" w:cs="Arial"/>
          <w:b/>
          <w:lang w:val="en-US"/>
        </w:rPr>
        <w:t xml:space="preserve">, </w:t>
      </w:r>
      <w:proofErr w:type="spellStart"/>
      <w:r w:rsidRPr="0034774B">
        <w:rPr>
          <w:rFonts w:ascii="Arial" w:hAnsi="Arial" w:cs="Arial"/>
          <w:b/>
          <w:lang w:val="en-US"/>
        </w:rPr>
        <w:t>Khady</w:t>
      </w:r>
      <w:proofErr w:type="spellEnd"/>
      <w:r w:rsidRPr="003A7203">
        <w:rPr>
          <w:rFonts w:ascii="Arial" w:hAnsi="Arial" w:cs="Arial"/>
          <w:b/>
          <w:lang w:val="en-US"/>
        </w:rPr>
        <w:t xml:space="preserve"> </w:t>
      </w:r>
      <w:r w:rsidRPr="0034774B">
        <w:rPr>
          <w:rFonts w:ascii="Arial" w:hAnsi="Arial" w:cs="Arial"/>
          <w:b/>
          <w:lang w:val="en-US"/>
        </w:rPr>
        <w:t>Kébé-Fall</w:t>
      </w:r>
      <w:r w:rsidRPr="0034774B">
        <w:rPr>
          <w:rFonts w:ascii="Arial" w:hAnsi="Arial" w:cs="Arial"/>
          <w:b/>
          <w:vertAlign w:val="superscript"/>
          <w:lang w:val="en-US"/>
        </w:rPr>
        <w:t>1</w:t>
      </w:r>
      <w:r w:rsidRPr="0034774B">
        <w:rPr>
          <w:rFonts w:ascii="Arial" w:hAnsi="Arial" w:cs="Arial"/>
          <w:b/>
          <w:lang w:val="en-US"/>
        </w:rPr>
        <w:t xml:space="preserve">, </w:t>
      </w:r>
      <w:proofErr w:type="spellStart"/>
      <w:r w:rsidRPr="0034774B">
        <w:rPr>
          <w:rStyle w:val="hps"/>
          <w:rFonts w:ascii="Arial" w:hAnsi="Arial" w:cs="Arial"/>
          <w:b/>
          <w:lang w:val="en-US"/>
        </w:rPr>
        <w:t>Oumy</w:t>
      </w:r>
      <w:proofErr w:type="spellEnd"/>
      <w:r w:rsidRPr="0034774B">
        <w:rPr>
          <w:rStyle w:val="hps"/>
          <w:rFonts w:ascii="Arial" w:hAnsi="Arial" w:cs="Arial"/>
          <w:b/>
          <w:lang w:val="en-US"/>
        </w:rPr>
        <w:t xml:space="preserve"> Diop</w:t>
      </w:r>
      <w:r w:rsidRPr="0034774B">
        <w:rPr>
          <w:rStyle w:val="atn"/>
          <w:rFonts w:ascii="Arial" w:hAnsi="Arial" w:cs="Arial"/>
          <w:b/>
          <w:lang w:val="en-US"/>
        </w:rPr>
        <w:t>-</w:t>
      </w:r>
      <w:r w:rsidRPr="0034774B">
        <w:rPr>
          <w:rFonts w:ascii="Arial" w:hAnsi="Arial" w:cs="Arial"/>
          <w:b/>
          <w:lang w:val="en-US"/>
        </w:rPr>
        <w:t>Diongue</w:t>
      </w:r>
      <w:r w:rsidRPr="0034774B">
        <w:rPr>
          <w:rFonts w:ascii="Arial" w:hAnsi="Arial" w:cs="Arial"/>
          <w:b/>
          <w:vertAlign w:val="superscript"/>
          <w:lang w:val="en-US"/>
        </w:rPr>
        <w:t>1</w:t>
      </w:r>
      <w:r w:rsidRPr="0034774B">
        <w:rPr>
          <w:rFonts w:ascii="Arial" w:hAnsi="Arial" w:cs="Arial"/>
          <w:b/>
          <w:lang w:val="en-US"/>
        </w:rPr>
        <w:t xml:space="preserve">, </w:t>
      </w:r>
      <w:proofErr w:type="spellStart"/>
      <w:r w:rsidRPr="0034774B">
        <w:rPr>
          <w:rFonts w:ascii="Arial" w:hAnsi="Arial" w:cs="Arial"/>
          <w:b/>
          <w:lang w:val="en-US"/>
        </w:rPr>
        <w:t>Sada</w:t>
      </w:r>
      <w:proofErr w:type="spellEnd"/>
      <w:r w:rsidRPr="0034774B">
        <w:rPr>
          <w:rStyle w:val="hps"/>
          <w:rFonts w:ascii="Arial" w:hAnsi="Arial" w:cs="Arial"/>
          <w:b/>
          <w:lang w:val="en-US"/>
        </w:rPr>
        <w:t xml:space="preserve"> Diallo</w:t>
      </w:r>
      <w:r w:rsidRPr="0034774B">
        <w:rPr>
          <w:rFonts w:ascii="Arial" w:hAnsi="Arial" w:cs="Arial"/>
          <w:b/>
          <w:vertAlign w:val="superscript"/>
          <w:lang w:val="en-US"/>
        </w:rPr>
        <w:t>1</w:t>
      </w:r>
      <w:r w:rsidRPr="0034774B">
        <w:rPr>
          <w:rFonts w:ascii="Arial" w:hAnsi="Arial" w:cs="Arial"/>
          <w:b/>
          <w:lang w:val="en-US"/>
        </w:rPr>
        <w:t xml:space="preserve">, </w:t>
      </w:r>
      <w:proofErr w:type="spellStart"/>
      <w:r w:rsidRPr="0034774B">
        <w:rPr>
          <w:rFonts w:ascii="Arial" w:hAnsi="Arial" w:cs="Arial"/>
          <w:b/>
          <w:lang w:val="en-US"/>
        </w:rPr>
        <w:t>Fatou</w:t>
      </w:r>
      <w:proofErr w:type="spellEnd"/>
      <w:r w:rsidRPr="0034774B">
        <w:rPr>
          <w:rFonts w:ascii="Arial" w:hAnsi="Arial" w:cs="Arial"/>
          <w:b/>
          <w:lang w:val="en-US"/>
        </w:rPr>
        <w:t xml:space="preserve"> Sylla-Thiaw</w:t>
      </w:r>
      <w:r w:rsidRPr="0034774B">
        <w:rPr>
          <w:rFonts w:ascii="Arial" w:hAnsi="Arial" w:cs="Arial"/>
          <w:b/>
          <w:vertAlign w:val="superscript"/>
          <w:lang w:val="en-US"/>
        </w:rPr>
        <w:t>1</w:t>
      </w:r>
      <w:r w:rsidRPr="0034774B">
        <w:rPr>
          <w:rFonts w:ascii="Arial" w:hAnsi="Arial" w:cs="Arial"/>
          <w:b/>
          <w:lang w:val="en-US"/>
        </w:rPr>
        <w:t xml:space="preserve">, </w:t>
      </w:r>
      <w:proofErr w:type="spellStart"/>
      <w:r w:rsidRPr="0034774B">
        <w:rPr>
          <w:rFonts w:ascii="Arial" w:hAnsi="Arial" w:cs="Arial"/>
          <w:b/>
          <w:lang w:val="en-US"/>
        </w:rPr>
        <w:t>Fatou</w:t>
      </w:r>
      <w:proofErr w:type="spellEnd"/>
      <w:r w:rsidRPr="0034774B">
        <w:rPr>
          <w:rFonts w:ascii="Arial" w:hAnsi="Arial" w:cs="Arial"/>
          <w:b/>
          <w:lang w:val="en-US"/>
        </w:rPr>
        <w:t xml:space="preserve"> Kébé</w:t>
      </w:r>
      <w:r w:rsidRPr="0034774B">
        <w:rPr>
          <w:rFonts w:ascii="Arial" w:hAnsi="Arial" w:cs="Arial"/>
          <w:b/>
          <w:vertAlign w:val="superscript"/>
          <w:lang w:val="en-US"/>
        </w:rPr>
        <w:t>2</w:t>
      </w:r>
      <w:r w:rsidRPr="0034774B">
        <w:rPr>
          <w:rFonts w:ascii="Arial" w:hAnsi="Arial" w:cs="Arial"/>
          <w:b/>
          <w:lang w:val="en-US"/>
        </w:rPr>
        <w:t xml:space="preserve">, Papa </w:t>
      </w:r>
      <w:proofErr w:type="spellStart"/>
      <w:r w:rsidRPr="0034774B">
        <w:rPr>
          <w:rFonts w:ascii="Arial" w:hAnsi="Arial" w:cs="Arial"/>
          <w:b/>
          <w:lang w:val="en-US"/>
        </w:rPr>
        <w:t>Manoumbé</w:t>
      </w:r>
      <w:proofErr w:type="spellEnd"/>
      <w:r w:rsidRPr="0034774B">
        <w:rPr>
          <w:rFonts w:ascii="Arial" w:hAnsi="Arial" w:cs="Arial"/>
          <w:b/>
          <w:lang w:val="en-US"/>
        </w:rPr>
        <w:t xml:space="preserve"> Ndiaye</w:t>
      </w:r>
      <w:r w:rsidRPr="0034774B">
        <w:rPr>
          <w:rFonts w:ascii="Arial" w:hAnsi="Arial" w:cs="Arial"/>
          <w:b/>
          <w:vertAlign w:val="superscript"/>
          <w:lang w:val="en-US"/>
        </w:rPr>
        <w:t>2</w:t>
      </w:r>
      <w:r w:rsidRPr="0034774B">
        <w:rPr>
          <w:rFonts w:ascii="Arial" w:hAnsi="Arial" w:cs="Arial"/>
          <w:b/>
          <w:lang w:val="en-US"/>
        </w:rPr>
        <w:t>,</w:t>
      </w:r>
      <w:r w:rsidRPr="0034774B">
        <w:rPr>
          <w:rFonts w:ascii="Arial" w:hAnsi="Arial" w:cs="Arial"/>
          <w:b/>
          <w:vertAlign w:val="superscript"/>
          <w:lang w:val="en-US"/>
        </w:rPr>
        <w:t xml:space="preserve"> </w:t>
      </w:r>
      <w:proofErr w:type="spellStart"/>
      <w:r w:rsidRPr="0034774B">
        <w:rPr>
          <w:rFonts w:ascii="Arial" w:hAnsi="Arial" w:cs="Arial"/>
          <w:b/>
          <w:lang w:val="en-US"/>
        </w:rPr>
        <w:t>Ndèye</w:t>
      </w:r>
      <w:proofErr w:type="spellEnd"/>
      <w:r w:rsidRPr="0034774B">
        <w:rPr>
          <w:rFonts w:ascii="Arial" w:hAnsi="Arial" w:cs="Arial"/>
          <w:b/>
          <w:lang w:val="en-US"/>
        </w:rPr>
        <w:t xml:space="preserve"> </w:t>
      </w:r>
      <w:proofErr w:type="spellStart"/>
      <w:r w:rsidRPr="0034774B">
        <w:rPr>
          <w:rFonts w:ascii="Arial" w:hAnsi="Arial" w:cs="Arial"/>
          <w:b/>
          <w:lang w:val="en-US"/>
        </w:rPr>
        <w:t>Fatou</w:t>
      </w:r>
      <w:proofErr w:type="spellEnd"/>
      <w:r w:rsidRPr="0034774B">
        <w:rPr>
          <w:rStyle w:val="hps"/>
          <w:rFonts w:ascii="Arial" w:hAnsi="Arial" w:cs="Arial"/>
          <w:b/>
          <w:lang w:val="en-US"/>
        </w:rPr>
        <w:t xml:space="preserve"> Ngom-Faye</w:t>
      </w:r>
      <w:r w:rsidRPr="0034774B">
        <w:rPr>
          <w:rFonts w:ascii="Arial" w:hAnsi="Arial" w:cs="Arial"/>
          <w:b/>
          <w:vertAlign w:val="superscript"/>
          <w:lang w:val="en-US"/>
        </w:rPr>
        <w:t>2</w:t>
      </w:r>
      <w:r w:rsidRPr="0034774B">
        <w:rPr>
          <w:rFonts w:ascii="Arial" w:hAnsi="Arial" w:cs="Arial"/>
          <w:b/>
          <w:lang w:val="en-US"/>
        </w:rPr>
        <w:t>,</w:t>
      </w:r>
      <w:r w:rsidRPr="0034774B">
        <w:rPr>
          <w:rStyle w:val="hps"/>
          <w:rFonts w:ascii="Arial" w:hAnsi="Arial" w:cs="Arial"/>
          <w:b/>
          <w:lang w:val="en-US"/>
        </w:rPr>
        <w:t xml:space="preserve"> </w:t>
      </w:r>
      <w:proofErr w:type="spellStart"/>
      <w:r w:rsidRPr="0034774B">
        <w:rPr>
          <w:rStyle w:val="hps"/>
          <w:rFonts w:ascii="Arial" w:hAnsi="Arial" w:cs="Arial"/>
          <w:b/>
          <w:lang w:val="en-US"/>
        </w:rPr>
        <w:t>Cheikh</w:t>
      </w:r>
      <w:proofErr w:type="spellEnd"/>
      <w:r w:rsidRPr="0034774B">
        <w:rPr>
          <w:rStyle w:val="hps"/>
          <w:rFonts w:ascii="Arial" w:hAnsi="Arial" w:cs="Arial"/>
          <w:b/>
          <w:lang w:val="en-US"/>
        </w:rPr>
        <w:t xml:space="preserve"> </w:t>
      </w:r>
      <w:proofErr w:type="spellStart"/>
      <w:r w:rsidRPr="0034774B">
        <w:rPr>
          <w:rStyle w:val="hps"/>
          <w:rFonts w:ascii="Arial" w:hAnsi="Arial" w:cs="Arial"/>
          <w:b/>
          <w:lang w:val="en-US"/>
        </w:rPr>
        <w:t>Tidiane</w:t>
      </w:r>
      <w:proofErr w:type="spellEnd"/>
      <w:r w:rsidRPr="0034774B">
        <w:rPr>
          <w:rStyle w:val="hps"/>
          <w:rFonts w:ascii="Arial" w:hAnsi="Arial" w:cs="Arial"/>
          <w:b/>
          <w:lang w:val="en-US"/>
        </w:rPr>
        <w:t xml:space="preserve"> Ndour</w:t>
      </w:r>
      <w:r w:rsidRPr="0034774B">
        <w:rPr>
          <w:rFonts w:ascii="Arial" w:hAnsi="Arial" w:cs="Arial"/>
          <w:b/>
          <w:vertAlign w:val="superscript"/>
          <w:lang w:val="en-US"/>
        </w:rPr>
        <w:t>2</w:t>
      </w:r>
      <w:r w:rsidRPr="0034774B">
        <w:rPr>
          <w:rStyle w:val="hps"/>
          <w:rFonts w:ascii="Arial" w:hAnsi="Arial" w:cs="Arial"/>
          <w:b/>
          <w:lang w:val="en-US"/>
        </w:rPr>
        <w:t xml:space="preserve">, </w:t>
      </w:r>
      <w:proofErr w:type="spellStart"/>
      <w:r w:rsidRPr="0034774B">
        <w:rPr>
          <w:rFonts w:ascii="Arial" w:hAnsi="Arial" w:cs="Arial"/>
          <w:b/>
          <w:color w:val="000000"/>
          <w:lang w:val="en-US"/>
        </w:rPr>
        <w:t>Aïssatou</w:t>
      </w:r>
      <w:proofErr w:type="spellEnd"/>
      <w:r w:rsidRPr="0034774B">
        <w:rPr>
          <w:rFonts w:ascii="Arial" w:hAnsi="Arial" w:cs="Arial"/>
          <w:b/>
          <w:color w:val="000000"/>
          <w:lang w:val="en-US"/>
        </w:rPr>
        <w:t xml:space="preserve"> </w:t>
      </w:r>
      <w:r w:rsidRPr="0034774B">
        <w:rPr>
          <w:rFonts w:ascii="Arial" w:hAnsi="Arial" w:cs="Arial"/>
          <w:b/>
          <w:lang w:val="en-US"/>
        </w:rPr>
        <w:t>Gaye-Diallo</w:t>
      </w:r>
      <w:r w:rsidRPr="0034774B">
        <w:rPr>
          <w:rFonts w:ascii="Arial" w:hAnsi="Arial" w:cs="Arial"/>
          <w:b/>
          <w:vertAlign w:val="superscript"/>
          <w:lang w:val="en-US"/>
        </w:rPr>
        <w:t>1</w:t>
      </w:r>
      <w:r w:rsidRPr="0034774B">
        <w:rPr>
          <w:rFonts w:ascii="Arial" w:hAnsi="Arial" w:cs="Arial"/>
          <w:b/>
          <w:lang w:val="en-US"/>
        </w:rPr>
        <w:t xml:space="preserve">, </w:t>
      </w:r>
      <w:proofErr w:type="spellStart"/>
      <w:r w:rsidRPr="0034774B">
        <w:rPr>
          <w:rFonts w:ascii="Arial" w:hAnsi="Arial" w:cs="Arial"/>
          <w:b/>
          <w:lang w:val="en-US"/>
        </w:rPr>
        <w:t>Abdoulaye</w:t>
      </w:r>
      <w:proofErr w:type="spellEnd"/>
      <w:r w:rsidRPr="0034774B">
        <w:rPr>
          <w:rFonts w:ascii="Arial" w:hAnsi="Arial" w:cs="Arial"/>
          <w:b/>
          <w:lang w:val="en-US"/>
        </w:rPr>
        <w:t xml:space="preserve"> </w:t>
      </w:r>
      <w:proofErr w:type="spellStart"/>
      <w:r w:rsidRPr="0034774B">
        <w:rPr>
          <w:rFonts w:ascii="Arial" w:hAnsi="Arial" w:cs="Arial"/>
          <w:b/>
          <w:lang w:val="en-US"/>
        </w:rPr>
        <w:t>Sidibé</w:t>
      </w:r>
      <w:proofErr w:type="spellEnd"/>
      <w:r w:rsidRPr="0034774B">
        <w:rPr>
          <w:rFonts w:ascii="Arial" w:hAnsi="Arial" w:cs="Arial"/>
          <w:b/>
          <w:lang w:val="en-US"/>
        </w:rPr>
        <w:t xml:space="preserve"> Wade</w:t>
      </w:r>
      <w:r w:rsidRPr="0034774B">
        <w:rPr>
          <w:rFonts w:ascii="Arial" w:hAnsi="Arial" w:cs="Arial"/>
          <w:b/>
          <w:vertAlign w:val="superscript"/>
          <w:lang w:val="en-US"/>
        </w:rPr>
        <w:t>2</w:t>
      </w:r>
      <w:r w:rsidRPr="0034774B">
        <w:rPr>
          <w:rFonts w:ascii="Arial" w:hAnsi="Arial" w:cs="Arial"/>
          <w:b/>
          <w:lang w:val="en-US"/>
        </w:rPr>
        <w:t xml:space="preserve">, </w:t>
      </w:r>
      <w:proofErr w:type="spellStart"/>
      <w:r w:rsidRPr="0034774B">
        <w:rPr>
          <w:rFonts w:ascii="Arial" w:hAnsi="Arial" w:cs="Arial"/>
          <w:b/>
          <w:lang w:val="en-US"/>
        </w:rPr>
        <w:t>Souleymane</w:t>
      </w:r>
      <w:proofErr w:type="spellEnd"/>
      <w:r w:rsidRPr="0034774B">
        <w:rPr>
          <w:rFonts w:ascii="Arial" w:hAnsi="Arial" w:cs="Arial"/>
          <w:b/>
          <w:lang w:val="en-US"/>
        </w:rPr>
        <w:t xml:space="preserve"> </w:t>
      </w:r>
      <w:r w:rsidRPr="0034774B">
        <w:rPr>
          <w:rFonts w:ascii="Arial" w:hAnsi="Arial" w:cs="Arial"/>
          <w:b/>
          <w:color w:val="000000"/>
          <w:lang w:val="en-US"/>
        </w:rPr>
        <w:t>Mboup</w:t>
      </w:r>
      <w:r w:rsidRPr="0034774B">
        <w:rPr>
          <w:rFonts w:ascii="Arial" w:hAnsi="Arial" w:cs="Arial"/>
          <w:b/>
          <w:vertAlign w:val="superscript"/>
          <w:lang w:val="en-US"/>
        </w:rPr>
        <w:t>1</w:t>
      </w:r>
      <w:r w:rsidRPr="0034774B">
        <w:rPr>
          <w:rFonts w:ascii="Arial" w:hAnsi="Arial" w:cs="Arial"/>
          <w:b/>
          <w:color w:val="000000"/>
          <w:lang w:val="en-US"/>
        </w:rPr>
        <w:t xml:space="preserve">, </w:t>
      </w:r>
      <w:proofErr w:type="spellStart"/>
      <w:r w:rsidRPr="0034774B">
        <w:rPr>
          <w:rFonts w:ascii="Arial" w:hAnsi="Arial" w:cs="Arial"/>
          <w:b/>
          <w:color w:val="000000"/>
          <w:lang w:val="en-US"/>
        </w:rPr>
        <w:t>Coumba</w:t>
      </w:r>
      <w:proofErr w:type="spellEnd"/>
      <w:r w:rsidRPr="0034774B">
        <w:rPr>
          <w:rFonts w:ascii="Arial" w:hAnsi="Arial" w:cs="Arial"/>
          <w:b/>
          <w:color w:val="000000"/>
          <w:lang w:val="en-US"/>
        </w:rPr>
        <w:t xml:space="preserve"> </w:t>
      </w:r>
      <w:r w:rsidRPr="0034774B">
        <w:rPr>
          <w:rFonts w:ascii="Arial" w:hAnsi="Arial" w:cs="Arial"/>
          <w:b/>
          <w:lang w:val="en-US"/>
        </w:rPr>
        <w:t>Touré-Kane</w:t>
      </w:r>
      <w:r w:rsidRPr="0034774B">
        <w:rPr>
          <w:rFonts w:ascii="Arial" w:hAnsi="Arial" w:cs="Arial"/>
          <w:b/>
          <w:vertAlign w:val="superscript"/>
          <w:lang w:val="en-US"/>
        </w:rPr>
        <w:t>1.</w:t>
      </w:r>
      <w:r w:rsidRPr="0034774B">
        <w:rPr>
          <w:rFonts w:ascii="Arial" w:hAnsi="Arial" w:cs="Arial"/>
          <w:b/>
          <w:lang w:val="en-US"/>
        </w:rPr>
        <w:t xml:space="preserve">  </w:t>
      </w:r>
    </w:p>
    <w:p w:rsidR="00F2016B" w:rsidRPr="00901C40" w:rsidRDefault="00F2016B" w:rsidP="00F2016B">
      <w:pPr>
        <w:spacing w:after="0" w:line="360" w:lineRule="auto"/>
        <w:jc w:val="both"/>
        <w:rPr>
          <w:rFonts w:ascii="Arial" w:hAnsi="Arial" w:cs="Arial"/>
          <w:sz w:val="20"/>
          <w:szCs w:val="20"/>
        </w:rPr>
      </w:pPr>
      <w:r w:rsidRPr="00901C40">
        <w:rPr>
          <w:rFonts w:ascii="Arial" w:hAnsi="Arial" w:cs="Arial"/>
          <w:sz w:val="20"/>
          <w:szCs w:val="20"/>
          <w:vertAlign w:val="superscript"/>
        </w:rPr>
        <w:t>1</w:t>
      </w:r>
      <w:r w:rsidRPr="00901C40">
        <w:rPr>
          <w:rFonts w:ascii="Arial" w:hAnsi="Arial" w:cs="Arial"/>
          <w:sz w:val="20"/>
          <w:szCs w:val="20"/>
        </w:rPr>
        <w:t xml:space="preserve">Laboratoire </w:t>
      </w:r>
      <w:r w:rsidRPr="00901C40">
        <w:rPr>
          <w:rStyle w:val="hps"/>
          <w:rFonts w:ascii="Arial" w:hAnsi="Arial" w:cs="Arial"/>
          <w:sz w:val="20"/>
          <w:szCs w:val="20"/>
        </w:rPr>
        <w:t>Bactériologie</w:t>
      </w:r>
      <w:r w:rsidRPr="00901C40">
        <w:rPr>
          <w:rStyle w:val="atn"/>
          <w:rFonts w:ascii="Arial" w:hAnsi="Arial" w:cs="Arial"/>
          <w:sz w:val="20"/>
          <w:szCs w:val="20"/>
        </w:rPr>
        <w:t>-</w:t>
      </w:r>
      <w:r w:rsidRPr="00901C40">
        <w:rPr>
          <w:rFonts w:ascii="Arial" w:hAnsi="Arial" w:cs="Arial"/>
          <w:sz w:val="20"/>
          <w:szCs w:val="20"/>
        </w:rPr>
        <w:t xml:space="preserve">Virologie, </w:t>
      </w:r>
      <w:r w:rsidRPr="00901C40">
        <w:rPr>
          <w:rStyle w:val="hps"/>
          <w:rFonts w:ascii="Arial" w:hAnsi="Arial" w:cs="Arial"/>
          <w:sz w:val="20"/>
          <w:szCs w:val="20"/>
        </w:rPr>
        <w:t>Hôpital</w:t>
      </w:r>
      <w:r w:rsidRPr="00901C40">
        <w:rPr>
          <w:rFonts w:ascii="Arial" w:hAnsi="Arial" w:cs="Arial"/>
          <w:sz w:val="20"/>
          <w:szCs w:val="20"/>
        </w:rPr>
        <w:t xml:space="preserve"> </w:t>
      </w:r>
      <w:r w:rsidRPr="00901C40">
        <w:rPr>
          <w:rStyle w:val="hps"/>
          <w:rFonts w:ascii="Arial" w:hAnsi="Arial" w:cs="Arial"/>
          <w:sz w:val="20"/>
          <w:szCs w:val="20"/>
        </w:rPr>
        <w:t>Aristide Le</w:t>
      </w:r>
      <w:r w:rsidRPr="00901C40">
        <w:rPr>
          <w:rFonts w:ascii="Arial" w:hAnsi="Arial" w:cs="Arial"/>
          <w:sz w:val="20"/>
          <w:szCs w:val="20"/>
        </w:rPr>
        <w:t xml:space="preserve"> </w:t>
      </w:r>
      <w:proofErr w:type="spellStart"/>
      <w:r w:rsidRPr="00901C40">
        <w:rPr>
          <w:rStyle w:val="hps"/>
          <w:rFonts w:ascii="Arial" w:hAnsi="Arial" w:cs="Arial"/>
          <w:sz w:val="20"/>
          <w:szCs w:val="20"/>
        </w:rPr>
        <w:t>Dantec</w:t>
      </w:r>
      <w:proofErr w:type="spellEnd"/>
      <w:r w:rsidRPr="00901C40">
        <w:rPr>
          <w:rFonts w:ascii="Arial" w:hAnsi="Arial" w:cs="Arial"/>
          <w:sz w:val="20"/>
          <w:szCs w:val="20"/>
        </w:rPr>
        <w:t xml:space="preserve">, </w:t>
      </w:r>
      <w:r w:rsidRPr="00901C40">
        <w:rPr>
          <w:rStyle w:val="hps"/>
          <w:rFonts w:ascii="Arial" w:hAnsi="Arial" w:cs="Arial"/>
          <w:sz w:val="20"/>
          <w:szCs w:val="20"/>
        </w:rPr>
        <w:t>Université Cheikh</w:t>
      </w:r>
      <w:r w:rsidRPr="00901C40">
        <w:rPr>
          <w:rFonts w:ascii="Arial" w:hAnsi="Arial" w:cs="Arial"/>
          <w:sz w:val="20"/>
          <w:szCs w:val="20"/>
        </w:rPr>
        <w:t xml:space="preserve"> </w:t>
      </w:r>
      <w:proofErr w:type="spellStart"/>
      <w:r w:rsidRPr="00901C40">
        <w:rPr>
          <w:rStyle w:val="hps"/>
          <w:rFonts w:ascii="Arial" w:hAnsi="Arial" w:cs="Arial"/>
          <w:sz w:val="20"/>
          <w:szCs w:val="20"/>
        </w:rPr>
        <w:t>Anta</w:t>
      </w:r>
      <w:proofErr w:type="spellEnd"/>
      <w:r w:rsidRPr="00901C40">
        <w:rPr>
          <w:rStyle w:val="hps"/>
          <w:rFonts w:ascii="Arial" w:hAnsi="Arial" w:cs="Arial"/>
          <w:sz w:val="20"/>
          <w:szCs w:val="20"/>
        </w:rPr>
        <w:t xml:space="preserve"> Diop de Dakar</w:t>
      </w:r>
      <w:r w:rsidRPr="00901C40">
        <w:rPr>
          <w:rFonts w:ascii="Arial" w:hAnsi="Arial" w:cs="Arial"/>
          <w:sz w:val="20"/>
          <w:szCs w:val="20"/>
        </w:rPr>
        <w:t xml:space="preserve">, </w:t>
      </w:r>
      <w:proofErr w:type="spellStart"/>
      <w:r w:rsidRPr="00901C40">
        <w:rPr>
          <w:rFonts w:ascii="Arial" w:hAnsi="Arial" w:cs="Arial"/>
          <w:sz w:val="20"/>
          <w:szCs w:val="20"/>
        </w:rPr>
        <w:t>Senegal</w:t>
      </w:r>
      <w:proofErr w:type="spellEnd"/>
      <w:r w:rsidRPr="00901C40">
        <w:rPr>
          <w:rFonts w:ascii="Arial" w:hAnsi="Arial" w:cs="Arial"/>
          <w:sz w:val="20"/>
          <w:szCs w:val="20"/>
        </w:rPr>
        <w:t xml:space="preserve"> </w:t>
      </w:r>
    </w:p>
    <w:p w:rsidR="00F2016B" w:rsidRPr="00F2016B" w:rsidRDefault="00F2016B" w:rsidP="00F2016B">
      <w:pPr>
        <w:spacing w:line="360" w:lineRule="auto"/>
        <w:jc w:val="both"/>
        <w:rPr>
          <w:rStyle w:val="hps"/>
          <w:rFonts w:ascii="Arial" w:hAnsi="Arial" w:cs="Arial"/>
          <w:sz w:val="20"/>
          <w:szCs w:val="20"/>
        </w:rPr>
      </w:pPr>
      <w:r w:rsidRPr="00901C40">
        <w:rPr>
          <w:rFonts w:ascii="Arial" w:hAnsi="Arial" w:cs="Arial"/>
          <w:sz w:val="20"/>
          <w:szCs w:val="20"/>
          <w:vertAlign w:val="superscript"/>
        </w:rPr>
        <w:t>2</w:t>
      </w:r>
      <w:r w:rsidRPr="00901C40">
        <w:rPr>
          <w:rFonts w:ascii="Arial" w:hAnsi="Arial" w:cs="Arial"/>
          <w:sz w:val="20"/>
          <w:szCs w:val="20"/>
        </w:rPr>
        <w:t xml:space="preserve">Division de la Lutte contre le Sida </w:t>
      </w:r>
      <w:r>
        <w:rPr>
          <w:rFonts w:ascii="Arial" w:hAnsi="Arial" w:cs="Arial"/>
          <w:sz w:val="20"/>
          <w:szCs w:val="20"/>
        </w:rPr>
        <w:t xml:space="preserve">et les IST </w:t>
      </w:r>
      <w:r w:rsidRPr="00901C40">
        <w:rPr>
          <w:rFonts w:ascii="Arial" w:hAnsi="Arial" w:cs="Arial"/>
          <w:sz w:val="20"/>
          <w:szCs w:val="20"/>
        </w:rPr>
        <w:t>(DLSI), Ministère de la Santé et de l'Action Sociale, Dakar</w:t>
      </w:r>
      <w:r w:rsidRPr="00901C40">
        <w:rPr>
          <w:rStyle w:val="atn"/>
          <w:rFonts w:ascii="Arial" w:hAnsi="Arial" w:cs="Arial"/>
          <w:sz w:val="20"/>
          <w:szCs w:val="20"/>
        </w:rPr>
        <w:t>-</w:t>
      </w:r>
      <w:proofErr w:type="spellStart"/>
      <w:r w:rsidRPr="00901C40">
        <w:rPr>
          <w:rFonts w:ascii="Arial" w:hAnsi="Arial" w:cs="Arial"/>
          <w:sz w:val="20"/>
          <w:szCs w:val="20"/>
        </w:rPr>
        <w:t>Senegal</w:t>
      </w:r>
      <w:proofErr w:type="spellEnd"/>
      <w:r w:rsidRPr="00901C40">
        <w:rPr>
          <w:rFonts w:ascii="Arial" w:hAnsi="Arial" w:cs="Arial"/>
          <w:sz w:val="20"/>
          <w:szCs w:val="20"/>
        </w:rPr>
        <w:t xml:space="preserve"> </w:t>
      </w:r>
    </w:p>
    <w:p w:rsidR="00F2016B" w:rsidRDefault="00F2016B" w:rsidP="00F2016B">
      <w:pPr>
        <w:spacing w:after="0" w:line="360" w:lineRule="auto"/>
        <w:jc w:val="both"/>
        <w:rPr>
          <w:rStyle w:val="hps"/>
          <w:rFonts w:ascii="Arial" w:hAnsi="Arial" w:cs="Arial"/>
          <w:sz w:val="24"/>
          <w:szCs w:val="24"/>
          <w:lang w:val="en-US"/>
        </w:rPr>
      </w:pPr>
      <w:r w:rsidRPr="007C69C6">
        <w:rPr>
          <w:rStyle w:val="hps"/>
          <w:rFonts w:ascii="Arial" w:hAnsi="Arial" w:cs="Arial"/>
          <w:b/>
          <w:sz w:val="24"/>
          <w:szCs w:val="24"/>
          <w:lang w:val="en-US"/>
        </w:rPr>
        <w:t xml:space="preserve">Background: </w:t>
      </w:r>
      <w:r w:rsidRPr="007C69C6">
        <w:rPr>
          <w:rStyle w:val="hps"/>
          <w:rFonts w:ascii="Arial" w:hAnsi="Arial" w:cs="Arial"/>
          <w:sz w:val="24"/>
          <w:szCs w:val="24"/>
          <w:lang w:val="en-US"/>
        </w:rPr>
        <w:t>To improve care and treatment of HIV exposed children, early infant diagnosis (EID) was carried out in Senegal using dried blood spot (DBS) si</w:t>
      </w:r>
      <w:r w:rsidRPr="00094595">
        <w:rPr>
          <w:rStyle w:val="hps"/>
          <w:rFonts w:ascii="Arial" w:hAnsi="Arial" w:cs="Arial"/>
          <w:sz w:val="24"/>
          <w:szCs w:val="24"/>
          <w:lang w:val="en-US"/>
        </w:rPr>
        <w:t xml:space="preserve">nce 2007, making molecular diagnosis accessible for patients living in decentralized settings. This study aimed to determine the evolution of the HIV transmission rate in children from 2008 to 2015 and to analyze associate factors. </w:t>
      </w:r>
    </w:p>
    <w:p w:rsidR="00F2016B" w:rsidRDefault="00F2016B" w:rsidP="00F2016B">
      <w:pPr>
        <w:spacing w:after="0" w:line="360" w:lineRule="auto"/>
        <w:jc w:val="both"/>
        <w:rPr>
          <w:rFonts w:ascii="Arial" w:hAnsi="Arial" w:cs="Arial"/>
          <w:sz w:val="24"/>
          <w:szCs w:val="24"/>
          <w:lang w:val="en-US"/>
        </w:rPr>
      </w:pPr>
      <w:r w:rsidRPr="00094595">
        <w:rPr>
          <w:rStyle w:val="hps"/>
          <w:rFonts w:ascii="Arial" w:hAnsi="Arial" w:cs="Arial"/>
          <w:b/>
          <w:sz w:val="24"/>
          <w:szCs w:val="24"/>
          <w:lang w:val="en-US"/>
        </w:rPr>
        <w:t>Methods:</w:t>
      </w:r>
      <w:r w:rsidRPr="00094595">
        <w:rPr>
          <w:rStyle w:val="hps"/>
          <w:rFonts w:ascii="Arial" w:hAnsi="Arial" w:cs="Arial"/>
          <w:sz w:val="24"/>
          <w:szCs w:val="24"/>
          <w:lang w:val="en-US"/>
        </w:rPr>
        <w:t xml:space="preserve"> Data </w:t>
      </w:r>
      <w:r w:rsidRPr="00094595">
        <w:rPr>
          <w:rFonts w:ascii="Arial" w:hAnsi="Arial" w:cs="Arial"/>
          <w:sz w:val="24"/>
          <w:szCs w:val="24"/>
          <w:lang w:val="en-US"/>
        </w:rPr>
        <w:t>were analyzed using EID reports from reference laboratory database. Information related to socio-demographic characteristics, HIV profile, mother and child prophylaxis and feeding mode were included</w:t>
      </w:r>
      <w:r w:rsidRPr="00094595">
        <w:rPr>
          <w:rStyle w:val="hps"/>
          <w:rFonts w:ascii="Arial" w:hAnsi="Arial" w:cs="Arial"/>
          <w:sz w:val="24"/>
          <w:szCs w:val="24"/>
          <w:lang w:val="en-US"/>
        </w:rPr>
        <w:t xml:space="preserve">. </w:t>
      </w:r>
      <w:r w:rsidRPr="00094595">
        <w:rPr>
          <w:rFonts w:ascii="Arial" w:hAnsi="Arial" w:cs="Arial"/>
          <w:sz w:val="24"/>
          <w:szCs w:val="24"/>
          <w:lang w:val="en-US"/>
        </w:rPr>
        <w:t xml:space="preserve">Descriptive statistics, bivariate analysis and multivariate logistic regression analysis were performed. </w:t>
      </w:r>
    </w:p>
    <w:p w:rsidR="00F2016B" w:rsidRDefault="00F2016B" w:rsidP="00F2016B">
      <w:pPr>
        <w:spacing w:after="0" w:line="360" w:lineRule="auto"/>
        <w:jc w:val="both"/>
        <w:rPr>
          <w:rFonts w:ascii="Arial" w:hAnsi="Arial" w:cs="Arial"/>
          <w:sz w:val="24"/>
          <w:szCs w:val="24"/>
          <w:lang w:val="en-US"/>
        </w:rPr>
      </w:pPr>
      <w:r w:rsidRPr="00094595">
        <w:rPr>
          <w:rStyle w:val="hps"/>
          <w:rFonts w:ascii="Arial" w:hAnsi="Arial" w:cs="Arial"/>
          <w:b/>
          <w:sz w:val="24"/>
          <w:szCs w:val="24"/>
          <w:lang w:val="en-US"/>
        </w:rPr>
        <w:t xml:space="preserve">Results: </w:t>
      </w:r>
      <w:r w:rsidRPr="00094595">
        <w:rPr>
          <w:rStyle w:val="hps"/>
          <w:rFonts w:ascii="Arial" w:hAnsi="Arial" w:cs="Arial"/>
          <w:sz w:val="24"/>
          <w:szCs w:val="24"/>
          <w:lang w:val="en-US"/>
        </w:rPr>
        <w:t>During this period of time, a total of</w:t>
      </w:r>
      <w:r w:rsidRPr="00094595">
        <w:rPr>
          <w:rFonts w:ascii="Arial" w:hAnsi="Arial" w:cs="Arial"/>
          <w:sz w:val="24"/>
          <w:szCs w:val="24"/>
          <w:lang w:val="en-US"/>
        </w:rPr>
        <w:t xml:space="preserve"> </w:t>
      </w:r>
      <w:r w:rsidRPr="00094595">
        <w:rPr>
          <w:rFonts w:ascii="Arial" w:eastAsia="Times New Roman" w:hAnsi="Arial" w:cs="Arial"/>
          <w:bCs/>
          <w:sz w:val="24"/>
          <w:szCs w:val="24"/>
          <w:lang w:val="en-US" w:eastAsia="fr-FR"/>
        </w:rPr>
        <w:t>5418</w:t>
      </w:r>
      <w:r w:rsidRPr="00094595">
        <w:rPr>
          <w:rFonts w:ascii="Arial" w:hAnsi="Arial" w:cs="Arial"/>
          <w:sz w:val="24"/>
          <w:szCs w:val="24"/>
          <w:lang w:val="en-US"/>
        </w:rPr>
        <w:t xml:space="preserve"> samples (5020</w:t>
      </w:r>
      <w:r w:rsidRPr="00094595">
        <w:rPr>
          <w:rFonts w:ascii="Arial" w:eastAsia="Times New Roman" w:hAnsi="Arial" w:cs="Arial"/>
          <w:sz w:val="24"/>
          <w:szCs w:val="24"/>
          <w:lang w:val="en-US" w:eastAsia="fr-FR"/>
        </w:rPr>
        <w:t xml:space="preserve"> DBS</w:t>
      </w:r>
      <w:r w:rsidRPr="00094595">
        <w:rPr>
          <w:rFonts w:ascii="Arial" w:hAnsi="Arial" w:cs="Arial"/>
          <w:sz w:val="24"/>
          <w:szCs w:val="24"/>
          <w:lang w:val="en-US"/>
        </w:rPr>
        <w:t xml:space="preserve"> </w:t>
      </w:r>
      <w:r w:rsidRPr="00094595">
        <w:rPr>
          <w:rStyle w:val="hps"/>
          <w:rFonts w:ascii="Arial" w:hAnsi="Arial" w:cs="Arial"/>
          <w:sz w:val="24"/>
          <w:szCs w:val="24"/>
          <w:lang w:val="en-US"/>
        </w:rPr>
        <w:t xml:space="preserve">and </w:t>
      </w:r>
      <w:r w:rsidRPr="00094595">
        <w:rPr>
          <w:rFonts w:ascii="Arial" w:hAnsi="Arial" w:cs="Arial"/>
          <w:sz w:val="24"/>
          <w:szCs w:val="24"/>
          <w:lang w:val="en-US"/>
        </w:rPr>
        <w:t xml:space="preserve">398 </w:t>
      </w:r>
      <w:r w:rsidRPr="00094595">
        <w:rPr>
          <w:rStyle w:val="hps"/>
          <w:rFonts w:ascii="Arial" w:hAnsi="Arial" w:cs="Arial"/>
          <w:sz w:val="24"/>
          <w:szCs w:val="24"/>
          <w:lang w:val="en-US"/>
        </w:rPr>
        <w:t>BC) from</w:t>
      </w:r>
      <w:r w:rsidRPr="00094595">
        <w:rPr>
          <w:rFonts w:ascii="Arial" w:hAnsi="Arial" w:cs="Arial"/>
          <w:sz w:val="24"/>
          <w:szCs w:val="24"/>
          <w:lang w:val="en-US"/>
        </w:rPr>
        <w:t xml:space="preserve"> </w:t>
      </w:r>
      <w:r w:rsidRPr="00094595">
        <w:rPr>
          <w:rStyle w:val="hps"/>
          <w:rFonts w:ascii="Arial" w:hAnsi="Arial" w:cs="Arial"/>
          <w:sz w:val="24"/>
          <w:szCs w:val="24"/>
          <w:lang w:val="en-US"/>
        </w:rPr>
        <w:t>168</w:t>
      </w:r>
      <w:r w:rsidRPr="00094595">
        <w:rPr>
          <w:rFonts w:ascii="Arial" w:hAnsi="Arial" w:cs="Arial"/>
          <w:sz w:val="24"/>
          <w:szCs w:val="24"/>
          <w:lang w:val="en-US"/>
        </w:rPr>
        <w:t xml:space="preserve"> </w:t>
      </w:r>
      <w:r w:rsidRPr="00094595">
        <w:rPr>
          <w:rStyle w:val="hps"/>
          <w:rFonts w:ascii="Arial" w:hAnsi="Arial" w:cs="Arial"/>
          <w:sz w:val="24"/>
          <w:szCs w:val="24"/>
          <w:lang w:val="en-US"/>
        </w:rPr>
        <w:t>primary PMTCT sites in Senegal were tested</w:t>
      </w:r>
      <w:r w:rsidRPr="00094595">
        <w:rPr>
          <w:rFonts w:ascii="Arial" w:hAnsi="Arial" w:cs="Arial"/>
          <w:sz w:val="24"/>
          <w:szCs w:val="24"/>
          <w:lang w:val="en-US"/>
        </w:rPr>
        <w:t xml:space="preserve">. They </w:t>
      </w:r>
      <w:r w:rsidRPr="00094595">
        <w:rPr>
          <w:rStyle w:val="hps"/>
          <w:rFonts w:ascii="Arial" w:hAnsi="Arial" w:cs="Arial"/>
          <w:sz w:val="24"/>
          <w:szCs w:val="24"/>
          <w:lang w:val="en-US"/>
        </w:rPr>
        <w:t xml:space="preserve">were </w:t>
      </w:r>
      <w:r w:rsidRPr="00094595">
        <w:rPr>
          <w:rFonts w:ascii="Arial" w:hAnsi="Arial" w:cs="Arial"/>
          <w:sz w:val="24"/>
          <w:szCs w:val="24"/>
          <w:lang w:val="en-US"/>
        </w:rPr>
        <w:t xml:space="preserve">collected </w:t>
      </w:r>
      <w:r w:rsidRPr="00094595">
        <w:rPr>
          <w:rStyle w:val="hps"/>
          <w:rFonts w:ascii="Arial" w:hAnsi="Arial" w:cs="Arial"/>
          <w:sz w:val="24"/>
          <w:szCs w:val="24"/>
          <w:lang w:val="en-US"/>
        </w:rPr>
        <w:t>from</w:t>
      </w:r>
      <w:r w:rsidRPr="00094595">
        <w:rPr>
          <w:rFonts w:ascii="Arial" w:eastAsia="Times New Roman" w:hAnsi="Arial" w:cs="Arial"/>
          <w:bCs/>
          <w:sz w:val="24"/>
          <w:szCs w:val="24"/>
          <w:lang w:val="en-US" w:eastAsia="fr-FR"/>
        </w:rPr>
        <w:t xml:space="preserve"> 4443</w:t>
      </w:r>
      <w:r w:rsidRPr="00094595">
        <w:rPr>
          <w:rFonts w:ascii="Arial" w:eastAsia="Times New Roman" w:hAnsi="Arial" w:cs="Arial"/>
          <w:b/>
          <w:bCs/>
          <w:sz w:val="24"/>
          <w:szCs w:val="24"/>
          <w:lang w:val="en-US" w:eastAsia="fr-FR"/>
        </w:rPr>
        <w:t xml:space="preserve"> </w:t>
      </w:r>
      <w:r w:rsidRPr="00094595">
        <w:rPr>
          <w:rStyle w:val="hps"/>
          <w:rFonts w:ascii="Arial" w:hAnsi="Arial" w:cs="Arial"/>
          <w:sz w:val="24"/>
          <w:szCs w:val="24"/>
          <w:lang w:val="en-US"/>
        </w:rPr>
        <w:t>children</w:t>
      </w:r>
      <w:r w:rsidRPr="00094595">
        <w:rPr>
          <w:rFonts w:ascii="Arial" w:hAnsi="Arial" w:cs="Arial"/>
          <w:sz w:val="24"/>
          <w:szCs w:val="24"/>
          <w:lang w:val="en-US"/>
        </w:rPr>
        <w:t xml:space="preserve"> </w:t>
      </w:r>
      <w:r w:rsidRPr="00094595">
        <w:rPr>
          <w:rStyle w:val="hps"/>
          <w:rFonts w:ascii="Arial" w:hAnsi="Arial" w:cs="Arial"/>
          <w:sz w:val="24"/>
          <w:szCs w:val="24"/>
          <w:lang w:val="en-US"/>
        </w:rPr>
        <w:t>with a median</w:t>
      </w:r>
      <w:r w:rsidRPr="00094595">
        <w:rPr>
          <w:rFonts w:ascii="Arial" w:hAnsi="Arial" w:cs="Arial"/>
          <w:sz w:val="24"/>
          <w:szCs w:val="24"/>
          <w:lang w:val="en-US"/>
        </w:rPr>
        <w:t xml:space="preserve"> </w:t>
      </w:r>
      <w:r w:rsidRPr="00094595">
        <w:rPr>
          <w:rStyle w:val="hps"/>
          <w:rFonts w:ascii="Arial" w:hAnsi="Arial" w:cs="Arial"/>
          <w:sz w:val="24"/>
          <w:szCs w:val="24"/>
          <w:lang w:val="en-US"/>
        </w:rPr>
        <w:t>age of 8 weeks</w:t>
      </w:r>
      <w:r w:rsidRPr="00094595">
        <w:rPr>
          <w:rFonts w:ascii="Arial" w:hAnsi="Arial" w:cs="Arial"/>
          <w:sz w:val="24"/>
          <w:szCs w:val="24"/>
          <w:lang w:val="en-US"/>
        </w:rPr>
        <w:t xml:space="preserve"> </w:t>
      </w:r>
      <w:r w:rsidRPr="00094595">
        <w:rPr>
          <w:rStyle w:val="hps"/>
          <w:rFonts w:ascii="Arial" w:hAnsi="Arial" w:cs="Arial"/>
          <w:sz w:val="24"/>
          <w:szCs w:val="24"/>
          <w:lang w:val="en-US"/>
        </w:rPr>
        <w:t>[</w:t>
      </w:r>
      <w:r w:rsidRPr="00094595">
        <w:rPr>
          <w:rFonts w:ascii="Arial" w:hAnsi="Arial" w:cs="Arial"/>
          <w:sz w:val="24"/>
          <w:szCs w:val="24"/>
          <w:lang w:val="en-US"/>
        </w:rPr>
        <w:t xml:space="preserve">1-140 </w:t>
      </w:r>
      <w:r w:rsidRPr="00094595">
        <w:rPr>
          <w:rStyle w:val="hps"/>
          <w:rFonts w:ascii="Arial" w:hAnsi="Arial" w:cs="Arial"/>
          <w:sz w:val="24"/>
          <w:szCs w:val="24"/>
          <w:lang w:val="en-US"/>
        </w:rPr>
        <w:t>weeks]</w:t>
      </w:r>
      <w:r w:rsidRPr="00094595">
        <w:rPr>
          <w:rFonts w:ascii="Arial" w:hAnsi="Arial" w:cs="Arial"/>
          <w:sz w:val="24"/>
          <w:szCs w:val="24"/>
          <w:lang w:val="en-US"/>
        </w:rPr>
        <w:t xml:space="preserve"> </w:t>
      </w:r>
      <w:r w:rsidRPr="00094595">
        <w:rPr>
          <w:rStyle w:val="hps"/>
          <w:rFonts w:ascii="Arial" w:hAnsi="Arial" w:cs="Arial"/>
          <w:sz w:val="24"/>
          <w:szCs w:val="24"/>
          <w:lang w:val="en-US"/>
        </w:rPr>
        <w:t>and</w:t>
      </w:r>
      <w:r w:rsidRPr="00094595">
        <w:rPr>
          <w:rFonts w:ascii="Arial" w:hAnsi="Arial" w:cs="Arial"/>
          <w:sz w:val="24"/>
          <w:szCs w:val="24"/>
          <w:lang w:val="en-US"/>
        </w:rPr>
        <w:t xml:space="preserve"> </w:t>
      </w:r>
      <w:r w:rsidRPr="00094595">
        <w:rPr>
          <w:rStyle w:val="hps"/>
          <w:rFonts w:ascii="Arial" w:hAnsi="Arial" w:cs="Arial"/>
          <w:sz w:val="24"/>
          <w:szCs w:val="24"/>
          <w:lang w:val="en-US"/>
        </w:rPr>
        <w:t>a sex ratio</w:t>
      </w:r>
      <w:r w:rsidRPr="00094595">
        <w:rPr>
          <w:rFonts w:ascii="Arial" w:hAnsi="Arial" w:cs="Arial"/>
          <w:sz w:val="24"/>
          <w:szCs w:val="24"/>
          <w:lang w:val="en-US"/>
        </w:rPr>
        <w:t xml:space="preserve"> (M/F) </w:t>
      </w:r>
      <w:r w:rsidRPr="00094595">
        <w:rPr>
          <w:rStyle w:val="hps"/>
          <w:rFonts w:ascii="Arial" w:hAnsi="Arial" w:cs="Arial"/>
          <w:sz w:val="24"/>
          <w:szCs w:val="24"/>
          <w:lang w:val="en-US"/>
        </w:rPr>
        <w:t>of 1.1</w:t>
      </w:r>
      <w:r w:rsidRPr="00094595">
        <w:rPr>
          <w:rFonts w:ascii="Arial" w:hAnsi="Arial" w:cs="Arial"/>
          <w:sz w:val="24"/>
          <w:szCs w:val="24"/>
          <w:lang w:val="en-US"/>
        </w:rPr>
        <w:t xml:space="preserve"> (2309/2095). </w:t>
      </w:r>
      <w:r w:rsidRPr="00094595">
        <w:rPr>
          <w:rStyle w:val="hps"/>
          <w:rFonts w:ascii="Arial" w:hAnsi="Arial" w:cs="Arial"/>
          <w:sz w:val="24"/>
          <w:szCs w:val="24"/>
          <w:lang w:val="en-US"/>
        </w:rPr>
        <w:t xml:space="preserve">One third </w:t>
      </w:r>
      <w:r w:rsidRPr="00094595">
        <w:rPr>
          <w:rFonts w:ascii="Arial" w:hAnsi="Arial" w:cs="Arial"/>
          <w:sz w:val="24"/>
          <w:szCs w:val="24"/>
          <w:lang w:val="en-US"/>
        </w:rPr>
        <w:t xml:space="preserve">(35.2%; n=1564) </w:t>
      </w:r>
      <w:r w:rsidRPr="00094595">
        <w:rPr>
          <w:rStyle w:val="hps"/>
          <w:rFonts w:ascii="Arial" w:hAnsi="Arial" w:cs="Arial"/>
          <w:sz w:val="24"/>
          <w:szCs w:val="24"/>
          <w:lang w:val="en-US"/>
        </w:rPr>
        <w:t>had been diagnosed</w:t>
      </w:r>
      <w:r w:rsidRPr="00094595">
        <w:rPr>
          <w:rFonts w:ascii="Arial" w:hAnsi="Arial" w:cs="Arial"/>
          <w:sz w:val="24"/>
          <w:szCs w:val="24"/>
          <w:lang w:val="en-US"/>
        </w:rPr>
        <w:t xml:space="preserve"> </w:t>
      </w:r>
      <w:r w:rsidRPr="00094595">
        <w:rPr>
          <w:rStyle w:val="hps"/>
          <w:rFonts w:ascii="Arial" w:hAnsi="Arial" w:cs="Arial"/>
          <w:sz w:val="24"/>
          <w:szCs w:val="24"/>
          <w:lang w:val="en-US"/>
        </w:rPr>
        <w:t>in their</w:t>
      </w:r>
      <w:r w:rsidRPr="00094595">
        <w:rPr>
          <w:rFonts w:ascii="Arial" w:hAnsi="Arial" w:cs="Arial"/>
          <w:sz w:val="24"/>
          <w:szCs w:val="24"/>
          <w:lang w:val="en-US"/>
        </w:rPr>
        <w:t xml:space="preserve"> </w:t>
      </w:r>
      <w:r w:rsidRPr="00094595">
        <w:rPr>
          <w:rStyle w:val="hps"/>
          <w:rFonts w:ascii="Arial" w:hAnsi="Arial" w:cs="Arial"/>
          <w:sz w:val="24"/>
          <w:szCs w:val="24"/>
          <w:lang w:val="en-US"/>
        </w:rPr>
        <w:t xml:space="preserve">first 6 weeks of life. Twenty percent </w:t>
      </w:r>
      <w:r w:rsidRPr="00094595">
        <w:rPr>
          <w:rFonts w:ascii="Arial" w:hAnsi="Arial" w:cs="Arial"/>
          <w:sz w:val="24"/>
          <w:szCs w:val="24"/>
          <w:lang w:val="en-US"/>
        </w:rPr>
        <w:t xml:space="preserve">(n=885) </w:t>
      </w:r>
      <w:r w:rsidRPr="00094595">
        <w:rPr>
          <w:rStyle w:val="hps"/>
          <w:rFonts w:ascii="Arial" w:hAnsi="Arial" w:cs="Arial"/>
          <w:sz w:val="24"/>
          <w:szCs w:val="24"/>
          <w:lang w:val="en-US"/>
        </w:rPr>
        <w:t>have benefited of more than one molecular diagnosis testing.</w:t>
      </w:r>
      <w:r w:rsidRPr="00094595">
        <w:rPr>
          <w:rFonts w:ascii="Arial" w:hAnsi="Arial" w:cs="Arial"/>
          <w:sz w:val="24"/>
          <w:szCs w:val="24"/>
          <w:lang w:val="en-US"/>
        </w:rPr>
        <w:t xml:space="preserve"> </w:t>
      </w:r>
      <w:r w:rsidRPr="00094595">
        <w:rPr>
          <w:rStyle w:val="hps"/>
          <w:rFonts w:ascii="Arial" w:hAnsi="Arial" w:cs="Arial"/>
          <w:sz w:val="24"/>
          <w:szCs w:val="24"/>
          <w:lang w:val="en-US"/>
        </w:rPr>
        <w:t>A significant decrease of the transmission rate was observed over the time from</w:t>
      </w:r>
      <w:r w:rsidRPr="00094595">
        <w:rPr>
          <w:rFonts w:ascii="Arial" w:hAnsi="Arial" w:cs="Arial"/>
          <w:sz w:val="24"/>
          <w:szCs w:val="24"/>
          <w:lang w:val="en-US"/>
        </w:rPr>
        <w:t xml:space="preserve"> </w:t>
      </w:r>
      <w:r w:rsidRPr="00094595">
        <w:rPr>
          <w:rStyle w:val="hps"/>
          <w:rFonts w:ascii="Arial" w:hAnsi="Arial" w:cs="Arial"/>
          <w:sz w:val="24"/>
          <w:szCs w:val="24"/>
          <w:lang w:val="en-US"/>
        </w:rPr>
        <w:t>14.8</w:t>
      </w:r>
      <w:r w:rsidRPr="00094595">
        <w:rPr>
          <w:rFonts w:ascii="Arial" w:hAnsi="Arial" w:cs="Arial"/>
          <w:sz w:val="24"/>
          <w:szCs w:val="24"/>
          <w:lang w:val="en-US"/>
        </w:rPr>
        <w:t xml:space="preserve">% in 2008 to </w:t>
      </w:r>
      <w:r w:rsidRPr="00094595">
        <w:rPr>
          <w:rStyle w:val="hps"/>
          <w:rFonts w:ascii="Arial" w:hAnsi="Arial" w:cs="Arial"/>
          <w:sz w:val="24"/>
          <w:szCs w:val="24"/>
          <w:lang w:val="en-US"/>
        </w:rPr>
        <w:t>4.1%</w:t>
      </w:r>
      <w:r w:rsidRPr="00094595">
        <w:rPr>
          <w:rFonts w:ascii="Arial" w:hAnsi="Arial" w:cs="Arial"/>
          <w:sz w:val="24"/>
          <w:szCs w:val="24"/>
          <w:lang w:val="en-US"/>
        </w:rPr>
        <w:t xml:space="preserve"> </w:t>
      </w:r>
      <w:r w:rsidRPr="00094595">
        <w:rPr>
          <w:rStyle w:val="hps"/>
          <w:rFonts w:ascii="Arial" w:hAnsi="Arial" w:cs="Arial"/>
          <w:sz w:val="24"/>
          <w:szCs w:val="24"/>
          <w:lang w:val="en-US"/>
        </w:rPr>
        <w:t>in 2015</w:t>
      </w:r>
      <w:r w:rsidRPr="00094595">
        <w:rPr>
          <w:rFonts w:ascii="Arial" w:hAnsi="Arial" w:cs="Arial"/>
          <w:sz w:val="24"/>
          <w:szCs w:val="24"/>
          <w:lang w:val="en-US"/>
        </w:rPr>
        <w:t xml:space="preserve"> </w:t>
      </w:r>
      <w:r w:rsidRPr="00094595">
        <w:rPr>
          <w:rStyle w:val="hps"/>
          <w:rFonts w:ascii="Arial" w:hAnsi="Arial" w:cs="Arial"/>
          <w:sz w:val="24"/>
          <w:szCs w:val="24"/>
          <w:lang w:val="en-US"/>
        </w:rPr>
        <w:t>(CI 95%</w:t>
      </w:r>
      <w:r w:rsidRPr="00094595">
        <w:rPr>
          <w:rStyle w:val="atn"/>
          <w:rFonts w:ascii="Arial" w:hAnsi="Arial" w:cs="Arial"/>
          <w:sz w:val="24"/>
          <w:szCs w:val="24"/>
          <w:lang w:val="en-US"/>
        </w:rPr>
        <w:t>, p &lt;</w:t>
      </w:r>
      <w:r w:rsidRPr="00094595">
        <w:rPr>
          <w:rFonts w:ascii="Arial" w:hAnsi="Arial" w:cs="Arial"/>
          <w:sz w:val="24"/>
          <w:szCs w:val="24"/>
          <w:lang w:val="en-US"/>
        </w:rPr>
        <w:t xml:space="preserve">0.001) </w:t>
      </w:r>
      <w:r w:rsidRPr="00094595">
        <w:rPr>
          <w:rStyle w:val="hps"/>
          <w:rFonts w:ascii="Arial" w:hAnsi="Arial" w:cs="Arial"/>
          <w:sz w:val="24"/>
          <w:szCs w:val="24"/>
          <w:lang w:val="en-US"/>
        </w:rPr>
        <w:t>allowing to reach less than 5%</w:t>
      </w:r>
      <w:r>
        <w:rPr>
          <w:rFonts w:ascii="Arial" w:hAnsi="Arial" w:cs="Arial"/>
          <w:sz w:val="24"/>
          <w:szCs w:val="24"/>
          <w:lang w:val="en-US"/>
        </w:rPr>
        <w:t xml:space="preserve">. </w:t>
      </w:r>
    </w:p>
    <w:p w:rsidR="00F2016B" w:rsidRPr="00094595" w:rsidRDefault="00F2016B" w:rsidP="00F2016B">
      <w:pPr>
        <w:spacing w:after="100" w:afterAutospacing="1" w:line="360" w:lineRule="auto"/>
        <w:jc w:val="both"/>
        <w:rPr>
          <w:rFonts w:ascii="Arial" w:hAnsi="Arial" w:cs="Arial"/>
          <w:sz w:val="24"/>
          <w:szCs w:val="24"/>
          <w:lang w:val="en-US"/>
        </w:rPr>
      </w:pPr>
      <w:r w:rsidRPr="00094595">
        <w:rPr>
          <w:rStyle w:val="hps"/>
          <w:rFonts w:ascii="Arial" w:hAnsi="Arial" w:cs="Arial"/>
          <w:b/>
          <w:sz w:val="24"/>
          <w:szCs w:val="24"/>
          <w:lang w:val="en-US"/>
        </w:rPr>
        <w:t>Conclusion:</w:t>
      </w:r>
      <w:r w:rsidRPr="00094595">
        <w:rPr>
          <w:rFonts w:ascii="Arial" w:hAnsi="Arial" w:cs="Arial"/>
          <w:sz w:val="24"/>
          <w:szCs w:val="24"/>
          <w:lang w:val="en-US"/>
        </w:rPr>
        <w:t xml:space="preserve"> </w:t>
      </w:r>
      <w:r w:rsidRPr="00094595">
        <w:rPr>
          <w:rStyle w:val="hps"/>
          <w:rFonts w:ascii="Arial" w:hAnsi="Arial" w:cs="Arial"/>
          <w:sz w:val="24"/>
          <w:szCs w:val="24"/>
          <w:lang w:val="en-US"/>
        </w:rPr>
        <w:t>This study showed</w:t>
      </w:r>
      <w:r w:rsidRPr="00094595">
        <w:rPr>
          <w:rFonts w:ascii="Arial" w:hAnsi="Arial" w:cs="Arial"/>
          <w:sz w:val="24"/>
          <w:szCs w:val="24"/>
          <w:lang w:val="en-US"/>
        </w:rPr>
        <w:t xml:space="preserve"> </w:t>
      </w:r>
      <w:r w:rsidRPr="00094595">
        <w:rPr>
          <w:rStyle w:val="hps"/>
          <w:rFonts w:ascii="Arial" w:hAnsi="Arial" w:cs="Arial"/>
          <w:sz w:val="24"/>
          <w:szCs w:val="24"/>
          <w:lang w:val="en-US"/>
        </w:rPr>
        <w:t>the effectiveness</w:t>
      </w:r>
      <w:r w:rsidRPr="00094595">
        <w:rPr>
          <w:rFonts w:ascii="Arial" w:hAnsi="Arial" w:cs="Arial"/>
          <w:sz w:val="24"/>
          <w:szCs w:val="24"/>
          <w:lang w:val="en-US"/>
        </w:rPr>
        <w:t xml:space="preserve"> </w:t>
      </w:r>
      <w:r w:rsidRPr="00094595">
        <w:rPr>
          <w:rStyle w:val="hps"/>
          <w:rFonts w:ascii="Arial" w:hAnsi="Arial" w:cs="Arial"/>
          <w:sz w:val="24"/>
          <w:szCs w:val="24"/>
          <w:lang w:val="en-US"/>
        </w:rPr>
        <w:t>of PMTCT</w:t>
      </w:r>
      <w:r w:rsidRPr="00094595">
        <w:rPr>
          <w:rFonts w:ascii="Arial" w:hAnsi="Arial" w:cs="Arial"/>
          <w:sz w:val="24"/>
          <w:szCs w:val="24"/>
          <w:lang w:val="en-US"/>
        </w:rPr>
        <w:t xml:space="preserve"> </w:t>
      </w:r>
      <w:r w:rsidRPr="00094595">
        <w:rPr>
          <w:rStyle w:val="hps"/>
          <w:rFonts w:ascii="Arial" w:hAnsi="Arial" w:cs="Arial"/>
          <w:sz w:val="24"/>
          <w:szCs w:val="24"/>
          <w:lang w:val="en-US"/>
        </w:rPr>
        <w:t>and proved that the efforts</w:t>
      </w:r>
      <w:r w:rsidRPr="00094595">
        <w:rPr>
          <w:rFonts w:ascii="Arial" w:hAnsi="Arial" w:cs="Arial"/>
          <w:sz w:val="24"/>
          <w:szCs w:val="24"/>
          <w:lang w:val="en-US"/>
        </w:rPr>
        <w:t xml:space="preserve"> </w:t>
      </w:r>
      <w:r w:rsidRPr="00094595">
        <w:rPr>
          <w:rStyle w:val="hps"/>
          <w:rFonts w:ascii="Arial" w:hAnsi="Arial" w:cs="Arial"/>
          <w:sz w:val="24"/>
          <w:szCs w:val="24"/>
          <w:lang w:val="en-US"/>
        </w:rPr>
        <w:t>in decreasing</w:t>
      </w:r>
      <w:r w:rsidRPr="00094595">
        <w:rPr>
          <w:rFonts w:ascii="Arial" w:hAnsi="Arial" w:cs="Arial"/>
          <w:sz w:val="24"/>
          <w:szCs w:val="24"/>
          <w:lang w:val="en-US"/>
        </w:rPr>
        <w:t xml:space="preserve"> </w:t>
      </w:r>
      <w:r w:rsidRPr="00094595">
        <w:rPr>
          <w:rStyle w:val="hps"/>
          <w:rFonts w:ascii="Arial" w:hAnsi="Arial" w:cs="Arial"/>
          <w:sz w:val="24"/>
          <w:szCs w:val="24"/>
          <w:lang w:val="en-US"/>
        </w:rPr>
        <w:t>MTCT rate should be maintained and strengthened</w:t>
      </w:r>
      <w:r w:rsidRPr="00094595">
        <w:rPr>
          <w:rFonts w:ascii="Arial" w:hAnsi="Arial" w:cs="Arial"/>
          <w:sz w:val="24"/>
          <w:szCs w:val="24"/>
          <w:lang w:val="en-US"/>
        </w:rPr>
        <w:t xml:space="preserve"> </w:t>
      </w:r>
      <w:r w:rsidRPr="00094595">
        <w:rPr>
          <w:rStyle w:val="hps"/>
          <w:rFonts w:ascii="Arial" w:hAnsi="Arial" w:cs="Arial"/>
          <w:sz w:val="24"/>
          <w:szCs w:val="24"/>
          <w:lang w:val="en-US"/>
        </w:rPr>
        <w:t>to achieve eradication</w:t>
      </w:r>
      <w:r w:rsidRPr="00094595">
        <w:rPr>
          <w:rFonts w:ascii="Arial" w:hAnsi="Arial" w:cs="Arial"/>
          <w:sz w:val="24"/>
          <w:szCs w:val="24"/>
          <w:lang w:val="en-US"/>
        </w:rPr>
        <w:t xml:space="preserve"> of mother to child transmission </w:t>
      </w:r>
      <w:r w:rsidRPr="00094595">
        <w:rPr>
          <w:rStyle w:val="hps"/>
          <w:rFonts w:ascii="Arial" w:hAnsi="Arial" w:cs="Arial"/>
          <w:sz w:val="24"/>
          <w:szCs w:val="24"/>
          <w:lang w:val="en-US"/>
        </w:rPr>
        <w:t>rate</w:t>
      </w:r>
      <w:r w:rsidRPr="00094595">
        <w:rPr>
          <w:rFonts w:ascii="Arial" w:hAnsi="Arial" w:cs="Arial"/>
          <w:sz w:val="24"/>
          <w:szCs w:val="24"/>
          <w:lang w:val="en-US"/>
        </w:rPr>
        <w:t xml:space="preserve"> to </w:t>
      </w:r>
      <w:r w:rsidRPr="00094595">
        <w:rPr>
          <w:rStyle w:val="hps"/>
          <w:rFonts w:ascii="Arial" w:hAnsi="Arial" w:cs="Arial"/>
          <w:sz w:val="24"/>
          <w:szCs w:val="24"/>
          <w:lang w:val="en-US"/>
        </w:rPr>
        <w:t>less than 2</w:t>
      </w:r>
      <w:r w:rsidRPr="00094595">
        <w:rPr>
          <w:rFonts w:ascii="Arial" w:hAnsi="Arial" w:cs="Arial"/>
          <w:sz w:val="24"/>
          <w:szCs w:val="24"/>
          <w:lang w:val="en-US"/>
        </w:rPr>
        <w:t>%</w:t>
      </w:r>
      <w:r w:rsidRPr="00094595">
        <w:rPr>
          <w:rStyle w:val="hps"/>
          <w:rFonts w:ascii="Arial" w:hAnsi="Arial" w:cs="Arial"/>
          <w:sz w:val="24"/>
          <w:szCs w:val="24"/>
          <w:lang w:val="en-US"/>
        </w:rPr>
        <w:t>.</w:t>
      </w:r>
      <w:r w:rsidRPr="00094595">
        <w:rPr>
          <w:rFonts w:ascii="Arial" w:hAnsi="Arial" w:cs="Arial"/>
          <w:sz w:val="24"/>
          <w:szCs w:val="24"/>
          <w:lang w:val="en-US"/>
        </w:rPr>
        <w:t xml:space="preserve"> </w:t>
      </w:r>
    </w:p>
    <w:p w:rsidR="00283E92" w:rsidRPr="00F2016B" w:rsidRDefault="00F2016B" w:rsidP="00F2016B">
      <w:pPr>
        <w:spacing w:line="360" w:lineRule="auto"/>
        <w:jc w:val="both"/>
        <w:rPr>
          <w:rFonts w:ascii="Arial" w:hAnsi="Arial" w:cs="Arial"/>
          <w:sz w:val="24"/>
          <w:szCs w:val="24"/>
          <w:lang w:val="en-US"/>
        </w:rPr>
      </w:pPr>
      <w:r w:rsidRPr="00094595">
        <w:rPr>
          <w:rStyle w:val="hps"/>
          <w:rFonts w:ascii="Arial" w:hAnsi="Arial" w:cs="Arial"/>
          <w:b/>
          <w:sz w:val="24"/>
          <w:szCs w:val="24"/>
          <w:lang w:val="en-US"/>
        </w:rPr>
        <w:t>Keywords:</w:t>
      </w:r>
      <w:r w:rsidRPr="00094595">
        <w:rPr>
          <w:rFonts w:ascii="Arial" w:hAnsi="Arial" w:cs="Arial"/>
          <w:sz w:val="24"/>
          <w:szCs w:val="24"/>
          <w:lang w:val="en-US"/>
        </w:rPr>
        <w:t xml:space="preserve">  </w:t>
      </w:r>
      <w:r w:rsidRPr="00094595">
        <w:rPr>
          <w:rStyle w:val="hps"/>
          <w:rFonts w:ascii="Arial" w:hAnsi="Arial" w:cs="Arial"/>
          <w:sz w:val="24"/>
          <w:szCs w:val="24"/>
          <w:lang w:val="en-US"/>
        </w:rPr>
        <w:t>HIV,</w:t>
      </w:r>
      <w:r w:rsidRPr="00094595">
        <w:rPr>
          <w:rFonts w:ascii="Arial" w:hAnsi="Arial" w:cs="Arial"/>
          <w:sz w:val="24"/>
          <w:szCs w:val="24"/>
          <w:lang w:val="en-US"/>
        </w:rPr>
        <w:t xml:space="preserve"> </w:t>
      </w:r>
      <w:r w:rsidRPr="00094595">
        <w:rPr>
          <w:rStyle w:val="hps"/>
          <w:rFonts w:ascii="Arial" w:hAnsi="Arial" w:cs="Arial"/>
          <w:sz w:val="24"/>
          <w:szCs w:val="24"/>
          <w:lang w:val="en-US"/>
        </w:rPr>
        <w:t>early</w:t>
      </w:r>
      <w:r w:rsidRPr="00094595">
        <w:rPr>
          <w:rFonts w:ascii="Arial" w:hAnsi="Arial" w:cs="Arial"/>
          <w:sz w:val="24"/>
          <w:szCs w:val="24"/>
          <w:lang w:val="en-US"/>
        </w:rPr>
        <w:t xml:space="preserve"> </w:t>
      </w:r>
      <w:r w:rsidRPr="00094595">
        <w:rPr>
          <w:rStyle w:val="hps"/>
          <w:rFonts w:ascii="Arial" w:hAnsi="Arial" w:cs="Arial"/>
          <w:sz w:val="24"/>
          <w:szCs w:val="24"/>
          <w:lang w:val="en-US"/>
        </w:rPr>
        <w:t>infant diagnosis</w:t>
      </w:r>
      <w:r w:rsidRPr="00094595">
        <w:rPr>
          <w:rFonts w:ascii="Arial" w:hAnsi="Arial" w:cs="Arial"/>
          <w:sz w:val="24"/>
          <w:szCs w:val="24"/>
          <w:lang w:val="en-US"/>
        </w:rPr>
        <w:t>, PMTCT, Senegal</w:t>
      </w:r>
      <w:r>
        <w:rPr>
          <w:rStyle w:val="hps"/>
          <w:rFonts w:ascii="Arial" w:hAnsi="Arial" w:cs="Arial"/>
          <w:sz w:val="24"/>
          <w:szCs w:val="24"/>
          <w:lang w:val="en-US"/>
        </w:rPr>
        <w:t xml:space="preserve"> </w:t>
      </w:r>
      <w:bookmarkStart w:id="0" w:name="_GoBack"/>
      <w:bookmarkEnd w:id="0"/>
    </w:p>
    <w:sectPr w:rsidR="00283E92" w:rsidRPr="00F2016B" w:rsidSect="00F2016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016B"/>
    <w:rsid w:val="00283E92"/>
    <w:rsid w:val="00F2016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F0B795-74FF-4682-9BF3-6C6A31B70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016B"/>
    <w:rPr>
      <w:rFonts w:ascii="Calibri" w:eastAsia="Calibri" w:hAnsi="Calibri"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hps">
    <w:name w:val="hps"/>
    <w:basedOn w:val="Policepardfaut"/>
    <w:rsid w:val="00F2016B"/>
  </w:style>
  <w:style w:type="character" w:customStyle="1" w:styleId="atn">
    <w:name w:val="atn"/>
    <w:basedOn w:val="Policepardfaut"/>
    <w:rsid w:val="00F2016B"/>
  </w:style>
  <w:style w:type="character" w:styleId="Numrodeligne">
    <w:name w:val="line number"/>
    <w:basedOn w:val="Policepardfaut"/>
    <w:uiPriority w:val="99"/>
    <w:semiHidden/>
    <w:unhideWhenUsed/>
    <w:rsid w:val="00F201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361</Words>
  <Characters>1991</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PCRARS_BIO10</dc:creator>
  <cp:keywords/>
  <dc:description/>
  <cp:lastModifiedBy>PCRARS_BIO10</cp:lastModifiedBy>
  <cp:revision>1</cp:revision>
  <dcterms:created xsi:type="dcterms:W3CDTF">2016-11-11T16:47:00Z</dcterms:created>
  <dcterms:modified xsi:type="dcterms:W3CDTF">2016-11-11T16:55:00Z</dcterms:modified>
</cp:coreProperties>
</file>