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FF3" w:rsidRPr="00AB4876" w:rsidRDefault="00210FF3" w:rsidP="00AB4876">
      <w:pPr>
        <w:bidi w:val="0"/>
        <w:spacing w:after="240"/>
        <w:jc w:val="center"/>
        <w:rPr>
          <w:rFonts w:asciiTheme="majorBidi" w:hAnsiTheme="majorBidi" w:cstheme="majorBidi"/>
          <w:b/>
          <w:bCs/>
          <w:sz w:val="24"/>
          <w:szCs w:val="24"/>
        </w:rPr>
      </w:pPr>
      <w:r w:rsidRPr="00AB4876">
        <w:rPr>
          <w:rFonts w:asciiTheme="majorBidi" w:hAnsiTheme="majorBidi" w:cstheme="majorBidi"/>
          <w:b/>
          <w:bCs/>
          <w:sz w:val="24"/>
          <w:szCs w:val="24"/>
        </w:rPr>
        <w:t>Comparing the attitudes of female students studying in Kerman University of Medical Sciences relative to two training methods in general physical education (1)</w:t>
      </w:r>
    </w:p>
    <w:p w:rsidR="000F3F3B" w:rsidRPr="000F3F3B" w:rsidRDefault="000F3F3B" w:rsidP="002838C3">
      <w:pPr>
        <w:bidi w:val="0"/>
        <w:spacing w:after="240"/>
        <w:jc w:val="both"/>
        <w:rPr>
          <w:rFonts w:asciiTheme="majorBidi" w:hAnsiTheme="majorBidi" w:cstheme="majorBidi"/>
          <w:b/>
          <w:bCs/>
          <w:sz w:val="2"/>
          <w:szCs w:val="2"/>
        </w:rPr>
      </w:pPr>
    </w:p>
    <w:p w:rsidR="00210FF3" w:rsidRPr="00210FF3" w:rsidRDefault="00210FF3" w:rsidP="006F4E3A">
      <w:pPr>
        <w:bidi w:val="0"/>
        <w:spacing w:after="0" w:line="240" w:lineRule="auto"/>
        <w:jc w:val="center"/>
        <w:rPr>
          <w:rFonts w:ascii="Times New Roman" w:hAnsi="Times New Roman" w:cs="Times New Roman"/>
          <w:sz w:val="20"/>
          <w:szCs w:val="20"/>
          <w:vertAlign w:val="superscript"/>
        </w:rPr>
      </w:pPr>
      <w:proofErr w:type="spellStart"/>
      <w:r w:rsidRPr="004F623F">
        <w:rPr>
          <w:rFonts w:ascii="Times New Roman" w:hAnsi="Times New Roman" w:cs="Times New Roman"/>
          <w:b/>
          <w:bCs/>
          <w:sz w:val="20"/>
          <w:szCs w:val="20"/>
        </w:rPr>
        <w:t>Najmeh</w:t>
      </w:r>
      <w:proofErr w:type="spellEnd"/>
      <w:r>
        <w:rPr>
          <w:rFonts w:ascii="Times New Roman" w:hAnsi="Times New Roman" w:cs="Times New Roman"/>
          <w:b/>
          <w:bCs/>
          <w:sz w:val="20"/>
          <w:szCs w:val="20"/>
        </w:rPr>
        <w:t xml:space="preserve"> </w:t>
      </w:r>
      <w:r w:rsidRPr="004F623F">
        <w:rPr>
          <w:rFonts w:ascii="Times New Roman" w:hAnsi="Times New Roman" w:cs="Times New Roman"/>
          <w:b/>
          <w:bCs/>
          <w:sz w:val="20"/>
          <w:szCs w:val="20"/>
        </w:rPr>
        <w:t>Arab</w:t>
      </w:r>
      <w:r w:rsidR="00883B06">
        <w:rPr>
          <w:rFonts w:ascii="Times New Roman" w:hAnsi="Times New Roman" w:cs="Times New Roman"/>
          <w:b/>
          <w:bCs/>
          <w:sz w:val="20"/>
          <w:szCs w:val="20"/>
        </w:rPr>
        <w:t xml:space="preserve"> N</w:t>
      </w:r>
      <w:r w:rsidRPr="004F623F">
        <w:rPr>
          <w:rFonts w:ascii="Times New Roman" w:hAnsi="Times New Roman" w:cs="Times New Roman"/>
          <w:b/>
          <w:bCs/>
          <w:sz w:val="20"/>
          <w:szCs w:val="20"/>
        </w:rPr>
        <w:t>ejad</w:t>
      </w:r>
      <w:r w:rsidRPr="004F623F">
        <w:rPr>
          <w:rFonts w:ascii="Times New Roman" w:hAnsi="Times New Roman" w:cs="Times New Roman"/>
          <w:b/>
          <w:bCs/>
          <w:sz w:val="20"/>
          <w:szCs w:val="20"/>
          <w:vertAlign w:val="superscript"/>
        </w:rPr>
        <w:t>1</w:t>
      </w:r>
    </w:p>
    <w:p w:rsidR="00210FF3" w:rsidRPr="004F623F" w:rsidRDefault="00210FF3" w:rsidP="00AB4876">
      <w:pPr>
        <w:pStyle w:val="ListParagraph"/>
        <w:spacing w:after="0" w:line="240" w:lineRule="auto"/>
        <w:ind w:left="0"/>
        <w:jc w:val="center"/>
        <w:rPr>
          <w:rFonts w:ascii="Times New Roman" w:hAnsi="Times New Roman" w:cs="Times New Roman"/>
          <w:i/>
          <w:iCs/>
          <w:sz w:val="20"/>
          <w:szCs w:val="20"/>
        </w:rPr>
      </w:pPr>
      <w:r>
        <w:rPr>
          <w:rFonts w:ascii="Times New Roman" w:hAnsi="Times New Roman" w:cs="Times New Roman"/>
          <w:i/>
          <w:iCs/>
          <w:sz w:val="20"/>
          <w:szCs w:val="20"/>
        </w:rPr>
        <w:t>1-</w:t>
      </w:r>
      <w:r w:rsidRPr="004F623F">
        <w:rPr>
          <w:rFonts w:ascii="Times New Roman" w:hAnsi="Times New Roman" w:cs="Times New Roman"/>
          <w:i/>
          <w:iCs/>
          <w:sz w:val="20"/>
          <w:szCs w:val="20"/>
        </w:rPr>
        <w:t>A</w:t>
      </w:r>
      <w:r>
        <w:rPr>
          <w:rFonts w:ascii="Times New Roman" w:hAnsi="Times New Roman" w:cs="Times New Roman"/>
          <w:i/>
          <w:iCs/>
          <w:sz w:val="20"/>
          <w:szCs w:val="20"/>
        </w:rPr>
        <w:t xml:space="preserve"> </w:t>
      </w:r>
      <w:r w:rsidRPr="004F623F">
        <w:rPr>
          <w:rFonts w:ascii="Times New Roman" w:hAnsi="Times New Roman" w:cs="Times New Roman"/>
          <w:i/>
          <w:iCs/>
          <w:sz w:val="20"/>
          <w:szCs w:val="20"/>
        </w:rPr>
        <w:t>member</w:t>
      </w:r>
      <w:r>
        <w:rPr>
          <w:rFonts w:ascii="Times New Roman" w:hAnsi="Times New Roman" w:cs="Times New Roman"/>
          <w:i/>
          <w:iCs/>
          <w:sz w:val="20"/>
          <w:szCs w:val="20"/>
        </w:rPr>
        <w:t xml:space="preserve"> </w:t>
      </w:r>
      <w:r w:rsidRPr="004F623F">
        <w:rPr>
          <w:rFonts w:ascii="Times New Roman" w:hAnsi="Times New Roman" w:cs="Times New Roman"/>
          <w:i/>
          <w:iCs/>
          <w:sz w:val="20"/>
          <w:szCs w:val="20"/>
        </w:rPr>
        <w:t>of</w:t>
      </w:r>
      <w:r>
        <w:rPr>
          <w:rFonts w:ascii="Times New Roman" w:hAnsi="Times New Roman" w:cs="Times New Roman"/>
          <w:i/>
          <w:iCs/>
          <w:sz w:val="20"/>
          <w:szCs w:val="20"/>
        </w:rPr>
        <w:t xml:space="preserve"> </w:t>
      </w:r>
      <w:r w:rsidRPr="004F623F">
        <w:rPr>
          <w:rFonts w:ascii="Times New Roman" w:hAnsi="Times New Roman" w:cs="Times New Roman"/>
          <w:i/>
          <w:iCs/>
          <w:sz w:val="20"/>
          <w:szCs w:val="20"/>
        </w:rPr>
        <w:t>scientific</w:t>
      </w:r>
      <w:r>
        <w:rPr>
          <w:rFonts w:ascii="Times New Roman" w:hAnsi="Times New Roman" w:cs="Times New Roman"/>
          <w:i/>
          <w:iCs/>
          <w:sz w:val="20"/>
          <w:szCs w:val="20"/>
        </w:rPr>
        <w:t xml:space="preserve"> </w:t>
      </w:r>
      <w:r w:rsidRPr="004F623F">
        <w:rPr>
          <w:rFonts w:ascii="Times New Roman" w:hAnsi="Times New Roman" w:cs="Times New Roman"/>
          <w:i/>
          <w:iCs/>
          <w:sz w:val="20"/>
          <w:szCs w:val="20"/>
        </w:rPr>
        <w:t>board</w:t>
      </w:r>
      <w:r>
        <w:rPr>
          <w:rFonts w:ascii="Times New Roman" w:hAnsi="Times New Roman" w:cs="Times New Roman"/>
          <w:i/>
          <w:iCs/>
          <w:sz w:val="20"/>
          <w:szCs w:val="20"/>
        </w:rPr>
        <w:t xml:space="preserve"> </w:t>
      </w:r>
      <w:r w:rsidRPr="004F623F">
        <w:rPr>
          <w:rFonts w:ascii="Times New Roman" w:hAnsi="Times New Roman" w:cs="Times New Roman"/>
          <w:i/>
          <w:iCs/>
          <w:sz w:val="20"/>
          <w:szCs w:val="20"/>
        </w:rPr>
        <w:t>of</w:t>
      </w:r>
      <w:r>
        <w:rPr>
          <w:rFonts w:ascii="Times New Roman" w:hAnsi="Times New Roman" w:cs="Times New Roman"/>
          <w:i/>
          <w:iCs/>
          <w:sz w:val="20"/>
          <w:szCs w:val="20"/>
        </w:rPr>
        <w:t xml:space="preserve"> </w:t>
      </w:r>
      <w:r w:rsidR="006F4E3A" w:rsidRPr="004F623F">
        <w:rPr>
          <w:rFonts w:ascii="Times New Roman" w:hAnsi="Times New Roman" w:cs="Times New Roman"/>
          <w:i/>
          <w:iCs/>
          <w:sz w:val="20"/>
          <w:szCs w:val="20"/>
        </w:rPr>
        <w:t>Kerman</w:t>
      </w:r>
      <w:r>
        <w:rPr>
          <w:rFonts w:ascii="Times New Roman" w:hAnsi="Times New Roman" w:cs="Times New Roman"/>
          <w:i/>
          <w:iCs/>
          <w:sz w:val="20"/>
          <w:szCs w:val="20"/>
        </w:rPr>
        <w:t xml:space="preserve"> </w:t>
      </w:r>
      <w:r w:rsidRPr="004F623F">
        <w:rPr>
          <w:rFonts w:ascii="Times New Roman" w:hAnsi="Times New Roman" w:cs="Times New Roman"/>
          <w:i/>
          <w:iCs/>
          <w:sz w:val="20"/>
          <w:szCs w:val="20"/>
        </w:rPr>
        <w:t>medical</w:t>
      </w:r>
      <w:r>
        <w:rPr>
          <w:rFonts w:ascii="Times New Roman" w:hAnsi="Times New Roman" w:cs="Times New Roman"/>
          <w:i/>
          <w:iCs/>
          <w:sz w:val="20"/>
          <w:szCs w:val="20"/>
        </w:rPr>
        <w:t xml:space="preserve"> </w:t>
      </w:r>
      <w:r w:rsidRPr="004F623F">
        <w:rPr>
          <w:rFonts w:ascii="Times New Roman" w:hAnsi="Times New Roman" w:cs="Times New Roman"/>
          <w:i/>
          <w:iCs/>
          <w:sz w:val="20"/>
          <w:szCs w:val="20"/>
        </w:rPr>
        <w:t>science</w:t>
      </w:r>
      <w:r>
        <w:rPr>
          <w:rFonts w:ascii="Times New Roman" w:hAnsi="Times New Roman" w:cs="Times New Roman"/>
          <w:i/>
          <w:iCs/>
          <w:sz w:val="20"/>
          <w:szCs w:val="20"/>
        </w:rPr>
        <w:t xml:space="preserve"> </w:t>
      </w:r>
      <w:r w:rsidR="006F4E3A" w:rsidRPr="004F623F">
        <w:rPr>
          <w:rFonts w:ascii="Times New Roman" w:hAnsi="Times New Roman" w:cs="Times New Roman"/>
          <w:i/>
          <w:iCs/>
          <w:sz w:val="20"/>
          <w:szCs w:val="20"/>
        </w:rPr>
        <w:t>university</w:t>
      </w:r>
      <w:r w:rsidR="006F4E3A">
        <w:rPr>
          <w:rFonts w:ascii="Times New Roman" w:hAnsi="Times New Roman" w:cs="Times New Roman"/>
          <w:i/>
          <w:iCs/>
          <w:sz w:val="20"/>
          <w:szCs w:val="20"/>
        </w:rPr>
        <w:t>,</w:t>
      </w:r>
      <w:r>
        <w:rPr>
          <w:rFonts w:ascii="Times New Roman" w:hAnsi="Times New Roman" w:cs="Times New Roman"/>
          <w:i/>
          <w:iCs/>
          <w:sz w:val="20"/>
          <w:szCs w:val="20"/>
        </w:rPr>
        <w:t xml:space="preserve"> </w:t>
      </w:r>
      <w:r w:rsidR="006F4E3A" w:rsidRPr="004F623F">
        <w:rPr>
          <w:rFonts w:ascii="Times New Roman" w:hAnsi="Times New Roman" w:cs="Times New Roman"/>
          <w:i/>
          <w:iCs/>
          <w:sz w:val="20"/>
          <w:szCs w:val="20"/>
        </w:rPr>
        <w:t>Kerman</w:t>
      </w:r>
      <w:r w:rsidRPr="004F623F">
        <w:rPr>
          <w:rFonts w:ascii="Times New Roman" w:hAnsi="Times New Roman" w:cs="Times New Roman"/>
          <w:i/>
          <w:iCs/>
          <w:sz w:val="20"/>
          <w:szCs w:val="20"/>
        </w:rPr>
        <w:t>,</w:t>
      </w:r>
    </w:p>
    <w:p w:rsidR="00210FF3" w:rsidRDefault="00210FF3" w:rsidP="00AB4876">
      <w:pPr>
        <w:pStyle w:val="ListParagraph"/>
        <w:spacing w:after="0" w:line="240" w:lineRule="auto"/>
        <w:ind w:left="0"/>
        <w:jc w:val="center"/>
        <w:rPr>
          <w:rFonts w:ascii="Times New Roman" w:hAnsi="Times New Roman" w:cs="Times New Roman"/>
          <w:i/>
          <w:iCs/>
          <w:sz w:val="20"/>
          <w:szCs w:val="20"/>
        </w:rPr>
      </w:pPr>
    </w:p>
    <w:p w:rsidR="00210FF3" w:rsidRDefault="00210FF3" w:rsidP="002838C3">
      <w:pPr>
        <w:pStyle w:val="ListParagraph"/>
        <w:spacing w:after="0" w:line="240" w:lineRule="auto"/>
        <w:ind w:left="0"/>
        <w:jc w:val="both"/>
        <w:rPr>
          <w:rFonts w:ascii="Times New Roman" w:hAnsi="Times New Roman" w:cs="Times New Roman"/>
          <w:i/>
          <w:iCs/>
          <w:sz w:val="20"/>
          <w:szCs w:val="20"/>
        </w:rPr>
      </w:pPr>
    </w:p>
    <w:p w:rsidR="00210FF3" w:rsidRDefault="00210FF3" w:rsidP="002838C3">
      <w:pPr>
        <w:pStyle w:val="ListParagraph"/>
        <w:spacing w:after="0" w:line="240" w:lineRule="auto"/>
        <w:ind w:left="0"/>
        <w:jc w:val="both"/>
        <w:rPr>
          <w:rFonts w:ascii="Times New Roman" w:hAnsi="Times New Roman" w:cs="Times New Roman"/>
          <w:i/>
          <w:iCs/>
          <w:sz w:val="20"/>
          <w:szCs w:val="20"/>
        </w:rPr>
      </w:pPr>
    </w:p>
    <w:p w:rsidR="000F3F3B" w:rsidRDefault="000F3F3B" w:rsidP="002838C3">
      <w:pPr>
        <w:pStyle w:val="ListParagraph"/>
        <w:spacing w:after="0" w:line="240" w:lineRule="auto"/>
        <w:ind w:left="0"/>
        <w:jc w:val="both"/>
        <w:rPr>
          <w:rFonts w:ascii="Times New Roman" w:hAnsi="Times New Roman" w:cs="Times New Roman"/>
          <w:i/>
          <w:iCs/>
          <w:sz w:val="20"/>
          <w:szCs w:val="20"/>
        </w:rPr>
      </w:pPr>
    </w:p>
    <w:p w:rsidR="000F3F3B" w:rsidRDefault="000F3F3B" w:rsidP="002838C3">
      <w:pPr>
        <w:pStyle w:val="ListParagraph"/>
        <w:spacing w:after="0" w:line="240" w:lineRule="auto"/>
        <w:ind w:left="0"/>
        <w:jc w:val="both"/>
        <w:rPr>
          <w:rFonts w:ascii="Times New Roman" w:hAnsi="Times New Roman" w:cs="Times New Roman"/>
          <w:i/>
          <w:iCs/>
          <w:sz w:val="20"/>
          <w:szCs w:val="20"/>
        </w:rPr>
      </w:pPr>
    </w:p>
    <w:p w:rsidR="00210FF3" w:rsidRPr="004F623F" w:rsidRDefault="00210FF3" w:rsidP="002838C3">
      <w:pPr>
        <w:pStyle w:val="ListParagraph"/>
        <w:spacing w:after="0" w:line="240" w:lineRule="auto"/>
        <w:ind w:left="0"/>
        <w:jc w:val="both"/>
        <w:rPr>
          <w:rFonts w:ascii="Times New Roman" w:hAnsi="Times New Roman" w:cs="Times New Roman"/>
          <w:i/>
          <w:iCs/>
          <w:sz w:val="20"/>
          <w:szCs w:val="20"/>
        </w:rPr>
      </w:pPr>
    </w:p>
    <w:p w:rsidR="00210FF3" w:rsidRPr="00210FF3" w:rsidRDefault="00210FF3" w:rsidP="002838C3">
      <w:pPr>
        <w:bidi w:val="0"/>
        <w:spacing w:after="240"/>
        <w:jc w:val="both"/>
        <w:rPr>
          <w:rFonts w:asciiTheme="majorBidi" w:hAnsiTheme="majorBidi" w:cstheme="majorBidi"/>
          <w:b/>
          <w:bCs/>
          <w:sz w:val="20"/>
          <w:szCs w:val="20"/>
        </w:rPr>
      </w:pPr>
      <w:r w:rsidRPr="00210FF3">
        <w:rPr>
          <w:rFonts w:asciiTheme="majorBidi" w:hAnsiTheme="majorBidi" w:cstheme="majorBidi"/>
          <w:b/>
          <w:bCs/>
          <w:sz w:val="20"/>
          <w:szCs w:val="20"/>
        </w:rPr>
        <w:t>Abstract</w:t>
      </w:r>
    </w:p>
    <w:p w:rsidR="00210FF3" w:rsidRPr="00210FF3" w:rsidRDefault="00210FF3" w:rsidP="00076C38">
      <w:pPr>
        <w:bidi w:val="0"/>
        <w:spacing w:after="0"/>
        <w:jc w:val="both"/>
        <w:rPr>
          <w:rFonts w:asciiTheme="majorBidi" w:hAnsiTheme="majorBidi" w:cstheme="majorBidi"/>
          <w:sz w:val="20"/>
          <w:szCs w:val="20"/>
        </w:rPr>
      </w:pPr>
      <w:r w:rsidRPr="00210FF3">
        <w:rPr>
          <w:rFonts w:asciiTheme="majorBidi" w:hAnsiTheme="majorBidi" w:cstheme="majorBidi"/>
          <w:sz w:val="20"/>
          <w:szCs w:val="20"/>
        </w:rPr>
        <w:t>Physical education (1) is a general unit presented for all students studying in Associate degree and Bachelor’s degree level in all universities and higher education institutes in Iran. This research aims to study the students’ attitudes towards the two training methods in physical education (1) within one term and to study the students’ ideas about the teaching method of this unit. In this descriptive and analytical research, the participants included 117 female students out of 180 ones studying in Kerman University of Medical Sciences. Students' attitudes were collected using questionnaire and were statistically analyzed using dependent T-test.</w:t>
      </w:r>
      <w:r>
        <w:rPr>
          <w:rFonts w:asciiTheme="majorBidi" w:hAnsiTheme="majorBidi" w:cstheme="majorBidi"/>
          <w:sz w:val="20"/>
          <w:szCs w:val="20"/>
        </w:rPr>
        <w:t xml:space="preserve"> </w:t>
      </w:r>
      <w:r w:rsidRPr="00210FF3">
        <w:rPr>
          <w:rFonts w:asciiTheme="majorBidi" w:hAnsiTheme="majorBidi" w:cstheme="majorBidi"/>
          <w:sz w:val="20"/>
          <w:szCs w:val="20"/>
        </w:rPr>
        <w:t xml:space="preserve">Two training methods included compound aerobic and anaerobic exercises for a half semester, and aerobic ones with rhythmic music for a half semester. The questionnaire questions assessed the students’ attitudes in 5 areas of sports performance, program content, exercise attractiveness, variety and intensity of exercise. There was a significant difference between students' attitudes regarding sports performance, program content, variety of exercise and intensity of exercise, and (P &lt;0/05); There was no significant difference between students' attitudes and exercise attractiveness (P&gt; 0/05). In general, </w:t>
      </w:r>
      <w:r w:rsidR="006F4E3A" w:rsidRPr="00210FF3">
        <w:rPr>
          <w:rFonts w:asciiTheme="majorBidi" w:hAnsiTheme="majorBidi" w:cstheme="majorBidi"/>
          <w:sz w:val="20"/>
          <w:szCs w:val="20"/>
        </w:rPr>
        <w:t>students ‘attitudes</w:t>
      </w:r>
      <w:r w:rsidRPr="00210FF3">
        <w:rPr>
          <w:rFonts w:asciiTheme="majorBidi" w:hAnsiTheme="majorBidi" w:cstheme="majorBidi"/>
          <w:sz w:val="20"/>
          <w:szCs w:val="20"/>
        </w:rPr>
        <w:t xml:space="preserve"> towards aerobic exercises with rhythmic music is more positive; it is, therefore, recommended that aerobic exercises are used with appropriate music in physical fitness classes for motivation and more vitality. </w:t>
      </w:r>
    </w:p>
    <w:p w:rsidR="00ED1876" w:rsidRDefault="00ED1876" w:rsidP="002838C3">
      <w:pPr>
        <w:bidi w:val="0"/>
        <w:jc w:val="both"/>
      </w:pPr>
    </w:p>
    <w:p w:rsidR="00210FF3" w:rsidRDefault="00210FF3" w:rsidP="002838C3">
      <w:pPr>
        <w:bidi w:val="0"/>
        <w:jc w:val="both"/>
      </w:pPr>
    </w:p>
    <w:p w:rsidR="00DE400E" w:rsidRDefault="00DE400E" w:rsidP="00DE400E">
      <w:pPr>
        <w:bidi w:val="0"/>
        <w:jc w:val="both"/>
      </w:pPr>
    </w:p>
    <w:p w:rsidR="00210FF3" w:rsidRPr="000F3F3B" w:rsidRDefault="00210FF3" w:rsidP="002838C3">
      <w:pPr>
        <w:bidi w:val="0"/>
        <w:spacing w:after="240"/>
        <w:jc w:val="both"/>
        <w:rPr>
          <w:rFonts w:asciiTheme="majorBidi" w:hAnsiTheme="majorBidi" w:cstheme="majorBidi"/>
          <w:sz w:val="20"/>
          <w:szCs w:val="20"/>
        </w:rPr>
      </w:pPr>
      <w:r w:rsidRPr="000F3F3B">
        <w:rPr>
          <w:rFonts w:asciiTheme="majorBidi" w:hAnsiTheme="majorBidi" w:cstheme="majorBidi"/>
          <w:b/>
          <w:bCs/>
          <w:i/>
          <w:iCs/>
          <w:sz w:val="20"/>
          <w:szCs w:val="20"/>
        </w:rPr>
        <w:t>Keywords:</w:t>
      </w:r>
      <w:r w:rsidRPr="00C17DDC">
        <w:rPr>
          <w:rFonts w:asciiTheme="majorBidi" w:hAnsiTheme="majorBidi" w:cstheme="majorBidi"/>
          <w:sz w:val="28"/>
          <w:szCs w:val="28"/>
        </w:rPr>
        <w:t xml:space="preserve"> </w:t>
      </w:r>
      <w:r w:rsidRPr="000F3F3B">
        <w:rPr>
          <w:rFonts w:asciiTheme="majorBidi" w:hAnsiTheme="majorBidi" w:cstheme="majorBidi"/>
          <w:sz w:val="20"/>
          <w:szCs w:val="20"/>
        </w:rPr>
        <w:t>attitude, compound exercise (aerobic and anaerobic), aerobic exercise, physical education unit (1)</w:t>
      </w:r>
    </w:p>
    <w:p w:rsidR="00210FF3" w:rsidRDefault="00210FF3" w:rsidP="002838C3">
      <w:pPr>
        <w:bidi w:val="0"/>
        <w:jc w:val="both"/>
      </w:pPr>
    </w:p>
    <w:p w:rsidR="000F3F3B" w:rsidRDefault="000F3F3B" w:rsidP="002838C3">
      <w:pPr>
        <w:bidi w:val="0"/>
        <w:jc w:val="both"/>
      </w:pPr>
    </w:p>
    <w:p w:rsidR="000F3F3B" w:rsidRDefault="000F3F3B" w:rsidP="002838C3">
      <w:pPr>
        <w:bidi w:val="0"/>
        <w:jc w:val="both"/>
      </w:pPr>
    </w:p>
    <w:p w:rsidR="000F3F3B" w:rsidRDefault="000F3F3B" w:rsidP="002838C3">
      <w:pPr>
        <w:bidi w:val="0"/>
        <w:jc w:val="both"/>
      </w:pPr>
    </w:p>
    <w:p w:rsidR="000F3F3B" w:rsidRDefault="000F3F3B" w:rsidP="002838C3">
      <w:pPr>
        <w:bidi w:val="0"/>
        <w:jc w:val="both"/>
      </w:pPr>
    </w:p>
    <w:p w:rsidR="00DE400E" w:rsidRDefault="00DE400E" w:rsidP="00DE400E">
      <w:pPr>
        <w:bidi w:val="0"/>
        <w:jc w:val="both"/>
      </w:pPr>
    </w:p>
    <w:p w:rsidR="00AB4876" w:rsidRDefault="00AB4876" w:rsidP="00AB4876">
      <w:pPr>
        <w:bidi w:val="0"/>
        <w:spacing w:after="0" w:line="240" w:lineRule="auto"/>
        <w:jc w:val="both"/>
      </w:pPr>
    </w:p>
    <w:p w:rsidR="00AB4876" w:rsidRPr="00AB4876" w:rsidRDefault="00AB4876" w:rsidP="00AB4876">
      <w:pPr>
        <w:bidi w:val="0"/>
        <w:spacing w:after="0" w:line="240" w:lineRule="auto"/>
        <w:jc w:val="both"/>
        <w:rPr>
          <w:sz w:val="14"/>
          <w:szCs w:val="14"/>
        </w:rPr>
      </w:pPr>
    </w:p>
    <w:p w:rsidR="000F3F3B" w:rsidRPr="000F3F3B" w:rsidRDefault="000F3F3B" w:rsidP="00AB4876">
      <w:pPr>
        <w:bidi w:val="0"/>
        <w:spacing w:after="0" w:line="240" w:lineRule="auto"/>
        <w:jc w:val="both"/>
        <w:rPr>
          <w:rFonts w:asciiTheme="majorBidi" w:hAnsiTheme="majorBidi" w:cstheme="majorBidi"/>
          <w:b/>
          <w:bCs/>
          <w:sz w:val="28"/>
          <w:szCs w:val="28"/>
        </w:rPr>
      </w:pPr>
      <w:r>
        <w:rPr>
          <w:rFonts w:asciiTheme="majorBidi" w:hAnsiTheme="majorBidi" w:cstheme="majorBidi"/>
          <w:b/>
          <w:bCs/>
          <w:sz w:val="20"/>
          <w:szCs w:val="20"/>
        </w:rPr>
        <w:t>Introduction</w:t>
      </w:r>
      <w:r w:rsidRPr="000F3F3B">
        <w:rPr>
          <w:rFonts w:asciiTheme="majorBidi" w:hAnsiTheme="majorBidi" w:cstheme="majorBidi"/>
          <w:b/>
          <w:bCs/>
          <w:sz w:val="28"/>
          <w:szCs w:val="28"/>
        </w:rPr>
        <w:t xml:space="preserve"> </w:t>
      </w:r>
    </w:p>
    <w:p w:rsidR="000F3F3B" w:rsidRPr="00C17DDC" w:rsidRDefault="000F3F3B" w:rsidP="002838C3">
      <w:pPr>
        <w:bidi w:val="0"/>
        <w:spacing w:after="0" w:line="240" w:lineRule="auto"/>
        <w:jc w:val="both"/>
        <w:rPr>
          <w:rFonts w:asciiTheme="majorBidi" w:hAnsiTheme="majorBidi" w:cstheme="majorBidi"/>
          <w:b/>
          <w:bCs/>
          <w:sz w:val="28"/>
          <w:szCs w:val="28"/>
        </w:rPr>
      </w:pPr>
    </w:p>
    <w:p w:rsidR="000F3F3B" w:rsidRPr="000F3F3B" w:rsidRDefault="000F3F3B" w:rsidP="00787761">
      <w:pPr>
        <w:bidi w:val="0"/>
        <w:spacing w:after="0"/>
        <w:jc w:val="both"/>
        <w:rPr>
          <w:rFonts w:asciiTheme="majorBidi" w:hAnsiTheme="majorBidi" w:cstheme="majorBidi"/>
          <w:sz w:val="20"/>
          <w:szCs w:val="20"/>
        </w:rPr>
      </w:pPr>
      <w:r>
        <w:rPr>
          <w:rFonts w:asciiTheme="majorBidi" w:hAnsiTheme="majorBidi" w:cstheme="majorBidi"/>
          <w:sz w:val="20"/>
          <w:szCs w:val="20"/>
        </w:rPr>
        <w:t xml:space="preserve">      </w:t>
      </w:r>
      <w:r w:rsidRPr="000F3F3B">
        <w:rPr>
          <w:rFonts w:asciiTheme="majorBidi" w:hAnsiTheme="majorBidi" w:cstheme="majorBidi"/>
          <w:sz w:val="20"/>
          <w:szCs w:val="20"/>
        </w:rPr>
        <w:t>Nowadays, sports and physical activities are taken into consideration as a part of everyday life in modern societies; thus, physical education as a main or optional unit is presented for students studying in different fields in many universities. In Iran, moreover, physical education (1) and (2) have been defined as general courses presenting in all universities and higher education institutions because the students studying in bachelor’s degree and associate degree level become familiar with the correct training methods of physical fitness and sport skills, and their level of general physical preparations increase.</w:t>
      </w:r>
      <w:r>
        <w:rPr>
          <w:rFonts w:asciiTheme="majorBidi" w:hAnsiTheme="majorBidi" w:cstheme="majorBidi"/>
          <w:sz w:val="20"/>
          <w:szCs w:val="20"/>
        </w:rPr>
        <w:t xml:space="preserve"> </w:t>
      </w:r>
      <w:r w:rsidRPr="000F3F3B">
        <w:rPr>
          <w:rFonts w:asciiTheme="majorBidi" w:hAnsiTheme="majorBidi" w:cstheme="majorBidi"/>
          <w:sz w:val="20"/>
          <w:szCs w:val="20"/>
        </w:rPr>
        <w:t>The disturbing results have shown that there is a clear relationship between the level of individuals’ physical activities and overweigh, reduction of bone density, reduction of physical and mental health, and increase of diabetes type II. Therefore, diagnosis of effective strategies to increase youths’ physical activities improves general heal</w:t>
      </w:r>
      <w:r w:rsidR="00472381">
        <w:rPr>
          <w:rFonts w:asciiTheme="majorBidi" w:hAnsiTheme="majorBidi" w:cstheme="majorBidi"/>
          <w:sz w:val="20"/>
          <w:szCs w:val="20"/>
        </w:rPr>
        <w:t xml:space="preserve">th level of the society (Anne </w:t>
      </w:r>
      <w:proofErr w:type="gramStart"/>
      <w:r w:rsidR="00472381">
        <w:rPr>
          <w:rFonts w:asciiTheme="majorBidi" w:hAnsiTheme="majorBidi" w:cstheme="majorBidi"/>
          <w:sz w:val="20"/>
          <w:szCs w:val="20"/>
        </w:rPr>
        <w:t>E  et</w:t>
      </w:r>
      <w:proofErr w:type="gramEnd"/>
      <w:r w:rsidR="00472381">
        <w:rPr>
          <w:rFonts w:asciiTheme="majorBidi" w:hAnsiTheme="majorBidi" w:cstheme="majorBidi"/>
          <w:sz w:val="20"/>
          <w:szCs w:val="20"/>
        </w:rPr>
        <w:t xml:space="preserve"> al., 2008</w:t>
      </w:r>
      <w:r w:rsidRPr="000F3F3B">
        <w:rPr>
          <w:rFonts w:asciiTheme="majorBidi" w:hAnsiTheme="majorBidi" w:cstheme="majorBidi"/>
          <w:sz w:val="20"/>
          <w:szCs w:val="20"/>
        </w:rPr>
        <w:t>). For example, paying attention to sports is so important in some countries in such a way that morning exercise is compulsory done in workplaces and it is considered an approach to prevent and improve physical and mental diseases, to decrease anxieties and excitement, and to get vitality and happiness for people (</w:t>
      </w:r>
      <w:proofErr w:type="spellStart"/>
      <w:r w:rsidRPr="002838C3">
        <w:rPr>
          <w:rFonts w:asciiTheme="majorBidi" w:hAnsiTheme="majorBidi" w:cstheme="majorBidi"/>
          <w:sz w:val="20"/>
          <w:szCs w:val="20"/>
        </w:rPr>
        <w:t>Tondnavis</w:t>
      </w:r>
      <w:proofErr w:type="spellEnd"/>
      <w:r w:rsidRPr="002838C3">
        <w:rPr>
          <w:rFonts w:asciiTheme="majorBidi" w:hAnsiTheme="majorBidi" w:cstheme="majorBidi"/>
          <w:sz w:val="20"/>
          <w:szCs w:val="20"/>
        </w:rPr>
        <w:t>).</w:t>
      </w:r>
      <w:r w:rsidRPr="000F3F3B">
        <w:rPr>
          <w:rFonts w:asciiTheme="majorBidi" w:hAnsiTheme="majorBidi" w:cstheme="majorBidi"/>
          <w:sz w:val="20"/>
          <w:szCs w:val="20"/>
        </w:rPr>
        <w:t xml:space="preserve"> </w:t>
      </w:r>
      <w:r w:rsidR="002838C3" w:rsidRPr="002838C3">
        <w:rPr>
          <w:rFonts w:asciiTheme="majorBidi" w:hAnsiTheme="majorBidi" w:cstheme="majorBidi"/>
          <w:sz w:val="20"/>
          <w:szCs w:val="20"/>
        </w:rPr>
        <w:t>Research has shown that inactivity and lack of fun and variety, people with mental and physical health as well as happiness and joy in the workplace vulnerable</w:t>
      </w:r>
      <w:r w:rsidR="002838C3" w:rsidRPr="002838C3">
        <w:rPr>
          <w:rFonts w:asciiTheme="majorBidi" w:hAnsiTheme="majorBidi" w:cs="Times New Roman"/>
          <w:sz w:val="20"/>
          <w:szCs w:val="20"/>
          <w:rtl/>
        </w:rPr>
        <w:t>.</w:t>
      </w:r>
      <w:r w:rsidR="002838C3">
        <w:rPr>
          <w:rFonts w:asciiTheme="majorBidi" w:hAnsiTheme="majorBidi" w:cstheme="majorBidi"/>
          <w:sz w:val="20"/>
          <w:szCs w:val="20"/>
        </w:rPr>
        <w:t xml:space="preserve"> </w:t>
      </w:r>
      <w:proofErr w:type="gramStart"/>
      <w:r w:rsidR="002838C3">
        <w:rPr>
          <w:rFonts w:asciiTheme="majorBidi" w:hAnsiTheme="majorBidi" w:cstheme="majorBidi"/>
          <w:sz w:val="20"/>
          <w:szCs w:val="20"/>
        </w:rPr>
        <w:t>a</w:t>
      </w:r>
      <w:r w:rsidR="002838C3" w:rsidRPr="002838C3">
        <w:rPr>
          <w:rFonts w:asciiTheme="majorBidi" w:hAnsiTheme="majorBidi" w:cstheme="majorBidi"/>
          <w:sz w:val="20"/>
          <w:szCs w:val="20"/>
        </w:rPr>
        <w:t>nd</w:t>
      </w:r>
      <w:proofErr w:type="gramEnd"/>
      <w:r w:rsidR="002838C3" w:rsidRPr="002838C3">
        <w:rPr>
          <w:rFonts w:asciiTheme="majorBidi" w:hAnsiTheme="majorBidi" w:cstheme="majorBidi"/>
          <w:sz w:val="20"/>
          <w:szCs w:val="20"/>
        </w:rPr>
        <w:t xml:space="preserve"> engage in fun activities and sports for the boost morale and improve the mood of people have</w:t>
      </w:r>
      <w:r w:rsidR="00787761">
        <w:rPr>
          <w:rFonts w:asciiTheme="majorBidi" w:hAnsiTheme="majorBidi" w:cstheme="majorBidi"/>
          <w:sz w:val="20"/>
          <w:szCs w:val="20"/>
        </w:rPr>
        <w:br/>
      </w:r>
      <w:r w:rsidR="002838C3" w:rsidRPr="002838C3">
        <w:rPr>
          <w:rFonts w:asciiTheme="majorBidi" w:hAnsiTheme="majorBidi" w:cstheme="majorBidi"/>
          <w:sz w:val="20"/>
          <w:szCs w:val="20"/>
        </w:rPr>
        <w:t>consider</w:t>
      </w:r>
      <w:r w:rsidR="002838C3" w:rsidRPr="00787761">
        <w:rPr>
          <w:rFonts w:asciiTheme="majorBidi" w:hAnsiTheme="majorBidi" w:cstheme="majorBidi"/>
          <w:sz w:val="20"/>
          <w:szCs w:val="20"/>
        </w:rPr>
        <w:t>ed</w:t>
      </w:r>
      <w:r w:rsidR="00787761">
        <w:rPr>
          <w:rFonts w:asciiTheme="majorBidi" w:hAnsiTheme="majorBidi" w:cstheme="majorBidi"/>
          <w:sz w:val="20"/>
          <w:szCs w:val="20"/>
        </w:rPr>
        <w:t xml:space="preserve"> (Amir </w:t>
      </w:r>
      <w:proofErr w:type="spellStart"/>
      <w:r w:rsidR="00787761">
        <w:rPr>
          <w:rFonts w:asciiTheme="majorBidi" w:hAnsiTheme="majorBidi" w:cstheme="majorBidi"/>
          <w:sz w:val="20"/>
          <w:szCs w:val="20"/>
        </w:rPr>
        <w:t>Tash</w:t>
      </w:r>
      <w:proofErr w:type="spellEnd"/>
      <w:r w:rsidR="00787761">
        <w:rPr>
          <w:rFonts w:asciiTheme="majorBidi" w:hAnsiTheme="majorBidi" w:cstheme="majorBidi"/>
          <w:sz w:val="20"/>
          <w:szCs w:val="20"/>
        </w:rPr>
        <w:t xml:space="preserve"> , 2004). </w:t>
      </w:r>
      <w:r w:rsidR="002838C3">
        <w:rPr>
          <w:rFonts w:asciiTheme="majorBidi" w:hAnsiTheme="majorBidi" w:cstheme="majorBidi"/>
          <w:sz w:val="20"/>
          <w:szCs w:val="20"/>
        </w:rPr>
        <w:br/>
      </w:r>
      <w:r w:rsidR="002838C3" w:rsidRPr="002838C3">
        <w:rPr>
          <w:rFonts w:asciiTheme="majorBidi" w:hAnsiTheme="majorBidi" w:cstheme="majorBidi"/>
          <w:sz w:val="20"/>
          <w:szCs w:val="20"/>
        </w:rPr>
        <w:t>In this context, universities</w:t>
      </w:r>
      <w:r w:rsidR="002838C3" w:rsidRPr="002838C3">
        <w:rPr>
          <w:rFonts w:asciiTheme="majorBidi" w:hAnsiTheme="majorBidi" w:cs="Times New Roman"/>
          <w:sz w:val="20"/>
          <w:szCs w:val="20"/>
          <w:rtl/>
        </w:rPr>
        <w:t xml:space="preserve"> </w:t>
      </w:r>
      <w:r w:rsidR="002838C3" w:rsidRPr="002838C3">
        <w:rPr>
          <w:rFonts w:asciiTheme="majorBidi" w:hAnsiTheme="majorBidi" w:cstheme="majorBidi"/>
          <w:sz w:val="20"/>
          <w:szCs w:val="20"/>
        </w:rPr>
        <w:t>With the courses</w:t>
      </w:r>
      <w:r w:rsidR="002838C3" w:rsidRPr="002838C3">
        <w:rPr>
          <w:rFonts w:asciiTheme="majorBidi" w:hAnsiTheme="majorBidi" w:cs="Times New Roman"/>
          <w:sz w:val="20"/>
          <w:szCs w:val="20"/>
          <w:rtl/>
        </w:rPr>
        <w:t xml:space="preserve"> </w:t>
      </w:r>
      <w:r w:rsidR="002838C3" w:rsidRPr="002838C3">
        <w:rPr>
          <w:rFonts w:asciiTheme="majorBidi" w:hAnsiTheme="majorBidi" w:cstheme="majorBidi"/>
          <w:sz w:val="20"/>
          <w:szCs w:val="20"/>
        </w:rPr>
        <w:t>Practical Physical Education</w:t>
      </w:r>
      <w:r w:rsidR="002838C3">
        <w:rPr>
          <w:rFonts w:asciiTheme="majorBidi" w:hAnsiTheme="majorBidi" w:cstheme="majorBidi"/>
          <w:sz w:val="20"/>
          <w:szCs w:val="20"/>
        </w:rPr>
        <w:t xml:space="preserve"> </w:t>
      </w:r>
      <w:r w:rsidR="002838C3" w:rsidRPr="002838C3">
        <w:rPr>
          <w:rFonts w:asciiTheme="majorBidi" w:hAnsiTheme="majorBidi" w:cstheme="majorBidi"/>
          <w:sz w:val="20"/>
          <w:szCs w:val="20"/>
        </w:rPr>
        <w:t>Can increase fitness in young people and help create an opportunity for them to enhance their physical capabilities and its positive effects, such as energy, strength, stamina, counterbalance, happiness and freedom from mental illness and psychological such as depression, irritability and lack of motivation and use</w:t>
      </w:r>
      <w:r w:rsidR="002838C3">
        <w:rPr>
          <w:rFonts w:asciiTheme="majorBidi" w:hAnsiTheme="majorBidi" w:cstheme="majorBidi"/>
          <w:sz w:val="20"/>
          <w:szCs w:val="20"/>
        </w:rPr>
        <w:t xml:space="preserve"> (</w:t>
      </w:r>
      <w:r w:rsidR="00787761">
        <w:rPr>
          <w:rFonts w:asciiTheme="majorBidi" w:hAnsiTheme="majorBidi" w:cstheme="majorBidi"/>
          <w:sz w:val="20"/>
          <w:szCs w:val="20"/>
        </w:rPr>
        <w:t>Salami 2002</w:t>
      </w:r>
      <w:r w:rsidR="002838C3">
        <w:rPr>
          <w:rFonts w:asciiTheme="majorBidi" w:hAnsiTheme="majorBidi" w:cstheme="majorBidi"/>
          <w:sz w:val="20"/>
          <w:szCs w:val="20"/>
        </w:rPr>
        <w:t>)</w:t>
      </w:r>
      <w:r w:rsidR="002838C3" w:rsidRPr="002838C3">
        <w:rPr>
          <w:rFonts w:asciiTheme="majorBidi" w:hAnsiTheme="majorBidi" w:cstheme="majorBidi"/>
          <w:sz w:val="20"/>
          <w:szCs w:val="20"/>
        </w:rPr>
        <w:t>.Since women make up half of the active population and</w:t>
      </w:r>
      <w:r w:rsidR="002838C3" w:rsidRPr="002838C3">
        <w:rPr>
          <w:rFonts w:asciiTheme="majorBidi" w:hAnsiTheme="majorBidi" w:cs="Times New Roman"/>
          <w:sz w:val="20"/>
          <w:szCs w:val="20"/>
          <w:rtl/>
        </w:rPr>
        <w:t xml:space="preserve"> </w:t>
      </w:r>
      <w:r w:rsidR="005C52A9">
        <w:rPr>
          <w:rFonts w:asciiTheme="majorBidi" w:hAnsiTheme="majorBidi" w:cstheme="majorBidi"/>
          <w:sz w:val="20"/>
          <w:szCs w:val="20"/>
        </w:rPr>
        <w:t xml:space="preserve"> </w:t>
      </w:r>
      <w:r w:rsidR="002838C3" w:rsidRPr="002838C3">
        <w:rPr>
          <w:rFonts w:asciiTheme="majorBidi" w:hAnsiTheme="majorBidi" w:cstheme="majorBidi"/>
          <w:sz w:val="20"/>
          <w:szCs w:val="20"/>
        </w:rPr>
        <w:t>Some of</w:t>
      </w:r>
      <w:r w:rsidR="00787761">
        <w:rPr>
          <w:rFonts w:asciiTheme="majorBidi" w:hAnsiTheme="majorBidi" w:cstheme="majorBidi"/>
          <w:sz w:val="20"/>
          <w:szCs w:val="20"/>
        </w:rPr>
        <w:t xml:space="preserve"> </w:t>
      </w:r>
      <w:r w:rsidR="002838C3" w:rsidRPr="002838C3">
        <w:rPr>
          <w:rFonts w:asciiTheme="majorBidi" w:hAnsiTheme="majorBidi" w:cstheme="majorBidi"/>
          <w:sz w:val="20"/>
          <w:szCs w:val="20"/>
        </w:rPr>
        <w:t xml:space="preserve"> them multiple </w:t>
      </w:r>
      <w:proofErr w:type="spellStart"/>
      <w:r w:rsidR="002838C3" w:rsidRPr="002838C3">
        <w:rPr>
          <w:rFonts w:asciiTheme="majorBidi" w:hAnsiTheme="majorBidi" w:cstheme="majorBidi"/>
          <w:sz w:val="20"/>
          <w:szCs w:val="20"/>
        </w:rPr>
        <w:t>Lavm</w:t>
      </w:r>
      <w:proofErr w:type="spellEnd"/>
      <w:r w:rsidR="002838C3" w:rsidRPr="002838C3">
        <w:rPr>
          <w:rFonts w:asciiTheme="majorBidi" w:hAnsiTheme="majorBidi" w:cstheme="majorBidi"/>
          <w:sz w:val="20"/>
          <w:szCs w:val="20"/>
        </w:rPr>
        <w:t xml:space="preserve"> the responsibility of educating their children at home are</w:t>
      </w:r>
      <w:r w:rsidR="002838C3" w:rsidRPr="002838C3">
        <w:rPr>
          <w:rFonts w:asciiTheme="majorBidi" w:hAnsiTheme="majorBidi" w:cs="Times New Roman"/>
          <w:sz w:val="20"/>
          <w:szCs w:val="20"/>
          <w:rtl/>
        </w:rPr>
        <w:t xml:space="preserve"> </w:t>
      </w:r>
      <w:r w:rsidR="005C52A9">
        <w:rPr>
          <w:rFonts w:asciiTheme="majorBidi" w:hAnsiTheme="majorBidi" w:cstheme="majorBidi"/>
          <w:sz w:val="20"/>
          <w:szCs w:val="20"/>
        </w:rPr>
        <w:t xml:space="preserve"> </w:t>
      </w:r>
      <w:r w:rsidR="002838C3" w:rsidRPr="002838C3">
        <w:rPr>
          <w:rFonts w:asciiTheme="majorBidi" w:hAnsiTheme="majorBidi" w:cstheme="majorBidi"/>
          <w:sz w:val="20"/>
          <w:szCs w:val="20"/>
        </w:rPr>
        <w:t>Thus, identifying their attitudes to physical education and fitness training is important</w:t>
      </w:r>
      <w:r w:rsidR="005C52A9">
        <w:rPr>
          <w:rFonts w:asciiTheme="majorBidi" w:hAnsiTheme="majorBidi" w:cstheme="majorBidi"/>
          <w:sz w:val="20"/>
          <w:szCs w:val="20"/>
        </w:rPr>
        <w:t xml:space="preserve"> </w:t>
      </w:r>
      <w:r w:rsidR="00787761">
        <w:rPr>
          <w:rFonts w:asciiTheme="majorBidi" w:hAnsiTheme="majorBidi" w:cstheme="majorBidi"/>
          <w:sz w:val="20"/>
          <w:szCs w:val="20"/>
        </w:rPr>
        <w:t>.</w:t>
      </w:r>
      <w:r w:rsidR="002838C3">
        <w:rPr>
          <w:rFonts w:asciiTheme="majorBidi" w:hAnsiTheme="majorBidi" w:cstheme="majorBidi"/>
          <w:sz w:val="20"/>
          <w:szCs w:val="20"/>
        </w:rPr>
        <w:t xml:space="preserve"> </w:t>
      </w:r>
      <w:r w:rsidRPr="00787761">
        <w:rPr>
          <w:rFonts w:asciiTheme="majorBidi" w:hAnsiTheme="majorBidi" w:cstheme="majorBidi"/>
          <w:sz w:val="20"/>
          <w:szCs w:val="20"/>
        </w:rPr>
        <w:t>A</w:t>
      </w:r>
      <w:r w:rsidRPr="000F3F3B">
        <w:rPr>
          <w:rFonts w:asciiTheme="majorBidi" w:hAnsiTheme="majorBidi" w:cstheme="majorBidi"/>
          <w:sz w:val="20"/>
          <w:szCs w:val="20"/>
        </w:rPr>
        <w:t xml:space="preserve"> research carried out in Netherland about the relationship of the individual's participation level in sports programs in leisure time and health level has shown a significant increase in level of athletes' satisfaction from life rather than inactive people (</w:t>
      </w:r>
      <w:proofErr w:type="spellStart"/>
      <w:r w:rsidRPr="000F3F3B">
        <w:rPr>
          <w:rFonts w:asciiTheme="majorBidi" w:hAnsiTheme="majorBidi" w:cstheme="majorBidi"/>
          <w:sz w:val="20"/>
          <w:szCs w:val="20"/>
        </w:rPr>
        <w:t>Stubbe</w:t>
      </w:r>
      <w:proofErr w:type="spellEnd"/>
      <w:r w:rsidRPr="000F3F3B">
        <w:rPr>
          <w:rFonts w:asciiTheme="majorBidi" w:hAnsiTheme="majorBidi" w:cstheme="majorBidi"/>
          <w:sz w:val="20"/>
          <w:szCs w:val="20"/>
        </w:rPr>
        <w:t xml:space="preserve"> </w:t>
      </w:r>
      <w:proofErr w:type="spellStart"/>
      <w:r w:rsidRPr="000F3F3B">
        <w:rPr>
          <w:rFonts w:asciiTheme="majorBidi" w:hAnsiTheme="majorBidi" w:cstheme="majorBidi"/>
          <w:sz w:val="20"/>
          <w:szCs w:val="20"/>
        </w:rPr>
        <w:t>Jh</w:t>
      </w:r>
      <w:proofErr w:type="spellEnd"/>
      <w:r w:rsidRPr="000F3F3B">
        <w:rPr>
          <w:rFonts w:asciiTheme="majorBidi" w:hAnsiTheme="majorBidi" w:cstheme="majorBidi"/>
          <w:sz w:val="20"/>
          <w:szCs w:val="20"/>
        </w:rPr>
        <w:t xml:space="preserve">). Moreover, a research conducted about attitudes and motivation of high school students towards physical education and sports behaviors in leisure time have shown that their attitudes correlated with factors such as independence and self-motivation, and this attitude is formed by the effect of physical education trainings in school </w:t>
      </w:r>
      <w:r w:rsidR="00472381" w:rsidRPr="00472381">
        <w:rPr>
          <w:rFonts w:asciiTheme="majorBidi" w:hAnsiTheme="majorBidi" w:cstheme="majorBidi"/>
          <w:sz w:val="20"/>
          <w:szCs w:val="20"/>
        </w:rPr>
        <w:t xml:space="preserve">(Anne </w:t>
      </w:r>
      <w:proofErr w:type="gramStart"/>
      <w:r w:rsidR="00472381" w:rsidRPr="00472381">
        <w:rPr>
          <w:rFonts w:asciiTheme="majorBidi" w:hAnsiTheme="majorBidi" w:cstheme="majorBidi"/>
          <w:sz w:val="20"/>
          <w:szCs w:val="20"/>
        </w:rPr>
        <w:t>E  et</w:t>
      </w:r>
      <w:proofErr w:type="gramEnd"/>
      <w:r w:rsidR="00472381" w:rsidRPr="00472381">
        <w:rPr>
          <w:rFonts w:asciiTheme="majorBidi" w:hAnsiTheme="majorBidi" w:cstheme="majorBidi"/>
          <w:sz w:val="20"/>
          <w:szCs w:val="20"/>
        </w:rPr>
        <w:t xml:space="preserve"> al., 2008). </w:t>
      </w:r>
      <w:r w:rsidRPr="000F3F3B">
        <w:rPr>
          <w:rFonts w:asciiTheme="majorBidi" w:hAnsiTheme="majorBidi" w:cstheme="majorBidi"/>
          <w:sz w:val="20"/>
          <w:szCs w:val="20"/>
        </w:rPr>
        <w:t xml:space="preserve"> A research conducted about active and inactive students’ attitudes relative to sports in 2011 shows that although there is no significant relationship between attitudes of active and inactive students towards physical activities, active students have more positive attitude towards physical education and sports in comparison with inactive ones (</w:t>
      </w:r>
      <w:proofErr w:type="spellStart"/>
      <w:r w:rsidRPr="000F3F3B">
        <w:rPr>
          <w:rFonts w:asciiTheme="majorBidi" w:hAnsiTheme="majorBidi" w:cstheme="majorBidi"/>
          <w:sz w:val="20"/>
          <w:szCs w:val="20"/>
        </w:rPr>
        <w:t>Bahram</w:t>
      </w:r>
      <w:proofErr w:type="spellEnd"/>
      <w:r w:rsidRPr="000F3F3B">
        <w:rPr>
          <w:rFonts w:asciiTheme="majorBidi" w:hAnsiTheme="majorBidi" w:cstheme="majorBidi"/>
          <w:sz w:val="20"/>
          <w:szCs w:val="20"/>
        </w:rPr>
        <w:t xml:space="preserve">). </w:t>
      </w:r>
    </w:p>
    <w:p w:rsidR="000F3F3B" w:rsidRPr="000F3F3B" w:rsidRDefault="000F3F3B" w:rsidP="00787761">
      <w:pPr>
        <w:bidi w:val="0"/>
        <w:spacing w:after="0"/>
        <w:jc w:val="both"/>
        <w:rPr>
          <w:rFonts w:asciiTheme="majorBidi" w:hAnsiTheme="majorBidi" w:cstheme="majorBidi"/>
          <w:sz w:val="20"/>
          <w:szCs w:val="20"/>
        </w:rPr>
      </w:pPr>
      <w:r w:rsidRPr="000F3F3B">
        <w:rPr>
          <w:rFonts w:asciiTheme="majorBidi" w:hAnsiTheme="majorBidi" w:cstheme="majorBidi"/>
          <w:sz w:val="20"/>
          <w:szCs w:val="20"/>
        </w:rPr>
        <w:t xml:space="preserve">Moreover, individual and social characteristics, traditional and modern beliefs of girls in Iran, and their different attitudes towards sports and physical education result in creation of different and opposite views, and sometimes incorrect understanding from sports and physical activities. As a result, a research carried out in Kerman Universities of Medical Sciences to get the student's views and their attitudes in terms of two training methods used in physical education classes and to present this unit in better and more appropriate way. </w:t>
      </w:r>
    </w:p>
    <w:p w:rsidR="000F3F3B" w:rsidRDefault="000F3F3B" w:rsidP="002838C3">
      <w:pPr>
        <w:bidi w:val="0"/>
        <w:jc w:val="both"/>
      </w:pPr>
    </w:p>
    <w:p w:rsidR="00076C38" w:rsidRDefault="00076C38" w:rsidP="00076C38">
      <w:pPr>
        <w:bidi w:val="0"/>
        <w:jc w:val="both"/>
      </w:pPr>
    </w:p>
    <w:p w:rsidR="00076C38" w:rsidRDefault="00076C38" w:rsidP="00076C38">
      <w:pPr>
        <w:bidi w:val="0"/>
        <w:jc w:val="both"/>
      </w:pPr>
    </w:p>
    <w:p w:rsidR="00076C38" w:rsidRDefault="00076C38" w:rsidP="00076C38">
      <w:pPr>
        <w:bidi w:val="0"/>
        <w:jc w:val="both"/>
      </w:pPr>
    </w:p>
    <w:p w:rsidR="00076C38" w:rsidRDefault="00076C38" w:rsidP="00076C38">
      <w:pPr>
        <w:bidi w:val="0"/>
        <w:jc w:val="both"/>
      </w:pPr>
    </w:p>
    <w:p w:rsidR="005C52A9" w:rsidRDefault="005C52A9" w:rsidP="005C52A9">
      <w:pPr>
        <w:bidi w:val="0"/>
        <w:jc w:val="both"/>
      </w:pPr>
    </w:p>
    <w:p w:rsidR="000F3F3B" w:rsidRPr="000F3F3B" w:rsidRDefault="000F3F3B" w:rsidP="002838C3">
      <w:pPr>
        <w:bidi w:val="0"/>
        <w:spacing w:after="240"/>
        <w:jc w:val="both"/>
        <w:rPr>
          <w:rFonts w:asciiTheme="majorBidi" w:hAnsiTheme="majorBidi" w:cstheme="majorBidi"/>
          <w:b/>
          <w:bCs/>
          <w:sz w:val="20"/>
          <w:szCs w:val="20"/>
        </w:rPr>
      </w:pPr>
      <w:r w:rsidRPr="000F3F3B">
        <w:rPr>
          <w:rFonts w:asciiTheme="majorBidi" w:hAnsiTheme="majorBidi" w:cstheme="majorBidi"/>
          <w:b/>
          <w:bCs/>
          <w:sz w:val="20"/>
          <w:szCs w:val="20"/>
        </w:rPr>
        <w:t>Method</w:t>
      </w:r>
    </w:p>
    <w:p w:rsidR="000F3F3B" w:rsidRDefault="000F3F3B" w:rsidP="00076C38">
      <w:pPr>
        <w:bidi w:val="0"/>
        <w:spacing w:after="0"/>
        <w:jc w:val="both"/>
        <w:rPr>
          <w:rFonts w:asciiTheme="majorBidi" w:hAnsiTheme="majorBidi" w:cstheme="majorBidi"/>
          <w:sz w:val="20"/>
          <w:szCs w:val="20"/>
        </w:rPr>
      </w:pPr>
      <w:r>
        <w:rPr>
          <w:rFonts w:asciiTheme="majorBidi" w:hAnsiTheme="majorBidi" w:cstheme="majorBidi"/>
          <w:sz w:val="20"/>
          <w:szCs w:val="20"/>
        </w:rPr>
        <w:lastRenderedPageBreak/>
        <w:t xml:space="preserve">     </w:t>
      </w:r>
      <w:r w:rsidRPr="000F3F3B">
        <w:rPr>
          <w:rFonts w:asciiTheme="majorBidi" w:hAnsiTheme="majorBidi" w:cstheme="majorBidi"/>
          <w:sz w:val="20"/>
          <w:szCs w:val="20"/>
        </w:rPr>
        <w:t xml:space="preserve">In this descriptive and analytical research, the participants included 117 female students out of 180 ones taken physical education (1) unit at Kerman University of Medical Sciences in the academic year 2012-2013. The questionnaire which was studied in terms of validity and reliability included 42 questions in a five-point </w:t>
      </w:r>
      <w:proofErr w:type="spellStart"/>
      <w:r w:rsidRPr="000F3F3B">
        <w:rPr>
          <w:rFonts w:asciiTheme="majorBidi" w:hAnsiTheme="majorBidi" w:cstheme="majorBidi"/>
          <w:sz w:val="20"/>
          <w:szCs w:val="20"/>
        </w:rPr>
        <w:t>Likert</w:t>
      </w:r>
      <w:proofErr w:type="spellEnd"/>
      <w:r w:rsidRPr="000F3F3B">
        <w:rPr>
          <w:rFonts w:asciiTheme="majorBidi" w:hAnsiTheme="majorBidi" w:cstheme="majorBidi"/>
          <w:sz w:val="20"/>
          <w:szCs w:val="20"/>
        </w:rPr>
        <w:t xml:space="preserve"> scale. Then descriptive statistics methods used to make sure that the sample is normal. Ultimately, statistical method of dependent T-test applied to analyze data.</w:t>
      </w:r>
      <w:r>
        <w:rPr>
          <w:rFonts w:asciiTheme="majorBidi" w:hAnsiTheme="majorBidi" w:cstheme="majorBidi"/>
          <w:sz w:val="20"/>
          <w:szCs w:val="20"/>
        </w:rPr>
        <w:t xml:space="preserve"> </w:t>
      </w:r>
      <w:r w:rsidRPr="000F3F3B">
        <w:rPr>
          <w:rFonts w:asciiTheme="majorBidi" w:hAnsiTheme="majorBidi" w:cstheme="majorBidi"/>
          <w:sz w:val="20"/>
          <w:szCs w:val="20"/>
        </w:rPr>
        <w:t xml:space="preserve">Since the students became familiar with two training methods, the sessions of physical education (1) unit were divided into two parts during the term. Half of the sessions were allocated to compound training method including warm-up, aerobic and anaerobic exercises, and strength, speed, agility and flexibility exercises, and, at the end of the program, cooling; another half of the sessions were allocated to aerobic method plus rhythmic music at the beginning of warm up program as well as long-distance running, strength and flexibility exercises. In some sessions, agility and speed exercises were used. Next, at the end of the semester, the students’ attitudes about two training methods were assessed. </w:t>
      </w:r>
    </w:p>
    <w:p w:rsidR="000F3F3B" w:rsidRDefault="000F3F3B" w:rsidP="0032695C">
      <w:pPr>
        <w:bidi w:val="0"/>
        <w:spacing w:after="240"/>
        <w:jc w:val="both"/>
        <w:rPr>
          <w:rFonts w:asciiTheme="majorBidi" w:hAnsiTheme="majorBidi" w:cstheme="majorBidi"/>
          <w:sz w:val="20"/>
          <w:szCs w:val="20"/>
        </w:rPr>
      </w:pPr>
    </w:p>
    <w:p w:rsidR="0032695C" w:rsidRPr="0032695C" w:rsidRDefault="0032695C" w:rsidP="0032695C">
      <w:pPr>
        <w:bidi w:val="0"/>
        <w:spacing w:after="240"/>
        <w:jc w:val="both"/>
        <w:rPr>
          <w:rFonts w:asciiTheme="majorBidi" w:hAnsiTheme="majorBidi" w:cstheme="majorBidi"/>
          <w:b/>
          <w:bCs/>
          <w:sz w:val="20"/>
          <w:szCs w:val="20"/>
        </w:rPr>
      </w:pPr>
      <w:r w:rsidRPr="0032695C">
        <w:rPr>
          <w:rFonts w:asciiTheme="majorBidi" w:hAnsiTheme="majorBidi" w:cstheme="majorBidi"/>
          <w:b/>
          <w:bCs/>
          <w:sz w:val="20"/>
          <w:szCs w:val="20"/>
        </w:rPr>
        <w:t>Results</w:t>
      </w:r>
    </w:p>
    <w:p w:rsidR="000F3F3B" w:rsidRDefault="00DE400E" w:rsidP="00076C38">
      <w:pPr>
        <w:bidi w:val="0"/>
        <w:spacing w:after="0"/>
        <w:jc w:val="both"/>
        <w:rPr>
          <w:rFonts w:asciiTheme="majorBidi" w:hAnsiTheme="majorBidi" w:cstheme="majorBidi"/>
          <w:sz w:val="20"/>
          <w:szCs w:val="20"/>
        </w:rPr>
      </w:pPr>
      <w:r w:rsidRPr="00DE400E">
        <w:rPr>
          <w:rFonts w:asciiTheme="majorBidi" w:hAnsiTheme="majorBidi" w:cstheme="majorBidi"/>
          <w:sz w:val="20"/>
          <w:szCs w:val="20"/>
        </w:rPr>
        <w:t xml:space="preserve">Findings of the descriptive data showed that the average age of students </w:t>
      </w:r>
      <w:r>
        <w:rPr>
          <w:rFonts w:asciiTheme="majorBidi" w:hAnsiTheme="majorBidi" w:cstheme="majorBidi"/>
          <w:sz w:val="20"/>
          <w:szCs w:val="20"/>
        </w:rPr>
        <w:t xml:space="preserve">  21 ± </w:t>
      </w:r>
      <w:proofErr w:type="gramStart"/>
      <w:r>
        <w:rPr>
          <w:rFonts w:asciiTheme="majorBidi" w:hAnsiTheme="majorBidi" w:cstheme="majorBidi"/>
          <w:sz w:val="20"/>
          <w:szCs w:val="20"/>
        </w:rPr>
        <w:t xml:space="preserve">2.5 </w:t>
      </w:r>
      <w:r w:rsidRPr="00DE400E">
        <w:rPr>
          <w:rFonts w:asciiTheme="majorBidi" w:hAnsiTheme="majorBidi" w:cstheme="majorBidi"/>
          <w:sz w:val="20"/>
          <w:szCs w:val="20"/>
        </w:rPr>
        <w:t xml:space="preserve"> Also</w:t>
      </w:r>
      <w:proofErr w:type="gramEnd"/>
      <w:r w:rsidRPr="00DE400E">
        <w:rPr>
          <w:rFonts w:asciiTheme="majorBidi" w:hAnsiTheme="majorBidi" w:cstheme="majorBidi"/>
          <w:sz w:val="20"/>
          <w:szCs w:val="20"/>
        </w:rPr>
        <w:t xml:space="preserve"> Average stature</w:t>
      </w:r>
      <w:r>
        <w:rPr>
          <w:rFonts w:asciiTheme="majorBidi" w:hAnsiTheme="majorBidi" w:cstheme="majorBidi"/>
          <w:sz w:val="20"/>
          <w:szCs w:val="20"/>
        </w:rPr>
        <w:t xml:space="preserve"> 162 ± 8 </w:t>
      </w:r>
      <w:r w:rsidRPr="00DE400E">
        <w:rPr>
          <w:rFonts w:asciiTheme="majorBidi" w:hAnsiTheme="majorBidi" w:cstheme="majorBidi"/>
          <w:sz w:val="20"/>
          <w:szCs w:val="20"/>
        </w:rPr>
        <w:t xml:space="preserve"> and weight </w:t>
      </w:r>
      <w:r>
        <w:rPr>
          <w:rFonts w:asciiTheme="majorBidi" w:hAnsiTheme="majorBidi" w:cstheme="majorBidi"/>
          <w:sz w:val="20"/>
          <w:szCs w:val="20"/>
        </w:rPr>
        <w:t xml:space="preserve"> 61 ± 11.5 </w:t>
      </w:r>
      <w:r w:rsidRPr="00DE400E">
        <w:rPr>
          <w:rFonts w:asciiTheme="majorBidi" w:hAnsiTheme="majorBidi" w:cstheme="majorBidi"/>
          <w:sz w:val="20"/>
          <w:szCs w:val="20"/>
        </w:rPr>
        <w:t xml:space="preserve"> respectively</w:t>
      </w:r>
      <w:r w:rsidRPr="00DE400E">
        <w:rPr>
          <w:rFonts w:asciiTheme="majorBidi" w:hAnsiTheme="majorBidi" w:cs="Times New Roman"/>
          <w:sz w:val="20"/>
          <w:szCs w:val="20"/>
          <w:rtl/>
        </w:rPr>
        <w:t xml:space="preserve">. </w:t>
      </w:r>
      <w:r w:rsidRPr="00DE400E">
        <w:rPr>
          <w:rFonts w:asciiTheme="majorBidi" w:hAnsiTheme="majorBidi" w:cstheme="majorBidi"/>
          <w:sz w:val="20"/>
          <w:szCs w:val="20"/>
        </w:rPr>
        <w:t xml:space="preserve">The research findings show that of the 117 </w:t>
      </w:r>
      <w:proofErr w:type="gramStart"/>
      <w:r w:rsidRPr="00DE400E">
        <w:rPr>
          <w:rFonts w:asciiTheme="majorBidi" w:hAnsiTheme="majorBidi" w:cstheme="majorBidi"/>
          <w:sz w:val="20"/>
          <w:szCs w:val="20"/>
        </w:rPr>
        <w:t>students</w:t>
      </w:r>
      <w:proofErr w:type="gramEnd"/>
      <w:r w:rsidRPr="00DE400E">
        <w:rPr>
          <w:rFonts w:asciiTheme="majorBidi" w:hAnsiTheme="majorBidi" w:cstheme="majorBidi"/>
          <w:sz w:val="20"/>
          <w:szCs w:val="20"/>
        </w:rPr>
        <w:t xml:space="preserve"> who completed the questionnaire, 35 people can be married and 92 were single. The 63 undergraduate and 54 graduate students were enrolled.</w:t>
      </w:r>
    </w:p>
    <w:p w:rsidR="00DE400E" w:rsidRDefault="00DE400E" w:rsidP="00076C38">
      <w:pPr>
        <w:bidi w:val="0"/>
        <w:spacing w:after="240"/>
        <w:jc w:val="both"/>
        <w:rPr>
          <w:rFonts w:asciiTheme="majorBidi" w:hAnsiTheme="majorBidi" w:cstheme="majorBidi"/>
          <w:sz w:val="20"/>
          <w:szCs w:val="20"/>
        </w:rPr>
      </w:pPr>
      <w:r w:rsidRPr="00DE400E">
        <w:rPr>
          <w:rFonts w:asciiTheme="majorBidi" w:hAnsiTheme="majorBidi" w:cstheme="majorBidi"/>
          <w:sz w:val="20"/>
          <w:szCs w:val="20"/>
        </w:rPr>
        <w:t xml:space="preserve">The questionnaire questions assessed the students’ attitudes in 5 areas of sports performance, program content, exercise attractiveness, and variety and intensity of exercise in two training methods; the results are shown in </w:t>
      </w:r>
      <w:r>
        <w:rPr>
          <w:rFonts w:asciiTheme="majorBidi" w:hAnsiTheme="majorBidi" w:cstheme="majorBidi"/>
          <w:sz w:val="20"/>
          <w:szCs w:val="20"/>
        </w:rPr>
        <w:br/>
      </w:r>
      <w:proofErr w:type="gramStart"/>
      <w:r>
        <w:rPr>
          <w:rFonts w:asciiTheme="majorBidi" w:hAnsiTheme="majorBidi" w:cstheme="majorBidi"/>
          <w:sz w:val="20"/>
          <w:szCs w:val="20"/>
        </w:rPr>
        <w:t xml:space="preserve">( </w:t>
      </w:r>
      <w:r w:rsidRPr="00DE400E">
        <w:rPr>
          <w:rFonts w:asciiTheme="majorBidi" w:hAnsiTheme="majorBidi" w:cstheme="majorBidi"/>
          <w:sz w:val="20"/>
          <w:szCs w:val="20"/>
        </w:rPr>
        <w:t>tables</w:t>
      </w:r>
      <w:proofErr w:type="gramEnd"/>
      <w:r w:rsidRPr="00DE400E">
        <w:rPr>
          <w:rFonts w:asciiTheme="majorBidi" w:hAnsiTheme="majorBidi" w:cstheme="majorBidi"/>
          <w:sz w:val="20"/>
          <w:szCs w:val="20"/>
        </w:rPr>
        <w:t xml:space="preserve"> </w:t>
      </w:r>
      <w:r>
        <w:rPr>
          <w:rFonts w:asciiTheme="majorBidi" w:hAnsiTheme="majorBidi" w:cstheme="majorBidi"/>
          <w:sz w:val="20"/>
          <w:szCs w:val="20"/>
        </w:rPr>
        <w:t>1)</w:t>
      </w:r>
      <w:r w:rsidRPr="00DE400E">
        <w:rPr>
          <w:rFonts w:asciiTheme="majorBidi" w:hAnsiTheme="majorBidi" w:cstheme="majorBidi"/>
          <w:sz w:val="20"/>
          <w:szCs w:val="20"/>
        </w:rPr>
        <w:t xml:space="preserve">. </w:t>
      </w:r>
    </w:p>
    <w:p w:rsidR="00787761" w:rsidRDefault="00787761" w:rsidP="00787761">
      <w:pPr>
        <w:bidi w:val="0"/>
        <w:spacing w:after="240"/>
        <w:jc w:val="both"/>
        <w:rPr>
          <w:rFonts w:asciiTheme="majorBidi" w:hAnsiTheme="majorBidi" w:cstheme="majorBidi"/>
          <w:sz w:val="20"/>
          <w:szCs w:val="20"/>
        </w:rPr>
      </w:pPr>
    </w:p>
    <w:p w:rsidR="00770B2C" w:rsidRDefault="00770B2C" w:rsidP="00770B2C">
      <w:pPr>
        <w:bidi w:val="0"/>
        <w:spacing w:after="240" w:line="240" w:lineRule="auto"/>
        <w:jc w:val="center"/>
        <w:rPr>
          <w:rFonts w:asciiTheme="majorBidi" w:hAnsiTheme="majorBidi" w:cstheme="majorBidi"/>
          <w:sz w:val="20"/>
          <w:szCs w:val="20"/>
        </w:rPr>
      </w:pPr>
      <w:r w:rsidRPr="00770B2C">
        <w:rPr>
          <w:rFonts w:asciiTheme="majorBidi" w:hAnsiTheme="majorBidi" w:cstheme="majorBidi"/>
          <w:sz w:val="20"/>
          <w:szCs w:val="20"/>
        </w:rPr>
        <w:t xml:space="preserve">Table </w:t>
      </w:r>
      <w:r>
        <w:rPr>
          <w:rFonts w:asciiTheme="majorBidi" w:hAnsiTheme="majorBidi" w:cstheme="majorBidi"/>
          <w:sz w:val="20"/>
          <w:szCs w:val="20"/>
        </w:rPr>
        <w:t>1</w:t>
      </w:r>
      <w:proofErr w:type="gramStart"/>
      <w:r>
        <w:rPr>
          <w:rFonts w:asciiTheme="majorBidi" w:hAnsiTheme="majorBidi" w:cstheme="majorBidi"/>
          <w:sz w:val="20"/>
          <w:szCs w:val="20"/>
        </w:rPr>
        <w:t xml:space="preserve">- </w:t>
      </w:r>
      <w:r w:rsidRPr="00770B2C">
        <w:rPr>
          <w:rFonts w:asciiTheme="majorBidi" w:hAnsiTheme="majorBidi" w:cstheme="majorBidi"/>
          <w:sz w:val="20"/>
          <w:szCs w:val="20"/>
        </w:rPr>
        <w:t xml:space="preserve"> the</w:t>
      </w:r>
      <w:proofErr w:type="gramEnd"/>
      <w:r w:rsidRPr="00770B2C">
        <w:rPr>
          <w:rFonts w:asciiTheme="majorBidi" w:hAnsiTheme="majorBidi" w:cstheme="majorBidi"/>
          <w:sz w:val="20"/>
          <w:szCs w:val="20"/>
        </w:rPr>
        <w:t xml:space="preserve"> results of dependent T-test</w:t>
      </w:r>
    </w:p>
    <w:tbl>
      <w:tblPr>
        <w:tblStyle w:val="TableGrid"/>
        <w:bidiVisual/>
        <w:tblW w:w="8375" w:type="dxa"/>
        <w:tblInd w:w="491" w:type="dxa"/>
        <w:tblLayout w:type="fixed"/>
        <w:tblLook w:val="04A0" w:firstRow="1" w:lastRow="0" w:firstColumn="1" w:lastColumn="0" w:noHBand="0" w:noVBand="1"/>
      </w:tblPr>
      <w:tblGrid>
        <w:gridCol w:w="1347"/>
        <w:gridCol w:w="740"/>
        <w:gridCol w:w="1111"/>
        <w:gridCol w:w="1235"/>
        <w:gridCol w:w="1605"/>
        <w:gridCol w:w="2337"/>
      </w:tblGrid>
      <w:tr w:rsidR="00770B2C" w:rsidRPr="00770B2C" w:rsidTr="00770B2C">
        <w:trPr>
          <w:trHeight w:val="502"/>
        </w:trPr>
        <w:tc>
          <w:tcPr>
            <w:tcW w:w="1347"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Significance</w:t>
            </w:r>
          </w:p>
        </w:tc>
        <w:tc>
          <w:tcPr>
            <w:tcW w:w="740"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T</w:t>
            </w:r>
          </w:p>
        </w:tc>
        <w:tc>
          <w:tcPr>
            <w:tcW w:w="1111"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Degree of freedom</w:t>
            </w:r>
          </w:p>
        </w:tc>
        <w:tc>
          <w:tcPr>
            <w:tcW w:w="1235"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Standard deviation</w:t>
            </w:r>
          </w:p>
        </w:tc>
        <w:tc>
          <w:tcPr>
            <w:tcW w:w="1605"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Mean difference</w:t>
            </w:r>
          </w:p>
        </w:tc>
        <w:tc>
          <w:tcPr>
            <w:tcW w:w="2337"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Sub-scale</w:t>
            </w:r>
          </w:p>
        </w:tc>
      </w:tr>
      <w:tr w:rsidR="00770B2C" w:rsidRPr="00770B2C" w:rsidTr="00770B2C">
        <w:trPr>
          <w:trHeight w:val="252"/>
        </w:trPr>
        <w:tc>
          <w:tcPr>
            <w:tcW w:w="1347"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0.001</w:t>
            </w:r>
          </w:p>
        </w:tc>
        <w:tc>
          <w:tcPr>
            <w:tcW w:w="740"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4.369</w:t>
            </w:r>
          </w:p>
        </w:tc>
        <w:tc>
          <w:tcPr>
            <w:tcW w:w="1111"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116</w:t>
            </w:r>
          </w:p>
        </w:tc>
        <w:tc>
          <w:tcPr>
            <w:tcW w:w="1235"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0.65</w:t>
            </w:r>
          </w:p>
        </w:tc>
        <w:tc>
          <w:tcPr>
            <w:tcW w:w="1605"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0.26</w:t>
            </w:r>
          </w:p>
        </w:tc>
        <w:tc>
          <w:tcPr>
            <w:tcW w:w="2337"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Sports performances</w:t>
            </w:r>
          </w:p>
        </w:tc>
      </w:tr>
      <w:tr w:rsidR="00770B2C" w:rsidRPr="00770B2C" w:rsidTr="00770B2C">
        <w:trPr>
          <w:trHeight w:val="252"/>
        </w:trPr>
        <w:tc>
          <w:tcPr>
            <w:tcW w:w="1347"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0.003</w:t>
            </w:r>
          </w:p>
        </w:tc>
        <w:tc>
          <w:tcPr>
            <w:tcW w:w="740"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3.008</w:t>
            </w:r>
          </w:p>
        </w:tc>
        <w:tc>
          <w:tcPr>
            <w:tcW w:w="1111"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116</w:t>
            </w:r>
          </w:p>
        </w:tc>
        <w:tc>
          <w:tcPr>
            <w:tcW w:w="1235"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0.63</w:t>
            </w:r>
          </w:p>
        </w:tc>
        <w:tc>
          <w:tcPr>
            <w:tcW w:w="1605"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0.17</w:t>
            </w:r>
          </w:p>
        </w:tc>
        <w:tc>
          <w:tcPr>
            <w:tcW w:w="2337"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Program content</w:t>
            </w:r>
          </w:p>
        </w:tc>
      </w:tr>
      <w:tr w:rsidR="00770B2C" w:rsidRPr="00770B2C" w:rsidTr="00770B2C">
        <w:trPr>
          <w:trHeight w:val="265"/>
        </w:trPr>
        <w:tc>
          <w:tcPr>
            <w:tcW w:w="1347"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0.126</w:t>
            </w:r>
          </w:p>
        </w:tc>
        <w:tc>
          <w:tcPr>
            <w:tcW w:w="740"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1.542</w:t>
            </w:r>
          </w:p>
        </w:tc>
        <w:tc>
          <w:tcPr>
            <w:tcW w:w="1111"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116</w:t>
            </w:r>
          </w:p>
        </w:tc>
        <w:tc>
          <w:tcPr>
            <w:tcW w:w="1235"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0.8</w:t>
            </w:r>
          </w:p>
        </w:tc>
        <w:tc>
          <w:tcPr>
            <w:tcW w:w="1605"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0.11</w:t>
            </w:r>
          </w:p>
        </w:tc>
        <w:tc>
          <w:tcPr>
            <w:tcW w:w="2337"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Exercise attractiveness</w:t>
            </w:r>
          </w:p>
        </w:tc>
      </w:tr>
      <w:tr w:rsidR="00770B2C" w:rsidRPr="00770B2C" w:rsidTr="00770B2C">
        <w:trPr>
          <w:trHeight w:val="252"/>
        </w:trPr>
        <w:tc>
          <w:tcPr>
            <w:tcW w:w="1347"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0.004</w:t>
            </w:r>
          </w:p>
        </w:tc>
        <w:tc>
          <w:tcPr>
            <w:tcW w:w="740"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2.954</w:t>
            </w:r>
          </w:p>
        </w:tc>
        <w:tc>
          <w:tcPr>
            <w:tcW w:w="1111"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116</w:t>
            </w:r>
          </w:p>
        </w:tc>
        <w:tc>
          <w:tcPr>
            <w:tcW w:w="1235"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0.98</w:t>
            </w:r>
          </w:p>
        </w:tc>
        <w:tc>
          <w:tcPr>
            <w:tcW w:w="1605" w:type="dxa"/>
            <w:vAlign w:val="center"/>
          </w:tcPr>
          <w:p w:rsidR="00770B2C" w:rsidRPr="00770B2C" w:rsidRDefault="00770B2C" w:rsidP="00770B2C">
            <w:pPr>
              <w:bidi w:val="0"/>
              <w:jc w:val="center"/>
              <w:rPr>
                <w:rFonts w:asciiTheme="majorBidi" w:eastAsia="Times New Roman" w:hAnsiTheme="majorBidi" w:cstheme="majorBidi"/>
                <w:sz w:val="20"/>
                <w:szCs w:val="20"/>
                <w:rtl/>
              </w:rPr>
            </w:pPr>
            <w:r w:rsidRPr="00770B2C">
              <w:rPr>
                <w:rFonts w:asciiTheme="majorBidi" w:eastAsia="Times New Roman" w:hAnsiTheme="majorBidi" w:cstheme="majorBidi"/>
                <w:sz w:val="20"/>
                <w:szCs w:val="20"/>
              </w:rPr>
              <w:t>0.27</w:t>
            </w:r>
          </w:p>
        </w:tc>
        <w:tc>
          <w:tcPr>
            <w:tcW w:w="2337"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Variety of exercise</w:t>
            </w:r>
          </w:p>
        </w:tc>
      </w:tr>
      <w:tr w:rsidR="00770B2C" w:rsidRPr="00770B2C" w:rsidTr="00770B2C">
        <w:trPr>
          <w:trHeight w:val="265"/>
        </w:trPr>
        <w:tc>
          <w:tcPr>
            <w:tcW w:w="1347"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0.001</w:t>
            </w:r>
          </w:p>
        </w:tc>
        <w:tc>
          <w:tcPr>
            <w:tcW w:w="740"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3.340</w:t>
            </w:r>
          </w:p>
        </w:tc>
        <w:tc>
          <w:tcPr>
            <w:tcW w:w="1111"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116</w:t>
            </w:r>
          </w:p>
        </w:tc>
        <w:tc>
          <w:tcPr>
            <w:tcW w:w="1235"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0.64</w:t>
            </w:r>
          </w:p>
        </w:tc>
        <w:tc>
          <w:tcPr>
            <w:tcW w:w="1605"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0.2</w:t>
            </w:r>
          </w:p>
        </w:tc>
        <w:tc>
          <w:tcPr>
            <w:tcW w:w="2337" w:type="dxa"/>
            <w:vAlign w:val="center"/>
          </w:tcPr>
          <w:p w:rsidR="00770B2C" w:rsidRPr="00770B2C" w:rsidRDefault="00770B2C" w:rsidP="00770B2C">
            <w:pPr>
              <w:bidi w:val="0"/>
              <w:jc w:val="center"/>
              <w:rPr>
                <w:rFonts w:asciiTheme="majorBidi" w:eastAsia="Times New Roman" w:hAnsiTheme="majorBidi" w:cstheme="majorBidi"/>
                <w:sz w:val="20"/>
                <w:szCs w:val="20"/>
              </w:rPr>
            </w:pPr>
            <w:r w:rsidRPr="00770B2C">
              <w:rPr>
                <w:rFonts w:asciiTheme="majorBidi" w:eastAsia="Times New Roman" w:hAnsiTheme="majorBidi" w:cstheme="majorBidi"/>
                <w:sz w:val="20"/>
                <w:szCs w:val="20"/>
              </w:rPr>
              <w:t>Intensity of exercise</w:t>
            </w:r>
          </w:p>
        </w:tc>
      </w:tr>
    </w:tbl>
    <w:p w:rsidR="00770B2C" w:rsidRDefault="00770B2C" w:rsidP="00770B2C">
      <w:pPr>
        <w:bidi w:val="0"/>
        <w:spacing w:after="240" w:line="240" w:lineRule="auto"/>
        <w:jc w:val="both"/>
        <w:rPr>
          <w:rFonts w:asciiTheme="majorBidi" w:hAnsiTheme="majorBidi" w:cstheme="majorBidi"/>
          <w:sz w:val="20"/>
          <w:szCs w:val="20"/>
        </w:rPr>
      </w:pPr>
    </w:p>
    <w:p w:rsidR="00770B2C" w:rsidRDefault="00076C38" w:rsidP="00076C38">
      <w:pPr>
        <w:bidi w:val="0"/>
        <w:spacing w:after="0"/>
        <w:jc w:val="both"/>
        <w:rPr>
          <w:rFonts w:asciiTheme="majorBidi" w:hAnsiTheme="majorBidi" w:cstheme="majorBidi"/>
          <w:sz w:val="20"/>
          <w:szCs w:val="20"/>
        </w:rPr>
      </w:pPr>
      <w:r w:rsidRPr="00076C38">
        <w:rPr>
          <w:rFonts w:asciiTheme="majorBidi" w:hAnsiTheme="majorBidi" w:cstheme="majorBidi"/>
          <w:sz w:val="20"/>
          <w:szCs w:val="20"/>
        </w:rPr>
        <w:t>According to Table (1), there was a significant difference between two training methods regarding sports performance in students’ attitudes (P&lt;0/05</w:t>
      </w:r>
      <w:r>
        <w:rPr>
          <w:rFonts w:asciiTheme="majorBidi" w:hAnsiTheme="majorBidi" w:cs="Times New Roman"/>
          <w:sz w:val="20"/>
          <w:szCs w:val="20"/>
        </w:rPr>
        <w:t xml:space="preserve">). </w:t>
      </w:r>
      <w:r w:rsidRPr="00076C38">
        <w:rPr>
          <w:rFonts w:asciiTheme="majorBidi" w:hAnsiTheme="majorBidi" w:cstheme="majorBidi"/>
          <w:sz w:val="20"/>
          <w:szCs w:val="20"/>
        </w:rPr>
        <w:t>There was a significant difference between two training methods regarding program content in students’ attitudes (P&lt;0/05</w:t>
      </w:r>
      <w:proofErr w:type="gramStart"/>
      <w:r>
        <w:rPr>
          <w:rFonts w:asciiTheme="majorBidi" w:hAnsiTheme="majorBidi" w:cs="Times New Roman"/>
          <w:sz w:val="20"/>
          <w:szCs w:val="20"/>
        </w:rPr>
        <w:t>)</w:t>
      </w:r>
      <w:r w:rsidRPr="00076C38">
        <w:rPr>
          <w:rFonts w:asciiTheme="majorBidi" w:hAnsiTheme="majorBidi" w:cs="Times New Roman"/>
          <w:sz w:val="20"/>
          <w:szCs w:val="20"/>
          <w:rtl/>
        </w:rPr>
        <w:t xml:space="preserve"> </w:t>
      </w:r>
      <w:r>
        <w:rPr>
          <w:rFonts w:asciiTheme="majorBidi" w:hAnsiTheme="majorBidi" w:cstheme="majorBidi"/>
          <w:sz w:val="20"/>
          <w:szCs w:val="20"/>
        </w:rPr>
        <w:t>.</w:t>
      </w:r>
      <w:proofErr w:type="gramEnd"/>
      <w:r>
        <w:rPr>
          <w:rFonts w:asciiTheme="majorBidi" w:hAnsiTheme="majorBidi" w:cstheme="majorBidi"/>
          <w:sz w:val="20"/>
          <w:szCs w:val="20"/>
        </w:rPr>
        <w:t xml:space="preserve"> </w:t>
      </w:r>
      <w:r w:rsidRPr="00076C38">
        <w:rPr>
          <w:rFonts w:asciiTheme="majorBidi" w:hAnsiTheme="majorBidi" w:cstheme="majorBidi"/>
          <w:sz w:val="20"/>
          <w:szCs w:val="20"/>
        </w:rPr>
        <w:t>There was a significant difference between two training methods regarding variety of exercise in students’ attitudes (P&lt;0/05</w:t>
      </w:r>
      <w:proofErr w:type="gramStart"/>
      <w:r>
        <w:rPr>
          <w:rFonts w:asciiTheme="majorBidi" w:hAnsiTheme="majorBidi" w:cs="Times New Roman"/>
          <w:sz w:val="20"/>
          <w:szCs w:val="20"/>
        </w:rPr>
        <w:t>)</w:t>
      </w:r>
      <w:r w:rsidRPr="00076C38">
        <w:rPr>
          <w:rFonts w:asciiTheme="majorBidi" w:hAnsiTheme="majorBidi" w:cs="Times New Roman"/>
          <w:sz w:val="20"/>
          <w:szCs w:val="20"/>
          <w:rtl/>
        </w:rPr>
        <w:t xml:space="preserve"> </w:t>
      </w:r>
      <w:r>
        <w:rPr>
          <w:rFonts w:asciiTheme="majorBidi" w:hAnsiTheme="majorBidi" w:cstheme="majorBidi"/>
          <w:sz w:val="20"/>
          <w:szCs w:val="20"/>
        </w:rPr>
        <w:t>.</w:t>
      </w:r>
      <w:proofErr w:type="gramEnd"/>
      <w:r>
        <w:rPr>
          <w:rFonts w:asciiTheme="majorBidi" w:hAnsiTheme="majorBidi" w:cstheme="majorBidi"/>
          <w:sz w:val="20"/>
          <w:szCs w:val="20"/>
        </w:rPr>
        <w:t xml:space="preserve"> </w:t>
      </w:r>
      <w:r w:rsidRPr="00076C38">
        <w:rPr>
          <w:rFonts w:asciiTheme="majorBidi" w:hAnsiTheme="majorBidi" w:cstheme="majorBidi"/>
          <w:sz w:val="20"/>
          <w:szCs w:val="20"/>
        </w:rPr>
        <w:t>There was a significant difference between two training methods regarding intensity of exercise in students’ attitudes (P&lt;0/05</w:t>
      </w:r>
      <w:r>
        <w:rPr>
          <w:rFonts w:asciiTheme="majorBidi" w:hAnsiTheme="majorBidi" w:cs="Times New Roman"/>
          <w:sz w:val="20"/>
          <w:szCs w:val="20"/>
        </w:rPr>
        <w:t>)</w:t>
      </w:r>
      <w:r>
        <w:rPr>
          <w:rFonts w:asciiTheme="majorBidi" w:hAnsiTheme="majorBidi" w:cstheme="majorBidi"/>
          <w:sz w:val="20"/>
          <w:szCs w:val="20"/>
        </w:rPr>
        <w:t xml:space="preserve">. </w:t>
      </w:r>
      <w:r w:rsidRPr="00076C38">
        <w:rPr>
          <w:rFonts w:asciiTheme="majorBidi" w:hAnsiTheme="majorBidi" w:cstheme="majorBidi"/>
          <w:sz w:val="20"/>
          <w:szCs w:val="20"/>
        </w:rPr>
        <w:t xml:space="preserve">There was no significant difference between two training methods regarding exercise attractiveness in </w:t>
      </w:r>
      <w:r w:rsidR="006F4E3A" w:rsidRPr="00076C38">
        <w:rPr>
          <w:rFonts w:asciiTheme="majorBidi" w:hAnsiTheme="majorBidi" w:cstheme="majorBidi"/>
          <w:sz w:val="20"/>
          <w:szCs w:val="20"/>
        </w:rPr>
        <w:t>students ‘attitudes</w:t>
      </w:r>
      <w:r w:rsidRPr="00076C38">
        <w:rPr>
          <w:rFonts w:asciiTheme="majorBidi" w:hAnsiTheme="majorBidi" w:cstheme="majorBidi"/>
          <w:sz w:val="20"/>
          <w:szCs w:val="20"/>
        </w:rPr>
        <w:t xml:space="preserve"> (P&gt;0/05).</w:t>
      </w:r>
    </w:p>
    <w:p w:rsidR="002B6433" w:rsidRDefault="002B6433" w:rsidP="002B6433">
      <w:pPr>
        <w:bidi w:val="0"/>
        <w:spacing w:after="0"/>
        <w:jc w:val="both"/>
        <w:rPr>
          <w:rFonts w:asciiTheme="majorBidi" w:hAnsiTheme="majorBidi" w:cstheme="majorBidi"/>
          <w:sz w:val="20"/>
          <w:szCs w:val="20"/>
        </w:rPr>
      </w:pPr>
    </w:p>
    <w:p w:rsidR="002B6433" w:rsidRDefault="002B6433" w:rsidP="002B6433">
      <w:pPr>
        <w:bidi w:val="0"/>
        <w:spacing w:after="0"/>
        <w:jc w:val="both"/>
        <w:rPr>
          <w:rFonts w:asciiTheme="majorBidi" w:hAnsiTheme="majorBidi" w:cstheme="majorBidi"/>
          <w:sz w:val="20"/>
          <w:szCs w:val="20"/>
        </w:rPr>
      </w:pPr>
    </w:p>
    <w:p w:rsidR="002B6433" w:rsidRDefault="002B6433" w:rsidP="002B6433">
      <w:pPr>
        <w:bidi w:val="0"/>
        <w:spacing w:after="0"/>
        <w:jc w:val="both"/>
        <w:rPr>
          <w:rFonts w:asciiTheme="majorBidi" w:hAnsiTheme="majorBidi" w:cstheme="majorBidi"/>
          <w:sz w:val="20"/>
          <w:szCs w:val="20"/>
        </w:rPr>
      </w:pPr>
    </w:p>
    <w:p w:rsidR="002B6433" w:rsidRDefault="002B6433" w:rsidP="002B6433">
      <w:pPr>
        <w:bidi w:val="0"/>
        <w:spacing w:after="0"/>
        <w:jc w:val="both"/>
        <w:rPr>
          <w:rFonts w:asciiTheme="majorBidi" w:hAnsiTheme="majorBidi" w:cstheme="majorBidi"/>
          <w:sz w:val="20"/>
          <w:szCs w:val="20"/>
        </w:rPr>
      </w:pPr>
    </w:p>
    <w:p w:rsidR="000F3F3B" w:rsidRDefault="002B6433" w:rsidP="002B6433">
      <w:pPr>
        <w:bidi w:val="0"/>
        <w:spacing w:after="240"/>
        <w:jc w:val="both"/>
        <w:rPr>
          <w:rFonts w:asciiTheme="majorBidi" w:hAnsiTheme="majorBidi" w:cstheme="majorBidi"/>
          <w:sz w:val="20"/>
          <w:szCs w:val="20"/>
        </w:rPr>
      </w:pPr>
      <w:r w:rsidRPr="002B6433">
        <w:rPr>
          <w:rFonts w:asciiTheme="majorBidi" w:hAnsiTheme="majorBidi" w:cstheme="majorBidi"/>
          <w:sz w:val="20"/>
          <w:szCs w:val="20"/>
        </w:rPr>
        <w:t>Considering the bar graph, the students had more positive attitude towards aerobic exercises than compound and traditional ones. Although there was a difference between two training methods in students’ attitudes regarding exercise attractiveness, this difference was not significant (P&gt;0/05)</w:t>
      </w:r>
      <w:r>
        <w:rPr>
          <w:rFonts w:asciiTheme="majorBidi" w:hAnsiTheme="majorBidi" w:cstheme="majorBidi"/>
          <w:sz w:val="20"/>
          <w:szCs w:val="20"/>
        </w:rPr>
        <w:t xml:space="preserve">. </w:t>
      </w:r>
      <w:proofErr w:type="gramStart"/>
      <w:r w:rsidRPr="002B6433">
        <w:rPr>
          <w:rFonts w:asciiTheme="majorBidi" w:hAnsiTheme="majorBidi" w:cstheme="majorBidi"/>
          <w:sz w:val="20"/>
          <w:szCs w:val="20"/>
        </w:rPr>
        <w:t>Diagram 1</w:t>
      </w:r>
      <w:r>
        <w:rPr>
          <w:rFonts w:asciiTheme="majorBidi" w:hAnsiTheme="majorBidi" w:cstheme="majorBidi"/>
          <w:sz w:val="20"/>
          <w:szCs w:val="20"/>
        </w:rPr>
        <w:t>.</w:t>
      </w:r>
      <w:proofErr w:type="gramEnd"/>
    </w:p>
    <w:p w:rsidR="00066641" w:rsidRPr="002B6433" w:rsidRDefault="00066641" w:rsidP="00066641">
      <w:pPr>
        <w:bidi w:val="0"/>
        <w:spacing w:after="240"/>
        <w:jc w:val="both"/>
        <w:rPr>
          <w:rFonts w:asciiTheme="majorBidi" w:hAnsiTheme="majorBidi" w:cstheme="majorBidi"/>
          <w:sz w:val="20"/>
          <w:szCs w:val="20"/>
        </w:rPr>
      </w:pPr>
    </w:p>
    <w:p w:rsidR="000F3F3B" w:rsidRPr="00787761" w:rsidRDefault="00787761" w:rsidP="00787761">
      <w:pPr>
        <w:bidi w:val="0"/>
        <w:jc w:val="center"/>
        <w:rPr>
          <w:rFonts w:asciiTheme="majorBidi" w:hAnsiTheme="majorBidi" w:cstheme="majorBidi"/>
          <w:sz w:val="20"/>
          <w:szCs w:val="20"/>
        </w:rPr>
      </w:pPr>
      <w:r w:rsidRPr="00787761">
        <w:rPr>
          <w:rFonts w:asciiTheme="majorBidi" w:hAnsiTheme="majorBidi" w:cstheme="majorBidi"/>
          <w:sz w:val="20"/>
          <w:szCs w:val="20"/>
        </w:rPr>
        <w:t>Diagram (1), mean comparison</w:t>
      </w:r>
    </w:p>
    <w:p w:rsidR="00883B06" w:rsidRDefault="00787761" w:rsidP="002B6433">
      <w:pPr>
        <w:bidi w:val="0"/>
        <w:jc w:val="both"/>
      </w:pPr>
      <w:r>
        <w:rPr>
          <w:noProof/>
          <w:lang w:bidi="ar-SA"/>
        </w:rPr>
        <w:drawing>
          <wp:inline distT="0" distB="0" distL="0" distR="0" wp14:anchorId="7779CCAC" wp14:editId="16ADD1D5">
            <wp:extent cx="548640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B6433" w:rsidRDefault="002B6433" w:rsidP="002B6433">
      <w:pPr>
        <w:bidi w:val="0"/>
        <w:jc w:val="both"/>
      </w:pPr>
    </w:p>
    <w:p w:rsidR="002B6433" w:rsidRPr="002B6433" w:rsidRDefault="002B6433" w:rsidP="002B6433">
      <w:pPr>
        <w:bidi w:val="0"/>
        <w:jc w:val="both"/>
      </w:pPr>
    </w:p>
    <w:p w:rsidR="00883B06" w:rsidRDefault="00883B06" w:rsidP="00883B06">
      <w:pPr>
        <w:bidi w:val="0"/>
        <w:jc w:val="both"/>
        <w:rPr>
          <w:rFonts w:asciiTheme="majorBidi" w:hAnsiTheme="majorBidi" w:cstheme="majorBidi"/>
          <w:b/>
          <w:bCs/>
        </w:rPr>
      </w:pPr>
    </w:p>
    <w:p w:rsidR="0032695C" w:rsidRPr="0032695C" w:rsidRDefault="0032695C" w:rsidP="00883B06">
      <w:pPr>
        <w:bidi w:val="0"/>
        <w:jc w:val="both"/>
        <w:rPr>
          <w:rFonts w:asciiTheme="majorBidi" w:hAnsiTheme="majorBidi" w:cstheme="majorBidi"/>
          <w:b/>
          <w:bCs/>
        </w:rPr>
      </w:pPr>
      <w:r w:rsidRPr="0032695C">
        <w:rPr>
          <w:rFonts w:asciiTheme="majorBidi" w:hAnsiTheme="majorBidi" w:cstheme="majorBidi"/>
          <w:b/>
          <w:bCs/>
        </w:rPr>
        <w:t>Discussion</w:t>
      </w:r>
      <w:r w:rsidRPr="0032695C">
        <w:rPr>
          <w:rFonts w:asciiTheme="majorBidi" w:hAnsiTheme="majorBidi" w:cstheme="majorBidi"/>
          <w:b/>
          <w:bCs/>
          <w:rtl/>
        </w:rPr>
        <w:t xml:space="preserve"> </w:t>
      </w:r>
    </w:p>
    <w:p w:rsidR="0032695C" w:rsidRDefault="0032695C" w:rsidP="00472381">
      <w:pPr>
        <w:bidi w:val="0"/>
        <w:jc w:val="both"/>
        <w:rPr>
          <w:rFonts w:asciiTheme="majorBidi" w:hAnsiTheme="majorBidi" w:cstheme="majorBidi"/>
          <w:sz w:val="20"/>
          <w:szCs w:val="20"/>
        </w:rPr>
      </w:pPr>
      <w:r>
        <w:t xml:space="preserve">    </w:t>
      </w:r>
      <w:r w:rsidRPr="00600504">
        <w:rPr>
          <w:rFonts w:asciiTheme="majorBidi" w:hAnsiTheme="majorBidi" w:cstheme="majorBidi"/>
          <w:sz w:val="20"/>
          <w:szCs w:val="20"/>
        </w:rPr>
        <w:t xml:space="preserve">In present research, the students’ attitudes towards two training methods in physical education (1) unit in Kerman University of Medical Sciences were studied; it was determined that there was a significant difference between two training methods in students’ attitudes in the areas of sports performance, program content, and variety and intensity of exercise (P&lt;0/05). Although there was a difference between two training methods in students’ attitudes regarding exercise attractiveness, this difference was not significant (P&lt;0/05). Other researches carried out about students’ attitudes have shown that the students have positive attitude about two training methods with the average of 4.9 % in cultural and social field, and have more positive attitude </w:t>
      </w:r>
      <w:r w:rsidR="006F4E3A" w:rsidRPr="00600504">
        <w:rPr>
          <w:rFonts w:asciiTheme="majorBidi" w:hAnsiTheme="majorBidi" w:cstheme="majorBidi"/>
          <w:sz w:val="20"/>
          <w:szCs w:val="20"/>
        </w:rPr>
        <w:t>towards</w:t>
      </w:r>
      <w:r w:rsidRPr="00600504">
        <w:rPr>
          <w:rFonts w:asciiTheme="majorBidi" w:hAnsiTheme="majorBidi" w:cstheme="majorBidi"/>
          <w:sz w:val="20"/>
          <w:szCs w:val="20"/>
        </w:rPr>
        <w:t xml:space="preserve"> aerobic method in mental field with the average of 5/2 % (research conducted in University of  Tehran).</w:t>
      </w:r>
      <w:r w:rsidRPr="00600504">
        <w:rPr>
          <w:rFonts w:asciiTheme="majorBidi" w:hAnsiTheme="majorBidi" w:cstheme="majorBidi"/>
          <w:sz w:val="20"/>
          <w:szCs w:val="20"/>
          <w:rtl/>
        </w:rPr>
        <w:t xml:space="preserve"> </w:t>
      </w:r>
      <w:r>
        <w:t xml:space="preserve">Since the exercises in the second method were aerobic </w:t>
      </w:r>
      <w:r w:rsidRPr="00600504">
        <w:rPr>
          <w:rFonts w:asciiTheme="majorBidi" w:hAnsiTheme="majorBidi" w:cstheme="majorBidi"/>
          <w:sz w:val="20"/>
          <w:szCs w:val="20"/>
        </w:rPr>
        <w:t>plus rhythmic music, it is possible that they result in removal of mental fatigue, and in bringing happiness and vitality in young girls. Brandon and Loft in found that there is a relationship between aerobic exercises and feelings improvement (</w:t>
      </w:r>
      <w:proofErr w:type="spellStart"/>
      <w:r w:rsidRPr="00600504">
        <w:rPr>
          <w:rFonts w:asciiTheme="majorBidi" w:hAnsiTheme="majorBidi" w:cstheme="majorBidi"/>
          <w:sz w:val="20"/>
          <w:szCs w:val="20"/>
        </w:rPr>
        <w:t>khaderi</w:t>
      </w:r>
      <w:proofErr w:type="spellEnd"/>
      <w:r w:rsidRPr="00600504">
        <w:rPr>
          <w:rFonts w:asciiTheme="majorBidi" w:hAnsiTheme="majorBidi" w:cstheme="majorBidi"/>
          <w:sz w:val="20"/>
          <w:szCs w:val="20"/>
        </w:rPr>
        <w:t xml:space="preserve"> FB); </w:t>
      </w:r>
      <w:proofErr w:type="spellStart"/>
      <w:r w:rsidRPr="00600504">
        <w:rPr>
          <w:rFonts w:asciiTheme="majorBidi" w:hAnsiTheme="majorBidi" w:cstheme="majorBidi"/>
          <w:sz w:val="20"/>
          <w:szCs w:val="20"/>
        </w:rPr>
        <w:t>Anjer</w:t>
      </w:r>
      <w:proofErr w:type="spellEnd"/>
      <w:r w:rsidRPr="00600504">
        <w:rPr>
          <w:rFonts w:asciiTheme="majorBidi" w:hAnsiTheme="majorBidi" w:cstheme="majorBidi"/>
          <w:sz w:val="20"/>
          <w:szCs w:val="20"/>
        </w:rPr>
        <w:t xml:space="preserve"> leader, moreover, found that athletes have fewer tendencies to depression and anger which is the result </w:t>
      </w:r>
      <w:bookmarkStart w:id="0" w:name="_GoBack"/>
      <w:bookmarkEnd w:id="0"/>
      <w:r w:rsidR="006F4E3A" w:rsidRPr="00600504">
        <w:rPr>
          <w:rFonts w:asciiTheme="majorBidi" w:hAnsiTheme="majorBidi" w:cstheme="majorBidi"/>
          <w:sz w:val="20"/>
          <w:szCs w:val="20"/>
        </w:rPr>
        <w:t>of</w:t>
      </w:r>
      <w:r w:rsidR="006F4E3A">
        <w:rPr>
          <w:rFonts w:asciiTheme="majorBidi" w:hAnsiTheme="majorBidi" w:cstheme="majorBidi"/>
          <w:sz w:val="20"/>
          <w:szCs w:val="20"/>
        </w:rPr>
        <w:t xml:space="preserve"> </w:t>
      </w:r>
      <w:r w:rsidR="006F4E3A" w:rsidRPr="00600504">
        <w:rPr>
          <w:rFonts w:asciiTheme="majorBidi" w:hAnsiTheme="majorBidi" w:cstheme="majorBidi"/>
          <w:sz w:val="20"/>
          <w:szCs w:val="20"/>
        </w:rPr>
        <w:t>aerobic</w:t>
      </w:r>
      <w:r w:rsidRPr="00600504">
        <w:rPr>
          <w:rFonts w:asciiTheme="majorBidi" w:hAnsiTheme="majorBidi" w:cstheme="majorBidi"/>
          <w:sz w:val="20"/>
          <w:szCs w:val="20"/>
        </w:rPr>
        <w:t xml:space="preserve"> exercises (</w:t>
      </w:r>
      <w:proofErr w:type="spellStart"/>
      <w:r w:rsidRPr="00600504">
        <w:rPr>
          <w:rFonts w:asciiTheme="majorBidi" w:hAnsiTheme="majorBidi" w:cstheme="majorBidi"/>
          <w:sz w:val="20"/>
          <w:szCs w:val="20"/>
        </w:rPr>
        <w:t>khaderi</w:t>
      </w:r>
      <w:proofErr w:type="spellEnd"/>
      <w:r w:rsidRPr="00600504">
        <w:rPr>
          <w:rFonts w:asciiTheme="majorBidi" w:hAnsiTheme="majorBidi" w:cstheme="majorBidi"/>
          <w:sz w:val="20"/>
          <w:szCs w:val="20"/>
        </w:rPr>
        <w:t xml:space="preserve"> FB</w:t>
      </w:r>
      <w:r w:rsidR="00600504" w:rsidRPr="00600504">
        <w:rPr>
          <w:rFonts w:asciiTheme="majorBidi" w:hAnsiTheme="majorBidi" w:cstheme="majorBidi"/>
          <w:sz w:val="20"/>
          <w:szCs w:val="20"/>
        </w:rPr>
        <w:t>).</w:t>
      </w:r>
      <w:r w:rsidR="00600504">
        <w:rPr>
          <w:rFonts w:asciiTheme="majorBidi" w:hAnsiTheme="majorBidi" w:cstheme="majorBidi"/>
          <w:sz w:val="20"/>
          <w:szCs w:val="20"/>
        </w:rPr>
        <w:t xml:space="preserve"> </w:t>
      </w:r>
      <w:r w:rsidRPr="00600504">
        <w:rPr>
          <w:rFonts w:asciiTheme="majorBidi" w:hAnsiTheme="majorBidi" w:cstheme="majorBidi"/>
          <w:sz w:val="20"/>
          <w:szCs w:val="20"/>
        </w:rPr>
        <w:t xml:space="preserve">In the field of sports performance, students had more positive attitudes to aerobic exercises than compound ones; it is in line with a research carried out by </w:t>
      </w:r>
      <w:proofErr w:type="spellStart"/>
      <w:r w:rsidRPr="00600504">
        <w:rPr>
          <w:rFonts w:asciiTheme="majorBidi" w:hAnsiTheme="majorBidi" w:cstheme="majorBidi"/>
          <w:sz w:val="20"/>
          <w:szCs w:val="20"/>
        </w:rPr>
        <w:t>Vangles</w:t>
      </w:r>
      <w:proofErr w:type="spellEnd"/>
      <w:r w:rsidRPr="00600504">
        <w:rPr>
          <w:rFonts w:asciiTheme="majorBidi" w:hAnsiTheme="majorBidi" w:cstheme="majorBidi"/>
          <w:sz w:val="20"/>
          <w:szCs w:val="20"/>
        </w:rPr>
        <w:t xml:space="preserve"> et al. </w:t>
      </w:r>
      <w:proofErr w:type="spellStart"/>
      <w:r w:rsidRPr="00600504">
        <w:rPr>
          <w:rFonts w:asciiTheme="majorBidi" w:hAnsiTheme="majorBidi" w:cstheme="majorBidi"/>
          <w:sz w:val="20"/>
          <w:szCs w:val="20"/>
        </w:rPr>
        <w:t>Vangles</w:t>
      </w:r>
      <w:proofErr w:type="spellEnd"/>
      <w:r w:rsidRPr="00600504">
        <w:rPr>
          <w:rFonts w:asciiTheme="majorBidi" w:hAnsiTheme="majorBidi" w:cstheme="majorBidi"/>
          <w:sz w:val="20"/>
          <w:szCs w:val="20"/>
        </w:rPr>
        <w:t xml:space="preserve"> et al showed that aerobic exercises result in relative improvement in aerobic power </w:t>
      </w:r>
      <w:proofErr w:type="gramStart"/>
      <w:r w:rsidRPr="00600504">
        <w:rPr>
          <w:rFonts w:asciiTheme="majorBidi" w:hAnsiTheme="majorBidi" w:cstheme="majorBidi"/>
          <w:sz w:val="20"/>
          <w:szCs w:val="20"/>
        </w:rPr>
        <w:t>of</w:t>
      </w:r>
      <w:r w:rsidR="00600504">
        <w:rPr>
          <w:rFonts w:asciiTheme="majorBidi" w:hAnsiTheme="majorBidi" w:cstheme="majorBidi"/>
          <w:sz w:val="20"/>
          <w:szCs w:val="20"/>
        </w:rPr>
        <w:t xml:space="preserve"> </w:t>
      </w:r>
      <w:r w:rsidRPr="00600504">
        <w:rPr>
          <w:rFonts w:asciiTheme="majorBidi" w:hAnsiTheme="majorBidi" w:cstheme="majorBidi"/>
          <w:sz w:val="20"/>
          <w:szCs w:val="20"/>
        </w:rPr>
        <w:t xml:space="preserve"> females</w:t>
      </w:r>
      <w:proofErr w:type="gramEnd"/>
      <w:r w:rsidRPr="00600504">
        <w:rPr>
          <w:rFonts w:asciiTheme="majorBidi" w:hAnsiTheme="majorBidi" w:cstheme="majorBidi"/>
          <w:sz w:val="20"/>
          <w:szCs w:val="20"/>
        </w:rPr>
        <w:t xml:space="preserve"> relative to males, more increase in muscle in men rather than in women and more decrease in fat in women in comparison with men (</w:t>
      </w:r>
      <w:proofErr w:type="spellStart"/>
      <w:r w:rsidRPr="00600504">
        <w:rPr>
          <w:rFonts w:asciiTheme="majorBidi" w:hAnsiTheme="majorBidi" w:cstheme="majorBidi"/>
          <w:sz w:val="20"/>
          <w:szCs w:val="20"/>
        </w:rPr>
        <w:t>Donges</w:t>
      </w:r>
      <w:proofErr w:type="spellEnd"/>
      <w:r w:rsidR="00600504" w:rsidRPr="00600504">
        <w:rPr>
          <w:rFonts w:asciiTheme="majorBidi" w:hAnsiTheme="majorBidi" w:cstheme="majorBidi"/>
          <w:sz w:val="20"/>
          <w:szCs w:val="20"/>
        </w:rPr>
        <w:t>).</w:t>
      </w:r>
      <w:r w:rsidR="00600504">
        <w:rPr>
          <w:rFonts w:asciiTheme="majorBidi" w:hAnsiTheme="majorBidi" w:cstheme="majorBidi"/>
          <w:sz w:val="20"/>
          <w:szCs w:val="20"/>
        </w:rPr>
        <w:t xml:space="preserve"> </w:t>
      </w:r>
      <w:r w:rsidRPr="00600504">
        <w:rPr>
          <w:rFonts w:asciiTheme="majorBidi" w:hAnsiTheme="majorBidi" w:cstheme="majorBidi"/>
          <w:sz w:val="20"/>
          <w:szCs w:val="20"/>
        </w:rPr>
        <w:t xml:space="preserve">In the field of variety of exercise, students had more positive attitudes to aerobic exercises; it is in line with researches carried out about comparing the aerobic exercises with other ones in terms of variety; the </w:t>
      </w:r>
      <w:r w:rsidRPr="00600504">
        <w:rPr>
          <w:rFonts w:asciiTheme="majorBidi" w:hAnsiTheme="majorBidi" w:cstheme="majorBidi"/>
          <w:sz w:val="20"/>
          <w:szCs w:val="20"/>
        </w:rPr>
        <w:lastRenderedPageBreak/>
        <w:t xml:space="preserve">positive effect of music with exercise has been shown even on the elderly and patients (Satoh M), (Mohamed </w:t>
      </w:r>
      <w:proofErr w:type="spellStart"/>
      <w:r w:rsidRPr="00600504">
        <w:rPr>
          <w:rFonts w:asciiTheme="majorBidi" w:hAnsiTheme="majorBidi" w:cstheme="majorBidi"/>
          <w:sz w:val="20"/>
          <w:szCs w:val="20"/>
        </w:rPr>
        <w:t>Jarraja</w:t>
      </w:r>
      <w:proofErr w:type="spellEnd"/>
      <w:r w:rsidRPr="00600504">
        <w:rPr>
          <w:rFonts w:asciiTheme="majorBidi" w:hAnsiTheme="majorBidi" w:cstheme="majorBidi"/>
          <w:sz w:val="20"/>
          <w:szCs w:val="20"/>
        </w:rPr>
        <w:t>) and (</w:t>
      </w:r>
      <w:proofErr w:type="spellStart"/>
      <w:r w:rsidRPr="00600504">
        <w:rPr>
          <w:rFonts w:asciiTheme="majorBidi" w:hAnsiTheme="majorBidi" w:cstheme="majorBidi"/>
          <w:sz w:val="20"/>
          <w:szCs w:val="20"/>
        </w:rPr>
        <w:t>Atigh</w:t>
      </w:r>
      <w:proofErr w:type="spellEnd"/>
      <w:r w:rsidR="00472381">
        <w:rPr>
          <w:rFonts w:asciiTheme="majorBidi" w:hAnsiTheme="majorBidi" w:cstheme="majorBidi"/>
          <w:sz w:val="20"/>
          <w:szCs w:val="20"/>
        </w:rPr>
        <w:t xml:space="preserve"> et al., 2013</w:t>
      </w:r>
      <w:r w:rsidR="00600504" w:rsidRPr="00600504">
        <w:rPr>
          <w:rFonts w:asciiTheme="majorBidi" w:hAnsiTheme="majorBidi" w:cstheme="majorBidi"/>
          <w:sz w:val="20"/>
          <w:szCs w:val="20"/>
        </w:rPr>
        <w:t>).</w:t>
      </w:r>
    </w:p>
    <w:p w:rsidR="00066641" w:rsidRPr="00066641" w:rsidRDefault="00066641" w:rsidP="00066641">
      <w:pPr>
        <w:bidi w:val="0"/>
        <w:jc w:val="both"/>
        <w:rPr>
          <w:rFonts w:asciiTheme="majorBidi" w:hAnsiTheme="majorBidi" w:cstheme="majorBidi"/>
          <w:sz w:val="2"/>
          <w:szCs w:val="2"/>
        </w:rPr>
      </w:pPr>
    </w:p>
    <w:p w:rsidR="0032695C" w:rsidRPr="00600504" w:rsidRDefault="0032695C" w:rsidP="0032695C">
      <w:pPr>
        <w:bidi w:val="0"/>
        <w:jc w:val="both"/>
        <w:rPr>
          <w:rFonts w:asciiTheme="majorBidi" w:hAnsiTheme="majorBidi" w:cstheme="majorBidi"/>
          <w:b/>
          <w:bCs/>
          <w:sz w:val="20"/>
          <w:szCs w:val="20"/>
        </w:rPr>
      </w:pPr>
      <w:r w:rsidRPr="00600504">
        <w:rPr>
          <w:rFonts w:asciiTheme="majorBidi" w:hAnsiTheme="majorBidi" w:cstheme="majorBidi"/>
          <w:b/>
          <w:bCs/>
          <w:sz w:val="20"/>
          <w:szCs w:val="20"/>
        </w:rPr>
        <w:t>Conclusion</w:t>
      </w:r>
      <w:r w:rsidRPr="00600504">
        <w:rPr>
          <w:rFonts w:asciiTheme="majorBidi" w:hAnsiTheme="majorBidi" w:cstheme="majorBidi"/>
          <w:b/>
          <w:bCs/>
          <w:sz w:val="20"/>
          <w:szCs w:val="20"/>
          <w:rtl/>
        </w:rPr>
        <w:t xml:space="preserve"> </w:t>
      </w:r>
    </w:p>
    <w:p w:rsidR="0032695C" w:rsidRPr="00600504" w:rsidRDefault="0032695C" w:rsidP="0032695C">
      <w:pPr>
        <w:bidi w:val="0"/>
        <w:jc w:val="both"/>
        <w:rPr>
          <w:rFonts w:asciiTheme="majorBidi" w:hAnsiTheme="majorBidi" w:cstheme="majorBidi"/>
          <w:sz w:val="20"/>
          <w:szCs w:val="20"/>
        </w:rPr>
      </w:pPr>
      <w:r w:rsidRPr="00600504">
        <w:rPr>
          <w:rFonts w:asciiTheme="majorBidi" w:hAnsiTheme="majorBidi" w:cstheme="majorBidi"/>
          <w:sz w:val="20"/>
          <w:szCs w:val="20"/>
        </w:rPr>
        <w:t xml:space="preserve">Generally, the recent researches have shown the positive attitudes of students towards sports, in general, and aerobic exercises, in particular, which are with rhythmic music, and have </w:t>
      </w:r>
      <w:proofErr w:type="gramStart"/>
      <w:r w:rsidRPr="00600504">
        <w:rPr>
          <w:rFonts w:asciiTheme="majorBidi" w:hAnsiTheme="majorBidi" w:cstheme="majorBidi"/>
          <w:sz w:val="20"/>
          <w:szCs w:val="20"/>
        </w:rPr>
        <w:t>also</w:t>
      </w:r>
      <w:proofErr w:type="gramEnd"/>
      <w:r w:rsidRPr="00600504">
        <w:rPr>
          <w:rFonts w:asciiTheme="majorBidi" w:hAnsiTheme="majorBidi" w:cstheme="majorBidi"/>
          <w:sz w:val="20"/>
          <w:szCs w:val="20"/>
        </w:rPr>
        <w:t xml:space="preserve"> evaluated the effect of exercise and music on reduction of stress and increase of vitality and happiness in young people positive. It is, therefore, recommended that appropriate music is used during exercising for vitality creation and students’ </w:t>
      </w:r>
      <w:proofErr w:type="spellStart"/>
      <w:r w:rsidRPr="00600504">
        <w:rPr>
          <w:rFonts w:asciiTheme="majorBidi" w:hAnsiTheme="majorBidi" w:cstheme="majorBidi"/>
          <w:sz w:val="20"/>
          <w:szCs w:val="20"/>
        </w:rPr>
        <w:t>stressreduction</w:t>
      </w:r>
      <w:proofErr w:type="spellEnd"/>
      <w:r w:rsidRPr="00600504">
        <w:rPr>
          <w:rFonts w:asciiTheme="majorBidi" w:hAnsiTheme="majorBidi" w:cstheme="majorBidi"/>
          <w:sz w:val="20"/>
          <w:szCs w:val="20"/>
          <w:rtl/>
        </w:rPr>
        <w:t xml:space="preserve">. </w:t>
      </w:r>
    </w:p>
    <w:p w:rsidR="0032695C" w:rsidRPr="00600504" w:rsidRDefault="0032695C" w:rsidP="0032695C">
      <w:pPr>
        <w:bidi w:val="0"/>
        <w:jc w:val="both"/>
        <w:rPr>
          <w:rFonts w:asciiTheme="majorBidi" w:hAnsiTheme="majorBidi" w:cstheme="majorBidi"/>
          <w:b/>
          <w:bCs/>
          <w:sz w:val="20"/>
          <w:szCs w:val="20"/>
        </w:rPr>
      </w:pPr>
      <w:r w:rsidRPr="00600504">
        <w:rPr>
          <w:rFonts w:asciiTheme="majorBidi" w:hAnsiTheme="majorBidi" w:cstheme="majorBidi"/>
          <w:b/>
          <w:bCs/>
          <w:sz w:val="20"/>
          <w:szCs w:val="20"/>
        </w:rPr>
        <w:t>Acknowledgment</w:t>
      </w:r>
    </w:p>
    <w:p w:rsidR="0032695C" w:rsidRPr="00600504" w:rsidRDefault="0032695C" w:rsidP="0032695C">
      <w:pPr>
        <w:bidi w:val="0"/>
        <w:jc w:val="both"/>
        <w:rPr>
          <w:rFonts w:asciiTheme="majorBidi" w:hAnsiTheme="majorBidi" w:cstheme="majorBidi"/>
          <w:sz w:val="20"/>
          <w:szCs w:val="20"/>
        </w:rPr>
      </w:pPr>
      <w:r w:rsidRPr="00600504">
        <w:rPr>
          <w:rFonts w:asciiTheme="majorBidi" w:hAnsiTheme="majorBidi" w:cstheme="majorBidi"/>
          <w:sz w:val="20"/>
          <w:szCs w:val="20"/>
        </w:rPr>
        <w:t>Hereby, it is appreciated all professors and coworkers working in Physical Education Department at Kerman University of Medical Sciences, students participated in this research and those who help to type and publish this article in that magazine</w:t>
      </w:r>
      <w:r w:rsidRPr="00600504">
        <w:rPr>
          <w:rFonts w:asciiTheme="majorBidi" w:hAnsiTheme="majorBidi" w:cstheme="majorBidi"/>
          <w:sz w:val="20"/>
          <w:szCs w:val="20"/>
          <w:rtl/>
        </w:rPr>
        <w:t xml:space="preserve">. </w:t>
      </w:r>
    </w:p>
    <w:p w:rsidR="0032695C" w:rsidRDefault="0032695C" w:rsidP="0032695C">
      <w:pPr>
        <w:bidi w:val="0"/>
        <w:jc w:val="both"/>
        <w:rPr>
          <w:sz w:val="20"/>
          <w:szCs w:val="20"/>
        </w:rPr>
      </w:pPr>
    </w:p>
    <w:p w:rsidR="00600504" w:rsidRPr="00600504" w:rsidRDefault="00600504" w:rsidP="00600504">
      <w:pPr>
        <w:bidi w:val="0"/>
        <w:jc w:val="both"/>
        <w:rPr>
          <w:sz w:val="20"/>
          <w:szCs w:val="20"/>
        </w:rPr>
      </w:pPr>
    </w:p>
    <w:p w:rsidR="00600504" w:rsidRDefault="00600504" w:rsidP="00600504">
      <w:pPr>
        <w:bidi w:val="0"/>
        <w:spacing w:after="0"/>
        <w:jc w:val="both"/>
        <w:rPr>
          <w:rFonts w:asciiTheme="majorBidi" w:hAnsiTheme="majorBidi" w:cstheme="majorBidi"/>
          <w:b/>
          <w:bCs/>
          <w:sz w:val="20"/>
          <w:szCs w:val="20"/>
        </w:rPr>
      </w:pPr>
      <w:r w:rsidRPr="00600504">
        <w:rPr>
          <w:rFonts w:asciiTheme="majorBidi" w:hAnsiTheme="majorBidi" w:cstheme="majorBidi"/>
          <w:b/>
          <w:bCs/>
          <w:sz w:val="20"/>
          <w:szCs w:val="20"/>
        </w:rPr>
        <w:t>References:</w:t>
      </w:r>
    </w:p>
    <w:p w:rsidR="00600504" w:rsidRPr="00600504" w:rsidRDefault="00600504" w:rsidP="00600504">
      <w:pPr>
        <w:bidi w:val="0"/>
        <w:spacing w:after="0"/>
        <w:jc w:val="both"/>
        <w:rPr>
          <w:rFonts w:asciiTheme="majorBidi" w:hAnsiTheme="majorBidi" w:cstheme="majorBidi"/>
          <w:b/>
          <w:bCs/>
          <w:sz w:val="20"/>
          <w:szCs w:val="20"/>
        </w:rPr>
      </w:pPr>
    </w:p>
    <w:p w:rsidR="00600504" w:rsidRPr="00762828" w:rsidRDefault="00600504" w:rsidP="00762828">
      <w:pPr>
        <w:bidi w:val="0"/>
        <w:spacing w:after="0"/>
        <w:ind w:left="360"/>
        <w:jc w:val="both"/>
        <w:rPr>
          <w:rFonts w:asciiTheme="majorBidi" w:hAnsiTheme="majorBidi" w:cstheme="majorBidi"/>
          <w:sz w:val="20"/>
          <w:szCs w:val="20"/>
        </w:rPr>
      </w:pPr>
      <w:r w:rsidRPr="00762828">
        <w:rPr>
          <w:rFonts w:asciiTheme="majorBidi" w:hAnsiTheme="majorBidi" w:cstheme="majorBidi"/>
          <w:sz w:val="20"/>
          <w:szCs w:val="20"/>
        </w:rPr>
        <w:t xml:space="preserve">Amir </w:t>
      </w:r>
      <w:proofErr w:type="spellStart"/>
      <w:r w:rsidRPr="00762828">
        <w:rPr>
          <w:rFonts w:asciiTheme="majorBidi" w:hAnsiTheme="majorBidi" w:cstheme="majorBidi"/>
          <w:sz w:val="20"/>
          <w:szCs w:val="20"/>
        </w:rPr>
        <w:t>Tash</w:t>
      </w:r>
      <w:proofErr w:type="spellEnd"/>
      <w:r w:rsidRPr="00762828">
        <w:rPr>
          <w:rFonts w:asciiTheme="majorBidi" w:hAnsiTheme="majorBidi" w:cstheme="majorBidi"/>
          <w:sz w:val="20"/>
          <w:szCs w:val="20"/>
        </w:rPr>
        <w:t xml:space="preserve"> AM,</w:t>
      </w:r>
      <w:r w:rsidR="00762828" w:rsidRPr="00762828">
        <w:rPr>
          <w:rFonts w:asciiTheme="majorBidi" w:hAnsiTheme="majorBidi" w:cstheme="majorBidi"/>
          <w:sz w:val="20"/>
          <w:szCs w:val="20"/>
        </w:rPr>
        <w:t xml:space="preserve"> 2004</w:t>
      </w:r>
      <w:r w:rsidR="00762828">
        <w:rPr>
          <w:rFonts w:asciiTheme="majorBidi" w:hAnsiTheme="majorBidi" w:cstheme="majorBidi"/>
          <w:sz w:val="20"/>
          <w:szCs w:val="20"/>
        </w:rPr>
        <w:t xml:space="preserve">. </w:t>
      </w:r>
      <w:r w:rsidRPr="00762828">
        <w:rPr>
          <w:rFonts w:asciiTheme="majorBidi" w:hAnsiTheme="majorBidi" w:cstheme="majorBidi"/>
          <w:sz w:val="20"/>
          <w:szCs w:val="20"/>
        </w:rPr>
        <w:t xml:space="preserve"> </w:t>
      </w:r>
      <w:r w:rsidRPr="00762828">
        <w:rPr>
          <w:rStyle w:val="hps"/>
          <w:rFonts w:asciiTheme="majorBidi" w:hAnsiTheme="majorBidi" w:cstheme="majorBidi"/>
          <w:sz w:val="20"/>
          <w:szCs w:val="20"/>
        </w:rPr>
        <w:t>extracurricular</w:t>
      </w:r>
      <w:r w:rsidRPr="00762828">
        <w:rPr>
          <w:rFonts w:asciiTheme="majorBidi" w:hAnsiTheme="majorBidi" w:cstheme="majorBidi"/>
          <w:sz w:val="20"/>
          <w:szCs w:val="20"/>
        </w:rPr>
        <w:t xml:space="preserve"> and leisure time with emphasis on sports activities at Tehran Teacher</w:t>
      </w:r>
      <w:r w:rsidR="00472381">
        <w:rPr>
          <w:rFonts w:asciiTheme="majorBidi" w:hAnsiTheme="majorBidi" w:cstheme="majorBidi"/>
          <w:sz w:val="20"/>
          <w:szCs w:val="20"/>
        </w:rPr>
        <w:br/>
      </w:r>
      <w:r w:rsidRPr="00762828">
        <w:rPr>
          <w:rFonts w:asciiTheme="majorBidi" w:hAnsiTheme="majorBidi" w:cstheme="majorBidi"/>
          <w:sz w:val="20"/>
          <w:szCs w:val="20"/>
        </w:rPr>
        <w:t xml:space="preserve"> </w:t>
      </w:r>
      <w:r w:rsidR="00C60E1B">
        <w:rPr>
          <w:rFonts w:asciiTheme="majorBidi" w:hAnsiTheme="majorBidi" w:cstheme="majorBidi"/>
          <w:sz w:val="20"/>
          <w:szCs w:val="20"/>
        </w:rPr>
        <w:t xml:space="preserve">     </w:t>
      </w:r>
      <w:r w:rsidR="00472381">
        <w:rPr>
          <w:rFonts w:asciiTheme="majorBidi" w:hAnsiTheme="majorBidi" w:cstheme="majorBidi"/>
          <w:sz w:val="20"/>
          <w:szCs w:val="20"/>
        </w:rPr>
        <w:t xml:space="preserve"> </w:t>
      </w:r>
      <w:r w:rsidRPr="00762828">
        <w:rPr>
          <w:rFonts w:asciiTheme="majorBidi" w:hAnsiTheme="majorBidi" w:cstheme="majorBidi"/>
          <w:sz w:val="20"/>
          <w:szCs w:val="20"/>
        </w:rPr>
        <w:t>Training University from view of managers, faculty members and employees, Olympic Journal</w:t>
      </w:r>
      <w:r w:rsidR="00762828" w:rsidRPr="00762828">
        <w:rPr>
          <w:rFonts w:asciiTheme="majorBidi" w:hAnsiTheme="majorBidi" w:cstheme="majorBidi"/>
          <w:sz w:val="20"/>
          <w:szCs w:val="20"/>
        </w:rPr>
        <w:t>,</w:t>
      </w:r>
      <w:r w:rsidRPr="00762828">
        <w:rPr>
          <w:rFonts w:asciiTheme="majorBidi" w:hAnsiTheme="majorBidi" w:cstheme="majorBidi"/>
          <w:sz w:val="20"/>
          <w:szCs w:val="20"/>
        </w:rPr>
        <w:t xml:space="preserve"> 12</w:t>
      </w:r>
      <w:r w:rsidR="00762828">
        <w:rPr>
          <w:rFonts w:asciiTheme="majorBidi" w:hAnsiTheme="majorBidi" w:cstheme="majorBidi"/>
          <w:sz w:val="20"/>
          <w:szCs w:val="20"/>
        </w:rPr>
        <w:t>,</w:t>
      </w:r>
      <w:r w:rsidRPr="00762828">
        <w:rPr>
          <w:rFonts w:asciiTheme="majorBidi" w:hAnsiTheme="majorBidi" w:cstheme="majorBidi"/>
          <w:sz w:val="20"/>
          <w:szCs w:val="20"/>
        </w:rPr>
        <w:t xml:space="preserve"> 37-50.</w:t>
      </w:r>
    </w:p>
    <w:p w:rsidR="00600504" w:rsidRPr="00762828" w:rsidRDefault="00600504" w:rsidP="009E1B73">
      <w:pPr>
        <w:tabs>
          <w:tab w:val="left" w:pos="1005"/>
          <w:tab w:val="left" w:pos="1463"/>
        </w:tabs>
        <w:bidi w:val="0"/>
        <w:spacing w:after="0"/>
        <w:ind w:left="360"/>
        <w:rPr>
          <w:rFonts w:asciiTheme="majorBidi" w:hAnsiTheme="majorBidi" w:cstheme="majorBidi"/>
          <w:sz w:val="20"/>
          <w:szCs w:val="20"/>
        </w:rPr>
      </w:pPr>
      <w:r w:rsidRPr="00762828">
        <w:rPr>
          <w:rFonts w:asciiTheme="majorBidi" w:hAnsiTheme="majorBidi" w:cstheme="majorBidi"/>
          <w:sz w:val="20"/>
          <w:szCs w:val="20"/>
        </w:rPr>
        <w:t>Anne E. Cox, Allan</w:t>
      </w:r>
      <w:r w:rsidR="00572093">
        <w:rPr>
          <w:rFonts w:asciiTheme="majorBidi" w:hAnsiTheme="majorBidi" w:cstheme="majorBidi"/>
          <w:sz w:val="20"/>
          <w:szCs w:val="20"/>
        </w:rPr>
        <w:t xml:space="preserve"> L. Smith, Lavon W, 2008.</w:t>
      </w:r>
      <w:r w:rsidRPr="00762828">
        <w:rPr>
          <w:rFonts w:asciiTheme="majorBidi" w:hAnsiTheme="majorBidi" w:cstheme="majorBidi"/>
          <w:sz w:val="20"/>
          <w:szCs w:val="20"/>
        </w:rPr>
        <w:t xml:space="preserve"> Change in physical Education Motivation and Physical </w:t>
      </w:r>
      <w:r w:rsidR="00472381">
        <w:rPr>
          <w:rFonts w:asciiTheme="majorBidi" w:hAnsiTheme="majorBidi" w:cstheme="majorBidi"/>
          <w:sz w:val="20"/>
          <w:szCs w:val="20"/>
        </w:rPr>
        <w:br/>
        <w:t xml:space="preserve">       </w:t>
      </w:r>
      <w:r w:rsidRPr="00762828">
        <w:rPr>
          <w:rFonts w:asciiTheme="majorBidi" w:hAnsiTheme="majorBidi" w:cstheme="majorBidi"/>
          <w:sz w:val="20"/>
          <w:szCs w:val="20"/>
        </w:rPr>
        <w:t xml:space="preserve">Activity Behavior during Middle School. Journal </w:t>
      </w:r>
      <w:proofErr w:type="gramStart"/>
      <w:r w:rsidRPr="00762828">
        <w:rPr>
          <w:rFonts w:asciiTheme="majorBidi" w:hAnsiTheme="majorBidi" w:cstheme="majorBidi"/>
          <w:sz w:val="20"/>
          <w:szCs w:val="20"/>
        </w:rPr>
        <w:t xml:space="preserve">of </w:t>
      </w:r>
      <w:r w:rsidR="00C60E1B">
        <w:rPr>
          <w:rFonts w:asciiTheme="majorBidi" w:hAnsiTheme="majorBidi" w:cstheme="majorBidi"/>
          <w:sz w:val="20"/>
          <w:szCs w:val="20"/>
        </w:rPr>
        <w:t xml:space="preserve"> </w:t>
      </w:r>
      <w:r w:rsidRPr="00762828">
        <w:rPr>
          <w:rFonts w:asciiTheme="majorBidi" w:hAnsiTheme="majorBidi" w:cstheme="majorBidi"/>
          <w:sz w:val="20"/>
          <w:szCs w:val="20"/>
        </w:rPr>
        <w:t>Adolescent</w:t>
      </w:r>
      <w:proofErr w:type="gramEnd"/>
      <w:r w:rsidRPr="00762828">
        <w:rPr>
          <w:rFonts w:asciiTheme="majorBidi" w:hAnsiTheme="majorBidi" w:cstheme="majorBidi"/>
          <w:sz w:val="20"/>
          <w:szCs w:val="20"/>
        </w:rPr>
        <w:t xml:space="preserve"> Health 43</w:t>
      </w:r>
      <w:r w:rsidR="00572093">
        <w:rPr>
          <w:rFonts w:asciiTheme="majorBidi" w:hAnsiTheme="majorBidi" w:cstheme="majorBidi"/>
          <w:sz w:val="20"/>
          <w:szCs w:val="20"/>
        </w:rPr>
        <w:t>,</w:t>
      </w:r>
      <w:r w:rsidRPr="00762828">
        <w:rPr>
          <w:rFonts w:asciiTheme="majorBidi" w:hAnsiTheme="majorBidi" w:cstheme="majorBidi"/>
          <w:sz w:val="20"/>
          <w:szCs w:val="20"/>
        </w:rPr>
        <w:t xml:space="preserve"> 506-513.</w:t>
      </w:r>
    </w:p>
    <w:p w:rsidR="00600504" w:rsidRPr="00572093" w:rsidRDefault="00600504" w:rsidP="00C60E1B">
      <w:pPr>
        <w:bidi w:val="0"/>
        <w:spacing w:after="0"/>
        <w:ind w:left="360"/>
        <w:jc w:val="both"/>
        <w:rPr>
          <w:rFonts w:asciiTheme="majorBidi" w:hAnsiTheme="majorBidi" w:cstheme="majorBidi"/>
          <w:sz w:val="20"/>
          <w:szCs w:val="20"/>
        </w:rPr>
      </w:pPr>
      <w:proofErr w:type="spellStart"/>
      <w:r w:rsidRPr="00572093">
        <w:rPr>
          <w:rFonts w:asciiTheme="majorBidi" w:hAnsiTheme="majorBidi" w:cstheme="majorBidi"/>
          <w:sz w:val="20"/>
          <w:szCs w:val="20"/>
        </w:rPr>
        <w:t>Atigh</w:t>
      </w:r>
      <w:proofErr w:type="spellEnd"/>
      <w:r w:rsidRPr="00572093">
        <w:rPr>
          <w:rFonts w:asciiTheme="majorBidi" w:hAnsiTheme="majorBidi" w:cstheme="majorBidi"/>
          <w:sz w:val="20"/>
          <w:szCs w:val="20"/>
        </w:rPr>
        <w:t xml:space="preserve"> A</w:t>
      </w:r>
      <w:r w:rsidR="00C60E1B">
        <w:rPr>
          <w:rFonts w:asciiTheme="majorBidi" w:hAnsiTheme="majorBidi" w:cstheme="majorBidi"/>
          <w:sz w:val="20"/>
          <w:szCs w:val="20"/>
        </w:rPr>
        <w:t xml:space="preserve">, </w:t>
      </w:r>
      <w:proofErr w:type="spellStart"/>
      <w:r w:rsidR="00C60E1B">
        <w:rPr>
          <w:rFonts w:asciiTheme="majorBidi" w:hAnsiTheme="majorBidi" w:cstheme="majorBidi"/>
          <w:sz w:val="20"/>
          <w:szCs w:val="20"/>
        </w:rPr>
        <w:t>Akbar</w:t>
      </w:r>
      <w:r w:rsidRPr="00572093">
        <w:rPr>
          <w:rFonts w:asciiTheme="majorBidi" w:hAnsiTheme="majorBidi" w:cstheme="majorBidi"/>
          <w:sz w:val="20"/>
          <w:szCs w:val="20"/>
        </w:rPr>
        <w:t>Fahimi</w:t>
      </w:r>
      <w:proofErr w:type="spellEnd"/>
      <w:r w:rsidR="00C60E1B">
        <w:rPr>
          <w:rFonts w:asciiTheme="majorBidi" w:hAnsiTheme="majorBidi" w:cstheme="majorBidi"/>
          <w:sz w:val="20"/>
          <w:szCs w:val="20"/>
        </w:rPr>
        <w:t xml:space="preserve"> M</w:t>
      </w:r>
      <w:r w:rsidR="00472381">
        <w:rPr>
          <w:rFonts w:asciiTheme="majorBidi" w:hAnsiTheme="majorBidi" w:cstheme="majorBidi"/>
          <w:sz w:val="20"/>
          <w:szCs w:val="20"/>
        </w:rPr>
        <w:t xml:space="preserve"> </w:t>
      </w:r>
      <w:r w:rsidR="00C60E1B">
        <w:rPr>
          <w:rFonts w:asciiTheme="majorBidi" w:hAnsiTheme="majorBidi" w:cstheme="majorBidi"/>
          <w:sz w:val="20"/>
          <w:szCs w:val="20"/>
        </w:rPr>
        <w:t>,</w:t>
      </w:r>
      <w:r w:rsidRPr="00572093">
        <w:rPr>
          <w:rFonts w:asciiTheme="majorBidi" w:hAnsiTheme="majorBidi" w:cstheme="majorBidi"/>
          <w:sz w:val="20"/>
          <w:szCs w:val="20"/>
        </w:rPr>
        <w:t xml:space="preserve"> </w:t>
      </w:r>
      <w:proofErr w:type="spellStart"/>
      <w:r w:rsidRPr="00572093">
        <w:rPr>
          <w:rFonts w:asciiTheme="majorBidi" w:hAnsiTheme="majorBidi" w:cstheme="majorBidi"/>
          <w:sz w:val="20"/>
          <w:szCs w:val="20"/>
        </w:rPr>
        <w:t>Alizadeh</w:t>
      </w:r>
      <w:proofErr w:type="spellEnd"/>
      <w:r w:rsidRPr="00572093">
        <w:rPr>
          <w:rFonts w:asciiTheme="majorBidi" w:hAnsiTheme="majorBidi" w:cstheme="majorBidi"/>
          <w:sz w:val="20"/>
          <w:szCs w:val="20"/>
        </w:rPr>
        <w:t xml:space="preserve"> M,</w:t>
      </w:r>
      <w:r w:rsidR="00C60E1B">
        <w:rPr>
          <w:rFonts w:asciiTheme="majorBidi" w:hAnsiTheme="majorBidi" w:cstheme="majorBidi"/>
          <w:sz w:val="20"/>
          <w:szCs w:val="20"/>
        </w:rPr>
        <w:t xml:space="preserve"> </w:t>
      </w:r>
      <w:proofErr w:type="spellStart"/>
      <w:r w:rsidR="00C60E1B">
        <w:rPr>
          <w:rFonts w:asciiTheme="majorBidi" w:hAnsiTheme="majorBidi" w:cstheme="majorBidi"/>
          <w:sz w:val="20"/>
          <w:szCs w:val="20"/>
        </w:rPr>
        <w:t>Mahmoodi</w:t>
      </w:r>
      <w:proofErr w:type="spellEnd"/>
      <w:r w:rsidR="00C60E1B">
        <w:rPr>
          <w:rFonts w:asciiTheme="majorBidi" w:hAnsiTheme="majorBidi" w:cstheme="majorBidi"/>
          <w:sz w:val="20"/>
          <w:szCs w:val="20"/>
        </w:rPr>
        <w:t xml:space="preserve"> Rad M, </w:t>
      </w:r>
      <w:r w:rsidR="00472381">
        <w:rPr>
          <w:rFonts w:asciiTheme="majorBidi" w:hAnsiTheme="majorBidi" w:cstheme="majorBidi"/>
          <w:sz w:val="20"/>
          <w:szCs w:val="20"/>
        </w:rPr>
        <w:t xml:space="preserve"> 2013.</w:t>
      </w:r>
      <w:r w:rsidRPr="00572093">
        <w:rPr>
          <w:rFonts w:asciiTheme="majorBidi" w:hAnsiTheme="majorBidi" w:cstheme="majorBidi"/>
          <w:sz w:val="20"/>
          <w:szCs w:val="20"/>
        </w:rPr>
        <w:t xml:space="preserve"> The </w:t>
      </w:r>
      <w:proofErr w:type="gramStart"/>
      <w:r w:rsidRPr="00572093">
        <w:rPr>
          <w:rFonts w:asciiTheme="majorBidi" w:hAnsiTheme="majorBidi" w:cstheme="majorBidi"/>
          <w:sz w:val="20"/>
          <w:szCs w:val="20"/>
        </w:rPr>
        <w:t xml:space="preserve">effect of musical </w:t>
      </w:r>
      <w:proofErr w:type="spellStart"/>
      <w:r w:rsidRPr="00572093">
        <w:rPr>
          <w:rFonts w:asciiTheme="majorBidi" w:hAnsiTheme="majorBidi" w:cstheme="majorBidi"/>
          <w:sz w:val="20"/>
          <w:szCs w:val="20"/>
        </w:rPr>
        <w:t>morement</w:t>
      </w:r>
      <w:proofErr w:type="spellEnd"/>
      <w:r w:rsidRPr="00572093">
        <w:rPr>
          <w:rFonts w:asciiTheme="majorBidi" w:hAnsiTheme="majorBidi" w:cstheme="majorBidi"/>
          <w:sz w:val="20"/>
          <w:szCs w:val="20"/>
        </w:rPr>
        <w:t xml:space="preserve"> activities on </w:t>
      </w:r>
      <w:r w:rsidR="00C60E1B">
        <w:rPr>
          <w:rFonts w:asciiTheme="majorBidi" w:hAnsiTheme="majorBidi" w:cstheme="majorBidi"/>
          <w:sz w:val="20"/>
          <w:szCs w:val="20"/>
        </w:rPr>
        <w:br/>
        <w:t xml:space="preserve">       </w:t>
      </w:r>
      <w:r w:rsidRPr="00572093">
        <w:rPr>
          <w:rFonts w:asciiTheme="majorBidi" w:hAnsiTheme="majorBidi" w:cstheme="majorBidi"/>
          <w:sz w:val="20"/>
          <w:szCs w:val="20"/>
        </w:rPr>
        <w:t>the</w:t>
      </w:r>
      <w:r w:rsidR="00C60E1B">
        <w:rPr>
          <w:rFonts w:asciiTheme="majorBidi" w:hAnsiTheme="majorBidi" w:cstheme="majorBidi"/>
          <w:sz w:val="20"/>
          <w:szCs w:val="20"/>
        </w:rPr>
        <w:t xml:space="preserve"> </w:t>
      </w:r>
      <w:r w:rsidRPr="00572093">
        <w:rPr>
          <w:rFonts w:asciiTheme="majorBidi" w:hAnsiTheme="majorBidi" w:cstheme="majorBidi"/>
          <w:sz w:val="20"/>
          <w:szCs w:val="20"/>
        </w:rPr>
        <w:t>balance function</w:t>
      </w:r>
      <w:proofErr w:type="gramEnd"/>
      <w:r w:rsidRPr="00572093">
        <w:rPr>
          <w:rFonts w:asciiTheme="majorBidi" w:hAnsiTheme="majorBidi" w:cstheme="majorBidi"/>
          <w:sz w:val="20"/>
          <w:szCs w:val="20"/>
        </w:rPr>
        <w:t xml:space="preserve"> of autistic children. Journal of Kermanshah </w:t>
      </w:r>
      <w:proofErr w:type="gramStart"/>
      <w:r w:rsidRPr="00572093">
        <w:rPr>
          <w:rFonts w:asciiTheme="majorBidi" w:hAnsiTheme="majorBidi" w:cstheme="majorBidi"/>
          <w:sz w:val="20"/>
          <w:szCs w:val="20"/>
        </w:rPr>
        <w:t>university</w:t>
      </w:r>
      <w:proofErr w:type="gramEnd"/>
      <w:r w:rsidRPr="00572093">
        <w:rPr>
          <w:rFonts w:asciiTheme="majorBidi" w:hAnsiTheme="majorBidi" w:cstheme="majorBidi"/>
          <w:sz w:val="20"/>
          <w:szCs w:val="20"/>
        </w:rPr>
        <w:t xml:space="preserve"> of medical sciences</w:t>
      </w:r>
      <w:r w:rsidR="00472381">
        <w:rPr>
          <w:rFonts w:asciiTheme="majorBidi" w:hAnsiTheme="majorBidi" w:cstheme="majorBidi"/>
          <w:sz w:val="20"/>
          <w:szCs w:val="20"/>
        </w:rPr>
        <w:t>,</w:t>
      </w:r>
      <w:r w:rsidRPr="00572093">
        <w:rPr>
          <w:rFonts w:asciiTheme="majorBidi" w:hAnsiTheme="majorBidi" w:cstheme="majorBidi"/>
          <w:sz w:val="20"/>
          <w:szCs w:val="20"/>
        </w:rPr>
        <w:t xml:space="preserve"> </w:t>
      </w:r>
      <w:r w:rsidR="00472381">
        <w:rPr>
          <w:rFonts w:asciiTheme="majorBidi" w:hAnsiTheme="majorBidi" w:cstheme="majorBidi"/>
          <w:sz w:val="20"/>
          <w:szCs w:val="20"/>
        </w:rPr>
        <w:t>8,</w:t>
      </w:r>
      <w:r w:rsidRPr="00572093">
        <w:rPr>
          <w:rFonts w:asciiTheme="majorBidi" w:hAnsiTheme="majorBidi" w:cstheme="majorBidi"/>
          <w:sz w:val="20"/>
          <w:szCs w:val="20"/>
        </w:rPr>
        <w:t xml:space="preserve"> 483-491.</w:t>
      </w:r>
    </w:p>
    <w:p w:rsidR="00600504" w:rsidRPr="00472381" w:rsidRDefault="00472381" w:rsidP="009E1B73">
      <w:pPr>
        <w:bidi w:val="0"/>
        <w:spacing w:after="0"/>
        <w:ind w:left="360"/>
        <w:jc w:val="both"/>
        <w:rPr>
          <w:rFonts w:asciiTheme="majorBidi" w:hAnsiTheme="majorBidi" w:cstheme="majorBidi"/>
          <w:sz w:val="20"/>
          <w:szCs w:val="20"/>
        </w:rPr>
      </w:pPr>
      <w:proofErr w:type="spellStart"/>
      <w:proofErr w:type="gramStart"/>
      <w:r>
        <w:rPr>
          <w:rFonts w:asciiTheme="majorBidi" w:hAnsiTheme="majorBidi" w:cstheme="majorBidi"/>
          <w:sz w:val="20"/>
          <w:szCs w:val="20"/>
        </w:rPr>
        <w:t>Brandom</w:t>
      </w:r>
      <w:proofErr w:type="spellEnd"/>
      <w:r>
        <w:rPr>
          <w:rFonts w:asciiTheme="majorBidi" w:hAnsiTheme="majorBidi" w:cstheme="majorBidi"/>
          <w:sz w:val="20"/>
          <w:szCs w:val="20"/>
        </w:rPr>
        <w:t xml:space="preserve"> IE, </w:t>
      </w:r>
      <w:proofErr w:type="spellStart"/>
      <w:r>
        <w:rPr>
          <w:rFonts w:asciiTheme="majorBidi" w:hAnsiTheme="majorBidi" w:cstheme="majorBidi"/>
          <w:sz w:val="20"/>
          <w:szCs w:val="20"/>
        </w:rPr>
        <w:t>Loftin</w:t>
      </w:r>
      <w:proofErr w:type="spellEnd"/>
      <w:r>
        <w:rPr>
          <w:rFonts w:asciiTheme="majorBidi" w:hAnsiTheme="majorBidi" w:cstheme="majorBidi"/>
          <w:sz w:val="20"/>
          <w:szCs w:val="20"/>
        </w:rPr>
        <w:t xml:space="preserve"> JM,</w:t>
      </w:r>
      <w:r w:rsidR="00600504" w:rsidRPr="00472381">
        <w:rPr>
          <w:rFonts w:asciiTheme="majorBidi" w:hAnsiTheme="majorBidi" w:cstheme="majorBidi"/>
          <w:sz w:val="20"/>
          <w:szCs w:val="20"/>
        </w:rPr>
        <w:t xml:space="preserve"> </w:t>
      </w:r>
      <w:r w:rsidRPr="00472381">
        <w:rPr>
          <w:rFonts w:asciiTheme="majorBidi" w:hAnsiTheme="majorBidi" w:cstheme="majorBidi"/>
          <w:sz w:val="20"/>
          <w:szCs w:val="20"/>
        </w:rPr>
        <w:t>1991</w:t>
      </w:r>
      <w:r>
        <w:rPr>
          <w:rFonts w:asciiTheme="majorBidi" w:hAnsiTheme="majorBidi" w:cstheme="majorBidi"/>
          <w:sz w:val="20"/>
          <w:szCs w:val="20"/>
        </w:rPr>
        <w:t>.</w:t>
      </w:r>
      <w:proofErr w:type="gramEnd"/>
      <w:r w:rsidRPr="00472381">
        <w:rPr>
          <w:rFonts w:asciiTheme="majorBidi" w:hAnsiTheme="majorBidi" w:cstheme="majorBidi"/>
          <w:sz w:val="20"/>
          <w:szCs w:val="20"/>
        </w:rPr>
        <w:t xml:space="preserve"> </w:t>
      </w:r>
      <w:r w:rsidR="00600504" w:rsidRPr="00472381">
        <w:rPr>
          <w:rFonts w:asciiTheme="majorBidi" w:hAnsiTheme="majorBidi" w:cstheme="majorBidi"/>
          <w:sz w:val="20"/>
          <w:szCs w:val="20"/>
        </w:rPr>
        <w:t xml:space="preserve">Relation of fitness to depression state and trial anxiety in </w:t>
      </w:r>
      <w:proofErr w:type="spellStart"/>
      <w:r w:rsidR="00600504" w:rsidRPr="00472381">
        <w:rPr>
          <w:rFonts w:asciiTheme="majorBidi" w:hAnsiTheme="majorBidi" w:cstheme="majorBidi"/>
          <w:sz w:val="20"/>
          <w:szCs w:val="20"/>
        </w:rPr>
        <w:t>termal</w:t>
      </w:r>
      <w:proofErr w:type="spellEnd"/>
      <w:r w:rsidR="00600504" w:rsidRPr="00472381">
        <w:rPr>
          <w:rFonts w:asciiTheme="majorBidi" w:hAnsiTheme="majorBidi" w:cstheme="majorBidi"/>
          <w:sz w:val="20"/>
          <w:szCs w:val="20"/>
        </w:rPr>
        <w:t xml:space="preserve"> heath locus of </w:t>
      </w:r>
      <w:r>
        <w:rPr>
          <w:rFonts w:asciiTheme="majorBidi" w:hAnsiTheme="majorBidi" w:cstheme="majorBidi"/>
          <w:sz w:val="20"/>
          <w:szCs w:val="20"/>
        </w:rPr>
        <w:br/>
        <w:t xml:space="preserve">        </w:t>
      </w:r>
      <w:r w:rsidR="00600504" w:rsidRPr="00472381">
        <w:rPr>
          <w:rFonts w:asciiTheme="majorBidi" w:hAnsiTheme="majorBidi" w:cstheme="majorBidi"/>
          <w:sz w:val="20"/>
          <w:szCs w:val="20"/>
        </w:rPr>
        <w:t xml:space="preserve">control and self, control percept mot </w:t>
      </w:r>
      <w:proofErr w:type="gramStart"/>
      <w:r w:rsidR="00600504" w:rsidRPr="00472381">
        <w:rPr>
          <w:rFonts w:asciiTheme="majorBidi" w:hAnsiTheme="majorBidi" w:cstheme="majorBidi"/>
          <w:sz w:val="20"/>
          <w:szCs w:val="20"/>
        </w:rPr>
        <w:t xml:space="preserve">skill </w:t>
      </w:r>
      <w:r>
        <w:rPr>
          <w:rFonts w:asciiTheme="majorBidi" w:hAnsiTheme="majorBidi" w:cstheme="majorBidi"/>
          <w:sz w:val="20"/>
          <w:szCs w:val="20"/>
        </w:rPr>
        <w:t>,</w:t>
      </w:r>
      <w:proofErr w:type="gramEnd"/>
      <w:r>
        <w:rPr>
          <w:rFonts w:asciiTheme="majorBidi" w:hAnsiTheme="majorBidi" w:cstheme="majorBidi"/>
          <w:sz w:val="20"/>
          <w:szCs w:val="20"/>
        </w:rPr>
        <w:t xml:space="preserve"> </w:t>
      </w:r>
      <w:r w:rsidR="00600504" w:rsidRPr="00472381">
        <w:rPr>
          <w:rFonts w:asciiTheme="majorBidi" w:hAnsiTheme="majorBidi" w:cstheme="majorBidi"/>
          <w:sz w:val="20"/>
          <w:szCs w:val="20"/>
        </w:rPr>
        <w:t>2</w:t>
      </w:r>
      <w:r>
        <w:rPr>
          <w:rFonts w:asciiTheme="majorBidi" w:hAnsiTheme="majorBidi" w:cstheme="majorBidi"/>
          <w:sz w:val="20"/>
          <w:szCs w:val="20"/>
        </w:rPr>
        <w:t>,</w:t>
      </w:r>
      <w:r w:rsidR="00600504" w:rsidRPr="00472381">
        <w:rPr>
          <w:rFonts w:asciiTheme="majorBidi" w:hAnsiTheme="majorBidi" w:cstheme="majorBidi"/>
          <w:sz w:val="20"/>
          <w:szCs w:val="20"/>
        </w:rPr>
        <w:t xml:space="preserve"> 563-</w:t>
      </w:r>
      <w:r w:rsidR="009E1B73">
        <w:rPr>
          <w:rFonts w:asciiTheme="majorBidi" w:hAnsiTheme="majorBidi" w:cstheme="majorBidi"/>
          <w:sz w:val="20"/>
          <w:szCs w:val="20"/>
        </w:rPr>
        <w:t>568.</w:t>
      </w:r>
      <w:r w:rsidR="00600504" w:rsidRPr="00472381">
        <w:rPr>
          <w:rFonts w:asciiTheme="majorBidi" w:hAnsiTheme="majorBidi" w:cstheme="majorBidi"/>
          <w:sz w:val="20"/>
          <w:szCs w:val="20"/>
        </w:rPr>
        <w:t xml:space="preserve"> </w:t>
      </w:r>
    </w:p>
    <w:p w:rsidR="00600504" w:rsidRPr="009E1B73" w:rsidRDefault="00600504" w:rsidP="009E1B73">
      <w:pPr>
        <w:bidi w:val="0"/>
        <w:spacing w:after="0"/>
        <w:ind w:left="360"/>
        <w:jc w:val="both"/>
        <w:rPr>
          <w:rFonts w:asciiTheme="majorBidi" w:hAnsiTheme="majorBidi" w:cstheme="majorBidi"/>
          <w:b/>
          <w:bCs/>
          <w:sz w:val="20"/>
          <w:szCs w:val="20"/>
        </w:rPr>
      </w:pPr>
      <w:proofErr w:type="spellStart"/>
      <w:r w:rsidRPr="009E1B73">
        <w:rPr>
          <w:rFonts w:asciiTheme="majorBidi" w:hAnsiTheme="majorBidi" w:cstheme="majorBidi"/>
          <w:sz w:val="20"/>
          <w:szCs w:val="20"/>
        </w:rPr>
        <w:t>Ghaderi</w:t>
      </w:r>
      <w:proofErr w:type="spellEnd"/>
      <w:r w:rsidRPr="009E1B73">
        <w:rPr>
          <w:rFonts w:asciiTheme="majorBidi" w:hAnsiTheme="majorBidi" w:cstheme="majorBidi"/>
          <w:sz w:val="20"/>
          <w:szCs w:val="20"/>
        </w:rPr>
        <w:t xml:space="preserve"> FB, </w:t>
      </w:r>
      <w:proofErr w:type="spellStart"/>
      <w:r w:rsidRPr="009E1B73">
        <w:rPr>
          <w:rFonts w:asciiTheme="majorBidi" w:hAnsiTheme="majorBidi" w:cstheme="majorBidi"/>
          <w:sz w:val="20"/>
          <w:szCs w:val="20"/>
        </w:rPr>
        <w:t>shabkhiz</w:t>
      </w:r>
      <w:proofErr w:type="spellEnd"/>
      <w:r w:rsidRPr="009E1B73">
        <w:rPr>
          <w:rFonts w:asciiTheme="majorBidi" w:hAnsiTheme="majorBidi" w:cstheme="majorBidi"/>
          <w:sz w:val="20"/>
          <w:szCs w:val="20"/>
        </w:rPr>
        <w:t xml:space="preserve"> F, Boland A</w:t>
      </w:r>
      <w:r w:rsidR="009E1B73">
        <w:rPr>
          <w:rFonts w:asciiTheme="majorBidi" w:hAnsiTheme="majorBidi" w:cstheme="majorBidi"/>
          <w:sz w:val="20"/>
          <w:szCs w:val="20"/>
        </w:rPr>
        <w:t>, 2001.</w:t>
      </w:r>
      <w:r w:rsidRPr="009E1B73">
        <w:rPr>
          <w:rFonts w:asciiTheme="majorBidi" w:hAnsiTheme="majorBidi" w:cstheme="majorBidi"/>
          <w:sz w:val="20"/>
          <w:szCs w:val="20"/>
        </w:rPr>
        <w:t xml:space="preserve"> </w:t>
      </w:r>
      <w:proofErr w:type="gramStart"/>
      <w:r w:rsidRPr="009E1B73">
        <w:rPr>
          <w:rFonts w:asciiTheme="majorBidi" w:hAnsiTheme="majorBidi" w:cstheme="majorBidi"/>
          <w:sz w:val="20"/>
          <w:szCs w:val="20"/>
        </w:rPr>
        <w:t>comparing</w:t>
      </w:r>
      <w:proofErr w:type="gramEnd"/>
      <w:r w:rsidRPr="009E1B73">
        <w:rPr>
          <w:rFonts w:asciiTheme="majorBidi" w:hAnsiTheme="majorBidi" w:cstheme="majorBidi"/>
          <w:sz w:val="20"/>
          <w:szCs w:val="20"/>
        </w:rPr>
        <w:t xml:space="preserve"> the effect of two training methods, combined and aerobic</w:t>
      </w:r>
      <w:r w:rsidR="009E1B73">
        <w:rPr>
          <w:rFonts w:asciiTheme="majorBidi" w:hAnsiTheme="majorBidi" w:cstheme="majorBidi"/>
          <w:sz w:val="20"/>
          <w:szCs w:val="20"/>
        </w:rPr>
        <w:br/>
        <w:t xml:space="preserve">       </w:t>
      </w:r>
      <w:r w:rsidRPr="009E1B73">
        <w:rPr>
          <w:rFonts w:asciiTheme="majorBidi" w:hAnsiTheme="majorBidi" w:cstheme="majorBidi"/>
          <w:sz w:val="20"/>
          <w:szCs w:val="20"/>
        </w:rPr>
        <w:t xml:space="preserve"> ones, on attitudes of female students studying in Tehran University towards physical education 1, </w:t>
      </w:r>
      <w:proofErr w:type="spellStart"/>
      <w:r w:rsidRPr="009E1B73">
        <w:rPr>
          <w:rFonts w:asciiTheme="majorBidi" w:hAnsiTheme="majorBidi" w:cstheme="majorBidi"/>
          <w:sz w:val="20"/>
          <w:szCs w:val="20"/>
        </w:rPr>
        <w:t>Harkat</w:t>
      </w:r>
      <w:proofErr w:type="spellEnd"/>
      <w:r w:rsidR="009E1B73">
        <w:rPr>
          <w:rFonts w:asciiTheme="majorBidi" w:hAnsiTheme="majorBidi" w:cstheme="majorBidi"/>
          <w:sz w:val="20"/>
          <w:szCs w:val="20"/>
        </w:rPr>
        <w:br/>
        <w:t xml:space="preserve">       </w:t>
      </w:r>
      <w:r w:rsidRPr="009E1B73">
        <w:rPr>
          <w:rFonts w:asciiTheme="majorBidi" w:hAnsiTheme="majorBidi" w:cstheme="majorBidi"/>
          <w:sz w:val="20"/>
          <w:szCs w:val="20"/>
        </w:rPr>
        <w:t xml:space="preserve"> Journal, 9 </w:t>
      </w:r>
      <w:r w:rsidR="009E1B73">
        <w:rPr>
          <w:rFonts w:asciiTheme="majorBidi" w:hAnsiTheme="majorBidi" w:cstheme="majorBidi"/>
          <w:sz w:val="20"/>
          <w:szCs w:val="20"/>
        </w:rPr>
        <w:t xml:space="preserve">, </w:t>
      </w:r>
      <w:r w:rsidRPr="009E1B73">
        <w:rPr>
          <w:rFonts w:asciiTheme="majorBidi" w:hAnsiTheme="majorBidi" w:cstheme="majorBidi"/>
          <w:sz w:val="20"/>
          <w:szCs w:val="20"/>
        </w:rPr>
        <w:t xml:space="preserve">15-141. </w:t>
      </w:r>
    </w:p>
    <w:p w:rsidR="00600504" w:rsidRPr="00C60E1B" w:rsidRDefault="00600504" w:rsidP="00C60E1B">
      <w:pPr>
        <w:bidi w:val="0"/>
        <w:spacing w:after="0"/>
        <w:ind w:left="360"/>
        <w:jc w:val="both"/>
        <w:rPr>
          <w:rFonts w:asciiTheme="majorBidi" w:hAnsiTheme="majorBidi" w:cstheme="majorBidi"/>
          <w:sz w:val="20"/>
          <w:szCs w:val="20"/>
        </w:rPr>
      </w:pPr>
      <w:proofErr w:type="spellStart"/>
      <w:r w:rsidRPr="00C60E1B">
        <w:rPr>
          <w:rFonts w:asciiTheme="majorBidi" w:hAnsiTheme="majorBidi" w:cstheme="majorBidi"/>
          <w:sz w:val="20"/>
          <w:szCs w:val="20"/>
        </w:rPr>
        <w:t>Jarraja</w:t>
      </w:r>
      <w:proofErr w:type="spellEnd"/>
      <w:r w:rsidRPr="00C60E1B">
        <w:rPr>
          <w:rFonts w:asciiTheme="majorBidi" w:hAnsiTheme="majorBidi" w:cstheme="majorBidi"/>
          <w:sz w:val="20"/>
          <w:szCs w:val="20"/>
        </w:rPr>
        <w:t xml:space="preserve"> M. </w:t>
      </w:r>
      <w:proofErr w:type="spellStart"/>
      <w:r w:rsidRPr="00C60E1B">
        <w:rPr>
          <w:rFonts w:asciiTheme="majorBidi" w:hAnsiTheme="majorBidi" w:cstheme="majorBidi"/>
          <w:sz w:val="20"/>
          <w:szCs w:val="20"/>
        </w:rPr>
        <w:t>Chtourou</w:t>
      </w:r>
      <w:proofErr w:type="spellEnd"/>
      <w:r w:rsidRPr="00C60E1B">
        <w:rPr>
          <w:rFonts w:asciiTheme="majorBidi" w:hAnsiTheme="majorBidi" w:cstheme="majorBidi"/>
          <w:sz w:val="20"/>
          <w:szCs w:val="20"/>
        </w:rPr>
        <w:t xml:space="preserve"> H, </w:t>
      </w:r>
      <w:proofErr w:type="spellStart"/>
      <w:r w:rsidRPr="00C60E1B">
        <w:rPr>
          <w:rFonts w:asciiTheme="majorBidi" w:hAnsiTheme="majorBidi" w:cstheme="majorBidi"/>
          <w:sz w:val="20"/>
          <w:szCs w:val="20"/>
        </w:rPr>
        <w:t>AlouiA</w:t>
      </w:r>
      <w:proofErr w:type="spellEnd"/>
      <w:r w:rsidRPr="00C60E1B">
        <w:rPr>
          <w:rFonts w:asciiTheme="majorBidi" w:hAnsiTheme="majorBidi" w:cstheme="majorBidi"/>
          <w:sz w:val="20"/>
          <w:szCs w:val="20"/>
        </w:rPr>
        <w:t>, et al</w:t>
      </w:r>
      <w:r w:rsidR="00C60E1B">
        <w:rPr>
          <w:rFonts w:asciiTheme="majorBidi" w:hAnsiTheme="majorBidi" w:cstheme="majorBidi"/>
          <w:sz w:val="20"/>
          <w:szCs w:val="20"/>
        </w:rPr>
        <w:t>, 2012.</w:t>
      </w:r>
      <w:r w:rsidRPr="00C60E1B">
        <w:rPr>
          <w:rFonts w:asciiTheme="majorBidi" w:hAnsiTheme="majorBidi" w:cstheme="majorBidi"/>
          <w:sz w:val="20"/>
          <w:szCs w:val="20"/>
        </w:rPr>
        <w:t xml:space="preserve"> The Effects of music on High- intensity short – term Exercise in</w:t>
      </w:r>
      <w:r w:rsidR="00C60E1B">
        <w:rPr>
          <w:rFonts w:asciiTheme="majorBidi" w:hAnsiTheme="majorBidi" w:cstheme="majorBidi"/>
          <w:sz w:val="20"/>
          <w:szCs w:val="20"/>
        </w:rPr>
        <w:br/>
        <w:t xml:space="preserve">      </w:t>
      </w:r>
      <w:r w:rsidRPr="00C60E1B">
        <w:rPr>
          <w:rFonts w:asciiTheme="majorBidi" w:hAnsiTheme="majorBidi" w:cstheme="majorBidi"/>
          <w:sz w:val="20"/>
          <w:szCs w:val="20"/>
        </w:rPr>
        <w:t xml:space="preserve"> well Trained Athletes. Asian Journal of sport Medicine. 3</w:t>
      </w:r>
      <w:r w:rsidR="00C60E1B">
        <w:rPr>
          <w:rFonts w:asciiTheme="majorBidi" w:hAnsiTheme="majorBidi" w:cstheme="majorBidi"/>
          <w:sz w:val="20"/>
          <w:szCs w:val="20"/>
        </w:rPr>
        <w:t xml:space="preserve">, </w:t>
      </w:r>
      <w:r w:rsidRPr="00C60E1B">
        <w:rPr>
          <w:rFonts w:asciiTheme="majorBidi" w:hAnsiTheme="majorBidi" w:cstheme="majorBidi"/>
          <w:sz w:val="20"/>
          <w:szCs w:val="20"/>
        </w:rPr>
        <w:t>233-238.</w:t>
      </w:r>
    </w:p>
    <w:p w:rsidR="00600504" w:rsidRPr="00364F53" w:rsidRDefault="00600504" w:rsidP="00364F53">
      <w:pPr>
        <w:bidi w:val="0"/>
        <w:spacing w:after="0"/>
        <w:ind w:left="360"/>
        <w:jc w:val="both"/>
        <w:rPr>
          <w:rFonts w:asciiTheme="majorBidi" w:hAnsiTheme="majorBidi" w:cstheme="majorBidi"/>
          <w:sz w:val="20"/>
          <w:szCs w:val="20"/>
        </w:rPr>
      </w:pPr>
      <w:proofErr w:type="spellStart"/>
      <w:r w:rsidRPr="00364F53">
        <w:rPr>
          <w:rFonts w:asciiTheme="majorBidi" w:hAnsiTheme="majorBidi" w:cstheme="majorBidi"/>
          <w:sz w:val="20"/>
          <w:szCs w:val="20"/>
        </w:rPr>
        <w:t>Bahram</w:t>
      </w:r>
      <w:proofErr w:type="spellEnd"/>
      <w:r w:rsidRPr="00364F53">
        <w:rPr>
          <w:rFonts w:asciiTheme="majorBidi" w:hAnsiTheme="majorBidi" w:cstheme="majorBidi"/>
          <w:sz w:val="20"/>
          <w:szCs w:val="20"/>
        </w:rPr>
        <w:t xml:space="preserve"> </w:t>
      </w:r>
      <w:r w:rsidR="00364F53">
        <w:rPr>
          <w:rFonts w:asciiTheme="majorBidi" w:hAnsiTheme="majorBidi" w:cstheme="majorBidi"/>
          <w:sz w:val="20"/>
          <w:szCs w:val="20"/>
        </w:rPr>
        <w:t xml:space="preserve">S, </w:t>
      </w:r>
      <w:proofErr w:type="spellStart"/>
      <w:r w:rsidRPr="00364F53">
        <w:rPr>
          <w:rFonts w:asciiTheme="majorBidi" w:hAnsiTheme="majorBidi" w:cstheme="majorBidi"/>
          <w:sz w:val="20"/>
          <w:szCs w:val="20"/>
        </w:rPr>
        <w:t>Mizanj</w:t>
      </w:r>
      <w:proofErr w:type="spellEnd"/>
      <w:r w:rsidRPr="00364F53">
        <w:rPr>
          <w:rFonts w:asciiTheme="majorBidi" w:hAnsiTheme="majorBidi" w:cstheme="majorBidi"/>
          <w:sz w:val="20"/>
          <w:szCs w:val="20"/>
        </w:rPr>
        <w:t xml:space="preserve"> M, </w:t>
      </w:r>
      <w:proofErr w:type="spellStart"/>
      <w:r w:rsidRPr="00364F53">
        <w:rPr>
          <w:rFonts w:asciiTheme="majorBidi" w:hAnsiTheme="majorBidi" w:cstheme="majorBidi"/>
          <w:sz w:val="20"/>
          <w:szCs w:val="20"/>
        </w:rPr>
        <w:t>Sajadi</w:t>
      </w:r>
      <w:proofErr w:type="spellEnd"/>
      <w:r w:rsidR="00364F53">
        <w:rPr>
          <w:rFonts w:asciiTheme="majorBidi" w:hAnsiTheme="majorBidi" w:cstheme="majorBidi"/>
          <w:sz w:val="20"/>
          <w:szCs w:val="20"/>
        </w:rPr>
        <w:t xml:space="preserve"> S.N, </w:t>
      </w:r>
      <w:r w:rsidRPr="00364F53">
        <w:rPr>
          <w:rFonts w:asciiTheme="majorBidi" w:hAnsiTheme="majorBidi" w:cstheme="majorBidi"/>
          <w:sz w:val="20"/>
          <w:szCs w:val="20"/>
        </w:rPr>
        <w:t xml:space="preserve"> A Comparison between attitudes of active and inactive students toward sport </w:t>
      </w:r>
      <w:r w:rsidR="00364F53">
        <w:rPr>
          <w:rFonts w:asciiTheme="majorBidi" w:hAnsiTheme="majorBidi" w:cstheme="majorBidi"/>
          <w:sz w:val="20"/>
          <w:szCs w:val="20"/>
        </w:rPr>
        <w:br/>
        <w:t xml:space="preserve">        </w:t>
      </w:r>
      <w:r w:rsidRPr="00364F53">
        <w:rPr>
          <w:rFonts w:asciiTheme="majorBidi" w:hAnsiTheme="majorBidi" w:cstheme="majorBidi"/>
          <w:sz w:val="20"/>
          <w:szCs w:val="20"/>
        </w:rPr>
        <w:t>and physical activities.</w:t>
      </w:r>
    </w:p>
    <w:p w:rsidR="00600504" w:rsidRPr="009678A4" w:rsidRDefault="00600504" w:rsidP="009678A4">
      <w:pPr>
        <w:bidi w:val="0"/>
        <w:spacing w:after="0"/>
        <w:ind w:left="360"/>
        <w:jc w:val="both"/>
        <w:rPr>
          <w:rFonts w:asciiTheme="majorBidi" w:hAnsiTheme="majorBidi" w:cstheme="majorBidi"/>
          <w:sz w:val="20"/>
          <w:szCs w:val="20"/>
        </w:rPr>
      </w:pPr>
      <w:r w:rsidRPr="009678A4">
        <w:rPr>
          <w:rFonts w:asciiTheme="majorBidi" w:hAnsiTheme="majorBidi" w:cstheme="majorBidi"/>
          <w:sz w:val="20"/>
          <w:szCs w:val="20"/>
        </w:rPr>
        <w:t xml:space="preserve">Satoh M </w:t>
      </w:r>
      <w:proofErr w:type="spellStart"/>
      <w:r w:rsidRPr="009678A4">
        <w:rPr>
          <w:rFonts w:asciiTheme="majorBidi" w:hAnsiTheme="majorBidi" w:cstheme="majorBidi"/>
          <w:sz w:val="20"/>
          <w:szCs w:val="20"/>
        </w:rPr>
        <w:t>ogawaJ.i</w:t>
      </w:r>
      <w:proofErr w:type="spellEnd"/>
      <w:r w:rsidRPr="009678A4">
        <w:rPr>
          <w:rFonts w:asciiTheme="majorBidi" w:hAnsiTheme="majorBidi" w:cstheme="majorBidi"/>
          <w:sz w:val="20"/>
          <w:szCs w:val="20"/>
        </w:rPr>
        <w:t xml:space="preserve">, </w:t>
      </w:r>
      <w:proofErr w:type="spellStart"/>
      <w:r w:rsidRPr="009678A4">
        <w:rPr>
          <w:rFonts w:asciiTheme="majorBidi" w:hAnsiTheme="majorBidi" w:cstheme="majorBidi"/>
          <w:sz w:val="20"/>
          <w:szCs w:val="20"/>
        </w:rPr>
        <w:t>tokitat</w:t>
      </w:r>
      <w:proofErr w:type="spellEnd"/>
      <w:r w:rsidRPr="009678A4">
        <w:rPr>
          <w:rFonts w:asciiTheme="majorBidi" w:hAnsiTheme="majorBidi" w:cstheme="majorBidi"/>
          <w:sz w:val="20"/>
          <w:szCs w:val="20"/>
        </w:rPr>
        <w:t xml:space="preserve">, </w:t>
      </w:r>
      <w:proofErr w:type="spellStart"/>
      <w:r w:rsidRPr="009678A4">
        <w:rPr>
          <w:rFonts w:asciiTheme="majorBidi" w:hAnsiTheme="majorBidi" w:cstheme="majorBidi"/>
          <w:sz w:val="20"/>
          <w:szCs w:val="20"/>
        </w:rPr>
        <w:t>Nakaguchi</w:t>
      </w:r>
      <w:proofErr w:type="spellEnd"/>
      <w:r w:rsidRPr="009678A4">
        <w:rPr>
          <w:rFonts w:asciiTheme="majorBidi" w:hAnsiTheme="majorBidi" w:cstheme="majorBidi"/>
          <w:sz w:val="20"/>
          <w:szCs w:val="20"/>
        </w:rPr>
        <w:t xml:space="preserve"> N, </w:t>
      </w:r>
      <w:proofErr w:type="spellStart"/>
      <w:r w:rsidRPr="009678A4">
        <w:rPr>
          <w:rFonts w:asciiTheme="majorBidi" w:hAnsiTheme="majorBidi" w:cstheme="majorBidi"/>
          <w:sz w:val="20"/>
          <w:szCs w:val="20"/>
        </w:rPr>
        <w:t>Nakao</w:t>
      </w:r>
      <w:proofErr w:type="spellEnd"/>
      <w:r w:rsidRPr="009678A4">
        <w:rPr>
          <w:rFonts w:asciiTheme="majorBidi" w:hAnsiTheme="majorBidi" w:cstheme="majorBidi"/>
          <w:sz w:val="20"/>
          <w:szCs w:val="20"/>
        </w:rPr>
        <w:t xml:space="preserve"> </w:t>
      </w:r>
      <w:proofErr w:type="gramStart"/>
      <w:r w:rsidRPr="009678A4">
        <w:rPr>
          <w:rFonts w:asciiTheme="majorBidi" w:hAnsiTheme="majorBidi" w:cstheme="majorBidi"/>
          <w:sz w:val="20"/>
          <w:szCs w:val="20"/>
        </w:rPr>
        <w:t xml:space="preserve">k </w:t>
      </w:r>
      <w:r w:rsidR="009678A4">
        <w:rPr>
          <w:rFonts w:asciiTheme="majorBidi" w:hAnsiTheme="majorBidi" w:cstheme="majorBidi"/>
          <w:sz w:val="20"/>
          <w:szCs w:val="20"/>
        </w:rPr>
        <w:t>,</w:t>
      </w:r>
      <w:proofErr w:type="gramEnd"/>
      <w:r w:rsidR="009678A4">
        <w:rPr>
          <w:rFonts w:asciiTheme="majorBidi" w:hAnsiTheme="majorBidi" w:cstheme="majorBidi"/>
          <w:sz w:val="20"/>
          <w:szCs w:val="20"/>
        </w:rPr>
        <w:t xml:space="preserve"> 2014.</w:t>
      </w:r>
      <w:r w:rsidRPr="009678A4">
        <w:rPr>
          <w:rFonts w:asciiTheme="majorBidi" w:hAnsiTheme="majorBidi" w:cstheme="majorBidi"/>
          <w:sz w:val="20"/>
          <w:szCs w:val="20"/>
        </w:rPr>
        <w:t xml:space="preserve"> The Effects of physical Exercise with music on</w:t>
      </w:r>
      <w:r w:rsidR="009678A4">
        <w:rPr>
          <w:rFonts w:asciiTheme="majorBidi" w:hAnsiTheme="majorBidi" w:cstheme="majorBidi"/>
          <w:sz w:val="20"/>
          <w:szCs w:val="20"/>
        </w:rPr>
        <w:br/>
        <w:t xml:space="preserve">      </w:t>
      </w:r>
      <w:r w:rsidRPr="009678A4">
        <w:rPr>
          <w:rFonts w:asciiTheme="majorBidi" w:hAnsiTheme="majorBidi" w:cstheme="majorBidi"/>
          <w:sz w:val="20"/>
          <w:szCs w:val="20"/>
        </w:rPr>
        <w:t xml:space="preserve"> cognitive </w:t>
      </w:r>
      <w:proofErr w:type="spellStart"/>
      <w:r w:rsidRPr="009678A4">
        <w:rPr>
          <w:rFonts w:asciiTheme="majorBidi" w:hAnsiTheme="majorBidi" w:cstheme="majorBidi"/>
          <w:sz w:val="20"/>
          <w:szCs w:val="20"/>
        </w:rPr>
        <w:t>Fanction</w:t>
      </w:r>
      <w:proofErr w:type="spellEnd"/>
      <w:r w:rsidRPr="009678A4">
        <w:rPr>
          <w:rFonts w:asciiTheme="majorBidi" w:hAnsiTheme="majorBidi" w:cstheme="majorBidi"/>
          <w:sz w:val="20"/>
          <w:szCs w:val="20"/>
        </w:rPr>
        <w:t xml:space="preserve"> of Elderly people. </w:t>
      </w:r>
      <w:proofErr w:type="gramStart"/>
      <w:r w:rsidRPr="009678A4">
        <w:rPr>
          <w:rFonts w:asciiTheme="majorBidi" w:hAnsiTheme="majorBidi" w:cstheme="majorBidi"/>
          <w:sz w:val="20"/>
          <w:szCs w:val="20"/>
        </w:rPr>
        <w:t xml:space="preserve">Mihama- </w:t>
      </w:r>
      <w:proofErr w:type="spellStart"/>
      <w:r w:rsidRPr="009678A4">
        <w:rPr>
          <w:rFonts w:asciiTheme="majorBidi" w:hAnsiTheme="majorBidi" w:cstheme="majorBidi"/>
          <w:sz w:val="20"/>
          <w:szCs w:val="20"/>
        </w:rPr>
        <w:t>riho</w:t>
      </w:r>
      <w:proofErr w:type="spellEnd"/>
      <w:r w:rsidRPr="009678A4">
        <w:rPr>
          <w:rFonts w:asciiTheme="majorBidi" w:hAnsiTheme="majorBidi" w:cstheme="majorBidi"/>
          <w:sz w:val="20"/>
          <w:szCs w:val="20"/>
        </w:rPr>
        <w:t xml:space="preserve"> project.</w:t>
      </w:r>
      <w:proofErr w:type="gramEnd"/>
      <w:r w:rsidRPr="009678A4">
        <w:rPr>
          <w:rFonts w:asciiTheme="majorBidi" w:hAnsiTheme="majorBidi" w:cstheme="majorBidi"/>
          <w:sz w:val="20"/>
          <w:szCs w:val="20"/>
        </w:rPr>
        <w:t xml:space="preserve"> </w:t>
      </w:r>
      <w:proofErr w:type="spellStart"/>
      <w:r w:rsidRPr="009678A4">
        <w:rPr>
          <w:rFonts w:asciiTheme="majorBidi" w:hAnsiTheme="majorBidi" w:cstheme="majorBidi"/>
          <w:sz w:val="20"/>
          <w:szCs w:val="20"/>
        </w:rPr>
        <w:t>Plos</w:t>
      </w:r>
      <w:proofErr w:type="spellEnd"/>
      <w:r w:rsidRPr="009678A4">
        <w:rPr>
          <w:rFonts w:asciiTheme="majorBidi" w:hAnsiTheme="majorBidi" w:cstheme="majorBidi"/>
          <w:sz w:val="20"/>
          <w:szCs w:val="20"/>
        </w:rPr>
        <w:t xml:space="preserve"> </w:t>
      </w:r>
      <w:proofErr w:type="gramStart"/>
      <w:r w:rsidRPr="009678A4">
        <w:rPr>
          <w:rFonts w:asciiTheme="majorBidi" w:hAnsiTheme="majorBidi" w:cstheme="majorBidi"/>
          <w:sz w:val="20"/>
          <w:szCs w:val="20"/>
        </w:rPr>
        <w:t xml:space="preserve">One  </w:t>
      </w:r>
      <w:r w:rsidR="009678A4">
        <w:rPr>
          <w:rFonts w:asciiTheme="majorBidi" w:hAnsiTheme="majorBidi" w:cstheme="majorBidi"/>
          <w:sz w:val="20"/>
          <w:szCs w:val="20"/>
        </w:rPr>
        <w:t>,4</w:t>
      </w:r>
      <w:proofErr w:type="gramEnd"/>
      <w:r w:rsidR="009678A4">
        <w:rPr>
          <w:rFonts w:asciiTheme="majorBidi" w:hAnsiTheme="majorBidi" w:cstheme="majorBidi"/>
          <w:sz w:val="20"/>
          <w:szCs w:val="20"/>
        </w:rPr>
        <w:t xml:space="preserve">, </w:t>
      </w:r>
      <w:r w:rsidRPr="009678A4">
        <w:rPr>
          <w:rFonts w:asciiTheme="majorBidi" w:hAnsiTheme="majorBidi" w:cstheme="majorBidi"/>
          <w:sz w:val="20"/>
          <w:szCs w:val="20"/>
        </w:rPr>
        <w:t xml:space="preserve"> 1-7.</w:t>
      </w:r>
    </w:p>
    <w:p w:rsidR="00600504" w:rsidRPr="009678A4" w:rsidRDefault="00600504" w:rsidP="009678A4">
      <w:pPr>
        <w:bidi w:val="0"/>
        <w:spacing w:after="0"/>
        <w:ind w:left="360"/>
        <w:jc w:val="both"/>
        <w:rPr>
          <w:rFonts w:asciiTheme="majorBidi" w:hAnsiTheme="majorBidi" w:cstheme="majorBidi"/>
          <w:sz w:val="20"/>
          <w:szCs w:val="20"/>
        </w:rPr>
      </w:pPr>
      <w:proofErr w:type="spellStart"/>
      <w:r w:rsidRPr="009678A4">
        <w:rPr>
          <w:rFonts w:asciiTheme="majorBidi" w:hAnsiTheme="majorBidi" w:cstheme="majorBidi"/>
          <w:sz w:val="20"/>
          <w:szCs w:val="20"/>
        </w:rPr>
        <w:t>Stubbe</w:t>
      </w:r>
      <w:proofErr w:type="spellEnd"/>
      <w:r w:rsidRPr="009678A4">
        <w:rPr>
          <w:rFonts w:asciiTheme="majorBidi" w:hAnsiTheme="majorBidi" w:cstheme="majorBidi"/>
          <w:sz w:val="20"/>
          <w:szCs w:val="20"/>
        </w:rPr>
        <w:t xml:space="preserve"> J H, de</w:t>
      </w:r>
      <w:r w:rsidR="009678A4">
        <w:rPr>
          <w:rFonts w:asciiTheme="majorBidi" w:hAnsiTheme="majorBidi" w:cstheme="majorBidi"/>
          <w:sz w:val="20"/>
          <w:szCs w:val="20"/>
        </w:rPr>
        <w:t xml:space="preserve"> </w:t>
      </w:r>
      <w:proofErr w:type="gramStart"/>
      <w:r w:rsidR="009678A4">
        <w:rPr>
          <w:rFonts w:asciiTheme="majorBidi" w:hAnsiTheme="majorBidi" w:cstheme="majorBidi"/>
          <w:sz w:val="20"/>
          <w:szCs w:val="20"/>
        </w:rPr>
        <w:t>moor</w:t>
      </w:r>
      <w:proofErr w:type="gramEnd"/>
      <w:r w:rsidR="009678A4">
        <w:rPr>
          <w:rFonts w:asciiTheme="majorBidi" w:hAnsiTheme="majorBidi" w:cstheme="majorBidi"/>
          <w:sz w:val="20"/>
          <w:szCs w:val="20"/>
        </w:rPr>
        <w:t xml:space="preserve"> MH </w:t>
      </w:r>
      <w:proofErr w:type="spellStart"/>
      <w:r w:rsidR="009678A4">
        <w:rPr>
          <w:rFonts w:asciiTheme="majorBidi" w:hAnsiTheme="majorBidi" w:cstheme="majorBidi"/>
          <w:sz w:val="20"/>
          <w:szCs w:val="20"/>
        </w:rPr>
        <w:t>Boomsma</w:t>
      </w:r>
      <w:proofErr w:type="spellEnd"/>
      <w:r w:rsidR="009678A4">
        <w:rPr>
          <w:rFonts w:asciiTheme="majorBidi" w:hAnsiTheme="majorBidi" w:cstheme="majorBidi"/>
          <w:sz w:val="20"/>
          <w:szCs w:val="20"/>
        </w:rPr>
        <w:t xml:space="preserve"> DL. De </w:t>
      </w:r>
      <w:proofErr w:type="spellStart"/>
      <w:r w:rsidR="009678A4">
        <w:rPr>
          <w:rFonts w:asciiTheme="majorBidi" w:hAnsiTheme="majorBidi" w:cstheme="majorBidi"/>
          <w:sz w:val="20"/>
          <w:szCs w:val="20"/>
        </w:rPr>
        <w:t>Geus</w:t>
      </w:r>
      <w:proofErr w:type="spellEnd"/>
      <w:r w:rsidR="009678A4">
        <w:rPr>
          <w:rFonts w:asciiTheme="majorBidi" w:hAnsiTheme="majorBidi" w:cstheme="majorBidi"/>
          <w:sz w:val="20"/>
          <w:szCs w:val="20"/>
        </w:rPr>
        <w:t xml:space="preserve"> EJ, 2007.</w:t>
      </w:r>
      <w:r w:rsidRPr="009678A4">
        <w:rPr>
          <w:rFonts w:asciiTheme="majorBidi" w:hAnsiTheme="majorBidi" w:cstheme="majorBidi"/>
          <w:sz w:val="20"/>
          <w:szCs w:val="20"/>
        </w:rPr>
        <w:t xml:space="preserve"> The association between exercise participation and</w:t>
      </w:r>
      <w:r w:rsidR="009678A4">
        <w:rPr>
          <w:rFonts w:asciiTheme="majorBidi" w:hAnsiTheme="majorBidi" w:cstheme="majorBidi"/>
          <w:sz w:val="20"/>
          <w:szCs w:val="20"/>
        </w:rPr>
        <w:br/>
        <w:t xml:space="preserve">      </w:t>
      </w:r>
      <w:r w:rsidRPr="009678A4">
        <w:rPr>
          <w:rFonts w:asciiTheme="majorBidi" w:hAnsiTheme="majorBidi" w:cstheme="majorBidi"/>
          <w:sz w:val="20"/>
          <w:szCs w:val="20"/>
        </w:rPr>
        <w:t xml:space="preserve"> well- being:  </w:t>
      </w:r>
      <w:proofErr w:type="spellStart"/>
      <w:r w:rsidRPr="009678A4">
        <w:rPr>
          <w:rFonts w:asciiTheme="majorBidi" w:hAnsiTheme="majorBidi" w:cstheme="majorBidi"/>
          <w:sz w:val="20"/>
          <w:szCs w:val="20"/>
        </w:rPr>
        <w:t>aco</w:t>
      </w:r>
      <w:proofErr w:type="spellEnd"/>
      <w:r w:rsidRPr="009678A4">
        <w:rPr>
          <w:rFonts w:asciiTheme="majorBidi" w:hAnsiTheme="majorBidi" w:cstheme="majorBidi"/>
          <w:sz w:val="20"/>
          <w:szCs w:val="20"/>
        </w:rPr>
        <w:t>-twin study</w:t>
      </w:r>
      <w:proofErr w:type="gramStart"/>
      <w:r w:rsidRPr="009678A4">
        <w:rPr>
          <w:rFonts w:asciiTheme="majorBidi" w:hAnsiTheme="majorBidi" w:cstheme="majorBidi"/>
          <w:sz w:val="20"/>
          <w:szCs w:val="20"/>
        </w:rPr>
        <w:t>,.</w:t>
      </w:r>
      <w:proofErr w:type="gramEnd"/>
      <w:r w:rsidRPr="009678A4">
        <w:rPr>
          <w:rFonts w:asciiTheme="majorBidi" w:hAnsiTheme="majorBidi" w:cstheme="majorBidi"/>
          <w:sz w:val="20"/>
          <w:szCs w:val="20"/>
        </w:rPr>
        <w:t xml:space="preserve"> Rev </w:t>
      </w:r>
      <w:proofErr w:type="gramStart"/>
      <w:r w:rsidRPr="009678A4">
        <w:rPr>
          <w:rFonts w:asciiTheme="majorBidi" w:hAnsiTheme="majorBidi" w:cstheme="majorBidi"/>
          <w:sz w:val="20"/>
          <w:szCs w:val="20"/>
        </w:rPr>
        <w:t xml:space="preserve">med </w:t>
      </w:r>
      <w:r w:rsidR="009678A4">
        <w:rPr>
          <w:rFonts w:asciiTheme="majorBidi" w:hAnsiTheme="majorBidi" w:cstheme="majorBidi"/>
          <w:sz w:val="20"/>
          <w:szCs w:val="20"/>
        </w:rPr>
        <w:t>,2</w:t>
      </w:r>
      <w:proofErr w:type="gramEnd"/>
      <w:r w:rsidR="009678A4">
        <w:rPr>
          <w:rFonts w:asciiTheme="majorBidi" w:hAnsiTheme="majorBidi" w:cstheme="majorBidi"/>
          <w:sz w:val="20"/>
          <w:szCs w:val="20"/>
        </w:rPr>
        <w:t xml:space="preserve">, </w:t>
      </w:r>
      <w:r w:rsidRPr="009678A4">
        <w:rPr>
          <w:rFonts w:asciiTheme="majorBidi" w:hAnsiTheme="majorBidi" w:cstheme="majorBidi"/>
          <w:sz w:val="20"/>
          <w:szCs w:val="20"/>
        </w:rPr>
        <w:t xml:space="preserve"> 148-52.</w:t>
      </w:r>
    </w:p>
    <w:p w:rsidR="00600504" w:rsidRPr="009678A4" w:rsidRDefault="00600504" w:rsidP="009678A4">
      <w:pPr>
        <w:tabs>
          <w:tab w:val="left" w:pos="4973"/>
        </w:tabs>
        <w:bidi w:val="0"/>
        <w:spacing w:after="0"/>
        <w:ind w:left="360"/>
        <w:jc w:val="both"/>
        <w:rPr>
          <w:rFonts w:asciiTheme="majorBidi" w:hAnsiTheme="majorBidi" w:cstheme="majorBidi"/>
          <w:sz w:val="20"/>
          <w:szCs w:val="20"/>
        </w:rPr>
      </w:pPr>
      <w:proofErr w:type="spellStart"/>
      <w:r w:rsidRPr="009678A4">
        <w:rPr>
          <w:rFonts w:asciiTheme="majorBidi" w:hAnsiTheme="majorBidi" w:cstheme="majorBidi"/>
          <w:sz w:val="20"/>
          <w:szCs w:val="20"/>
        </w:rPr>
        <w:t>Tondnavis</w:t>
      </w:r>
      <w:proofErr w:type="spellEnd"/>
      <w:r w:rsidRPr="009678A4">
        <w:rPr>
          <w:rFonts w:asciiTheme="majorBidi" w:hAnsiTheme="majorBidi" w:cstheme="majorBidi"/>
          <w:sz w:val="20"/>
          <w:szCs w:val="20"/>
        </w:rPr>
        <w:t xml:space="preserve"> </w:t>
      </w:r>
      <w:proofErr w:type="spellStart"/>
      <w:r w:rsidRPr="009678A4">
        <w:rPr>
          <w:rFonts w:asciiTheme="majorBidi" w:hAnsiTheme="majorBidi" w:cstheme="majorBidi"/>
          <w:sz w:val="20"/>
          <w:szCs w:val="20"/>
        </w:rPr>
        <w:t>Fereydoon</w:t>
      </w:r>
      <w:proofErr w:type="spellEnd"/>
      <w:r w:rsidRPr="009678A4">
        <w:rPr>
          <w:rFonts w:asciiTheme="majorBidi" w:hAnsiTheme="majorBidi" w:cstheme="majorBidi"/>
          <w:sz w:val="20"/>
          <w:szCs w:val="20"/>
        </w:rPr>
        <w:t>, the way of spending leisure activities among students studying in universities of Iran</w:t>
      </w:r>
      <w:r w:rsidR="009678A4">
        <w:rPr>
          <w:rFonts w:asciiTheme="majorBidi" w:hAnsiTheme="majorBidi" w:cstheme="majorBidi"/>
          <w:sz w:val="20"/>
          <w:szCs w:val="20"/>
        </w:rPr>
        <w:br/>
        <w:t xml:space="preserve">      </w:t>
      </w:r>
      <w:r w:rsidRPr="009678A4">
        <w:rPr>
          <w:rFonts w:asciiTheme="majorBidi" w:hAnsiTheme="majorBidi" w:cstheme="majorBidi"/>
          <w:sz w:val="20"/>
          <w:szCs w:val="20"/>
        </w:rPr>
        <w:t xml:space="preserve"> with the emphasis on sports activities, Ph.D. Thesis in the field of physical education, Tehran University, 2006</w:t>
      </w:r>
      <w:r w:rsidRPr="009678A4">
        <w:rPr>
          <w:rFonts w:asciiTheme="majorBidi" w:hAnsiTheme="majorBidi" w:cstheme="majorBidi"/>
          <w:sz w:val="20"/>
          <w:szCs w:val="20"/>
          <w:rtl/>
        </w:rPr>
        <w:t>.</w:t>
      </w:r>
      <w:r w:rsidRPr="009678A4">
        <w:rPr>
          <w:rFonts w:asciiTheme="majorBidi" w:hAnsiTheme="majorBidi" w:cstheme="majorBidi"/>
          <w:sz w:val="20"/>
          <w:szCs w:val="20"/>
        </w:rPr>
        <w:t xml:space="preserve"> </w:t>
      </w:r>
    </w:p>
    <w:p w:rsidR="0032695C" w:rsidRDefault="0032695C" w:rsidP="0032695C">
      <w:pPr>
        <w:bidi w:val="0"/>
        <w:jc w:val="both"/>
      </w:pPr>
    </w:p>
    <w:sectPr w:rsidR="0032695C" w:rsidSect="0021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B Lotus">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774B02"/>
    <w:multiLevelType w:val="hybridMultilevel"/>
    <w:tmpl w:val="21FE62BE"/>
    <w:lvl w:ilvl="0" w:tplc="8FE6114E">
      <w:numFmt w:val="bullet"/>
      <w:lvlText w:val="-"/>
      <w:lvlJc w:val="left"/>
      <w:pPr>
        <w:ind w:left="720" w:hanging="360"/>
      </w:pPr>
      <w:rPr>
        <w:rFonts w:ascii="Calibri" w:eastAsiaTheme="minorHAnsi" w:hAnsi="Calibri" w:cs="B Lotu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FF3"/>
    <w:rsid w:val="00066641"/>
    <w:rsid w:val="00076C38"/>
    <w:rsid w:val="000F3F3B"/>
    <w:rsid w:val="00210FF3"/>
    <w:rsid w:val="002838C3"/>
    <w:rsid w:val="002B6433"/>
    <w:rsid w:val="0032695C"/>
    <w:rsid w:val="00364F53"/>
    <w:rsid w:val="00472381"/>
    <w:rsid w:val="004D1A61"/>
    <w:rsid w:val="00572093"/>
    <w:rsid w:val="005C52A9"/>
    <w:rsid w:val="00600504"/>
    <w:rsid w:val="006D4C27"/>
    <w:rsid w:val="006F4E3A"/>
    <w:rsid w:val="00762828"/>
    <w:rsid w:val="00770B2C"/>
    <w:rsid w:val="00787761"/>
    <w:rsid w:val="00883B06"/>
    <w:rsid w:val="009678A4"/>
    <w:rsid w:val="009B525F"/>
    <w:rsid w:val="009E1B73"/>
    <w:rsid w:val="00AB4876"/>
    <w:rsid w:val="00C60E1B"/>
    <w:rsid w:val="00DE400E"/>
    <w:rsid w:val="00ED18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FF3"/>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FF3"/>
    <w:pPr>
      <w:bidi w:val="0"/>
      <w:spacing w:after="160" w:line="259" w:lineRule="auto"/>
      <w:ind w:left="720"/>
      <w:contextualSpacing/>
    </w:pPr>
    <w:rPr>
      <w:rFonts w:ascii="Calibri" w:eastAsia="Calibri" w:hAnsi="Calibri" w:cs="Arial"/>
      <w:lang w:bidi="ar-SA"/>
    </w:rPr>
  </w:style>
  <w:style w:type="character" w:customStyle="1" w:styleId="hps">
    <w:name w:val="hps"/>
    <w:basedOn w:val="DefaultParagraphFont"/>
    <w:rsid w:val="00600504"/>
  </w:style>
  <w:style w:type="table" w:styleId="TableGrid">
    <w:name w:val="Table Grid"/>
    <w:basedOn w:val="TableNormal"/>
    <w:uiPriority w:val="59"/>
    <w:rsid w:val="00770B2C"/>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87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761"/>
    <w:rPr>
      <w:rFonts w:ascii="Tahoma" w:hAnsi="Tahoma" w:cs="Tahoma"/>
      <w:sz w:val="16"/>
      <w:szCs w:val="16"/>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FF3"/>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FF3"/>
    <w:pPr>
      <w:bidi w:val="0"/>
      <w:spacing w:after="160" w:line="259" w:lineRule="auto"/>
      <w:ind w:left="720"/>
      <w:contextualSpacing/>
    </w:pPr>
    <w:rPr>
      <w:rFonts w:ascii="Calibri" w:eastAsia="Calibri" w:hAnsi="Calibri" w:cs="Arial"/>
      <w:lang w:bidi="ar-SA"/>
    </w:rPr>
  </w:style>
  <w:style w:type="character" w:customStyle="1" w:styleId="hps">
    <w:name w:val="hps"/>
    <w:basedOn w:val="DefaultParagraphFont"/>
    <w:rsid w:val="00600504"/>
  </w:style>
  <w:style w:type="table" w:styleId="TableGrid">
    <w:name w:val="Table Grid"/>
    <w:basedOn w:val="TableNormal"/>
    <w:uiPriority w:val="59"/>
    <w:rsid w:val="00770B2C"/>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87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761"/>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752061">
      <w:bodyDiv w:val="1"/>
      <w:marLeft w:val="0"/>
      <w:marRight w:val="0"/>
      <w:marTop w:val="0"/>
      <w:marBottom w:val="0"/>
      <w:divBdr>
        <w:top w:val="none" w:sz="0" w:space="0" w:color="auto"/>
        <w:left w:val="none" w:sz="0" w:space="0" w:color="auto"/>
        <w:bottom w:val="none" w:sz="0" w:space="0" w:color="auto"/>
        <w:right w:val="none" w:sz="0" w:space="0" w:color="auto"/>
      </w:divBdr>
      <w:divsChild>
        <w:div w:id="835876472">
          <w:marLeft w:val="0"/>
          <w:marRight w:val="0"/>
          <w:marTop w:val="0"/>
          <w:marBottom w:val="0"/>
          <w:divBdr>
            <w:top w:val="none" w:sz="0" w:space="0" w:color="auto"/>
            <w:left w:val="none" w:sz="0" w:space="0" w:color="auto"/>
            <w:bottom w:val="none" w:sz="0" w:space="0" w:color="auto"/>
            <w:right w:val="none" w:sz="0" w:space="0" w:color="auto"/>
          </w:divBdr>
          <w:divsChild>
            <w:div w:id="1695692238">
              <w:marLeft w:val="0"/>
              <w:marRight w:val="0"/>
              <w:marTop w:val="0"/>
              <w:marBottom w:val="0"/>
              <w:divBdr>
                <w:top w:val="none" w:sz="0" w:space="0" w:color="auto"/>
                <w:left w:val="none" w:sz="0" w:space="0" w:color="auto"/>
                <w:bottom w:val="none" w:sz="0" w:space="0" w:color="auto"/>
                <w:right w:val="none" w:sz="0" w:space="0" w:color="auto"/>
              </w:divBdr>
              <w:divsChild>
                <w:div w:id="1850177674">
                  <w:marLeft w:val="0"/>
                  <w:marRight w:val="0"/>
                  <w:marTop w:val="0"/>
                  <w:marBottom w:val="0"/>
                  <w:divBdr>
                    <w:top w:val="none" w:sz="0" w:space="0" w:color="auto"/>
                    <w:left w:val="none" w:sz="0" w:space="0" w:color="auto"/>
                    <w:bottom w:val="none" w:sz="0" w:space="0" w:color="auto"/>
                    <w:right w:val="none" w:sz="0" w:space="0" w:color="auto"/>
                  </w:divBdr>
                  <w:divsChild>
                    <w:div w:id="1742943338">
                      <w:marLeft w:val="0"/>
                      <w:marRight w:val="0"/>
                      <w:marTop w:val="0"/>
                      <w:marBottom w:val="0"/>
                      <w:divBdr>
                        <w:top w:val="none" w:sz="0" w:space="0" w:color="auto"/>
                        <w:left w:val="none" w:sz="0" w:space="0" w:color="auto"/>
                        <w:bottom w:val="none" w:sz="0" w:space="0" w:color="auto"/>
                        <w:right w:val="none" w:sz="0" w:space="0" w:color="auto"/>
                      </w:divBdr>
                      <w:divsChild>
                        <w:div w:id="1030034713">
                          <w:marLeft w:val="0"/>
                          <w:marRight w:val="0"/>
                          <w:marTop w:val="0"/>
                          <w:marBottom w:val="0"/>
                          <w:divBdr>
                            <w:top w:val="none" w:sz="0" w:space="0" w:color="auto"/>
                            <w:left w:val="none" w:sz="0" w:space="0" w:color="auto"/>
                            <w:bottom w:val="none" w:sz="0" w:space="0" w:color="auto"/>
                            <w:right w:val="none" w:sz="0" w:space="0" w:color="auto"/>
                          </w:divBdr>
                          <w:divsChild>
                            <w:div w:id="1412657435">
                              <w:marLeft w:val="0"/>
                              <w:marRight w:val="0"/>
                              <w:marTop w:val="0"/>
                              <w:marBottom w:val="0"/>
                              <w:divBdr>
                                <w:top w:val="none" w:sz="0" w:space="0" w:color="auto"/>
                                <w:left w:val="none" w:sz="0" w:space="0" w:color="auto"/>
                                <w:bottom w:val="none" w:sz="0" w:space="0" w:color="auto"/>
                                <w:right w:val="none" w:sz="0" w:space="0" w:color="auto"/>
                              </w:divBdr>
                              <w:divsChild>
                                <w:div w:id="836068715">
                                  <w:marLeft w:val="0"/>
                                  <w:marRight w:val="0"/>
                                  <w:marTop w:val="0"/>
                                  <w:marBottom w:val="0"/>
                                  <w:divBdr>
                                    <w:top w:val="none" w:sz="0" w:space="0" w:color="auto"/>
                                    <w:left w:val="none" w:sz="0" w:space="0" w:color="auto"/>
                                    <w:bottom w:val="none" w:sz="0" w:space="0" w:color="auto"/>
                                    <w:right w:val="none" w:sz="0" w:space="0" w:color="auto"/>
                                  </w:divBdr>
                                  <w:divsChild>
                                    <w:div w:id="72509068">
                                      <w:marLeft w:val="60"/>
                                      <w:marRight w:val="0"/>
                                      <w:marTop w:val="0"/>
                                      <w:marBottom w:val="0"/>
                                      <w:divBdr>
                                        <w:top w:val="none" w:sz="0" w:space="0" w:color="auto"/>
                                        <w:left w:val="none" w:sz="0" w:space="0" w:color="auto"/>
                                        <w:bottom w:val="none" w:sz="0" w:space="0" w:color="auto"/>
                                        <w:right w:val="none" w:sz="0" w:space="0" w:color="auto"/>
                                      </w:divBdr>
                                      <w:divsChild>
                                        <w:div w:id="1546286055">
                                          <w:marLeft w:val="0"/>
                                          <w:marRight w:val="0"/>
                                          <w:marTop w:val="0"/>
                                          <w:marBottom w:val="0"/>
                                          <w:divBdr>
                                            <w:top w:val="none" w:sz="0" w:space="0" w:color="auto"/>
                                            <w:left w:val="none" w:sz="0" w:space="0" w:color="auto"/>
                                            <w:bottom w:val="none" w:sz="0" w:space="0" w:color="auto"/>
                                            <w:right w:val="none" w:sz="0" w:space="0" w:color="auto"/>
                                          </w:divBdr>
                                          <w:divsChild>
                                            <w:div w:id="1463646189">
                                              <w:marLeft w:val="0"/>
                                              <w:marRight w:val="0"/>
                                              <w:marTop w:val="0"/>
                                              <w:marBottom w:val="120"/>
                                              <w:divBdr>
                                                <w:top w:val="single" w:sz="6" w:space="0" w:color="F5F5F5"/>
                                                <w:left w:val="single" w:sz="6" w:space="0" w:color="F5F5F5"/>
                                                <w:bottom w:val="single" w:sz="6" w:space="0" w:color="F5F5F5"/>
                                                <w:right w:val="single" w:sz="6" w:space="0" w:color="F5F5F5"/>
                                              </w:divBdr>
                                              <w:divsChild>
                                                <w:div w:id="492642332">
                                                  <w:marLeft w:val="0"/>
                                                  <w:marRight w:val="0"/>
                                                  <w:marTop w:val="0"/>
                                                  <w:marBottom w:val="0"/>
                                                  <w:divBdr>
                                                    <w:top w:val="none" w:sz="0" w:space="0" w:color="auto"/>
                                                    <w:left w:val="none" w:sz="0" w:space="0" w:color="auto"/>
                                                    <w:bottom w:val="none" w:sz="0" w:space="0" w:color="auto"/>
                                                    <w:right w:val="none" w:sz="0" w:space="0" w:color="auto"/>
                                                  </w:divBdr>
                                                  <w:divsChild>
                                                    <w:div w:id="109709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7849125">
      <w:bodyDiv w:val="1"/>
      <w:marLeft w:val="0"/>
      <w:marRight w:val="0"/>
      <w:marTop w:val="0"/>
      <w:marBottom w:val="0"/>
      <w:divBdr>
        <w:top w:val="none" w:sz="0" w:space="0" w:color="auto"/>
        <w:left w:val="none" w:sz="0" w:space="0" w:color="auto"/>
        <w:bottom w:val="none" w:sz="0" w:space="0" w:color="auto"/>
        <w:right w:val="none" w:sz="0" w:space="0" w:color="auto"/>
      </w:divBdr>
      <w:divsChild>
        <w:div w:id="40135525">
          <w:marLeft w:val="0"/>
          <w:marRight w:val="0"/>
          <w:marTop w:val="0"/>
          <w:marBottom w:val="0"/>
          <w:divBdr>
            <w:top w:val="none" w:sz="0" w:space="0" w:color="auto"/>
            <w:left w:val="none" w:sz="0" w:space="0" w:color="auto"/>
            <w:bottom w:val="none" w:sz="0" w:space="0" w:color="auto"/>
            <w:right w:val="none" w:sz="0" w:space="0" w:color="auto"/>
          </w:divBdr>
          <w:divsChild>
            <w:div w:id="954214216">
              <w:marLeft w:val="0"/>
              <w:marRight w:val="0"/>
              <w:marTop w:val="0"/>
              <w:marBottom w:val="0"/>
              <w:divBdr>
                <w:top w:val="none" w:sz="0" w:space="0" w:color="auto"/>
                <w:left w:val="none" w:sz="0" w:space="0" w:color="auto"/>
                <w:bottom w:val="none" w:sz="0" w:space="0" w:color="auto"/>
                <w:right w:val="none" w:sz="0" w:space="0" w:color="auto"/>
              </w:divBdr>
              <w:divsChild>
                <w:div w:id="6182229">
                  <w:marLeft w:val="0"/>
                  <w:marRight w:val="0"/>
                  <w:marTop w:val="0"/>
                  <w:marBottom w:val="0"/>
                  <w:divBdr>
                    <w:top w:val="none" w:sz="0" w:space="0" w:color="auto"/>
                    <w:left w:val="none" w:sz="0" w:space="0" w:color="auto"/>
                    <w:bottom w:val="none" w:sz="0" w:space="0" w:color="auto"/>
                    <w:right w:val="none" w:sz="0" w:space="0" w:color="auto"/>
                  </w:divBdr>
                  <w:divsChild>
                    <w:div w:id="4747302">
                      <w:marLeft w:val="0"/>
                      <w:marRight w:val="0"/>
                      <w:marTop w:val="0"/>
                      <w:marBottom w:val="0"/>
                      <w:divBdr>
                        <w:top w:val="none" w:sz="0" w:space="0" w:color="auto"/>
                        <w:left w:val="none" w:sz="0" w:space="0" w:color="auto"/>
                        <w:bottom w:val="none" w:sz="0" w:space="0" w:color="auto"/>
                        <w:right w:val="none" w:sz="0" w:space="0" w:color="auto"/>
                      </w:divBdr>
                      <w:divsChild>
                        <w:div w:id="662009921">
                          <w:marLeft w:val="0"/>
                          <w:marRight w:val="0"/>
                          <w:marTop w:val="0"/>
                          <w:marBottom w:val="0"/>
                          <w:divBdr>
                            <w:top w:val="none" w:sz="0" w:space="0" w:color="auto"/>
                            <w:left w:val="none" w:sz="0" w:space="0" w:color="auto"/>
                            <w:bottom w:val="none" w:sz="0" w:space="0" w:color="auto"/>
                            <w:right w:val="none" w:sz="0" w:space="0" w:color="auto"/>
                          </w:divBdr>
                          <w:divsChild>
                            <w:div w:id="2044595649">
                              <w:marLeft w:val="0"/>
                              <w:marRight w:val="0"/>
                              <w:marTop w:val="0"/>
                              <w:marBottom w:val="0"/>
                              <w:divBdr>
                                <w:top w:val="none" w:sz="0" w:space="0" w:color="auto"/>
                                <w:left w:val="none" w:sz="0" w:space="0" w:color="auto"/>
                                <w:bottom w:val="none" w:sz="0" w:space="0" w:color="auto"/>
                                <w:right w:val="none" w:sz="0" w:space="0" w:color="auto"/>
                              </w:divBdr>
                              <w:divsChild>
                                <w:div w:id="491064130">
                                  <w:marLeft w:val="0"/>
                                  <w:marRight w:val="0"/>
                                  <w:marTop w:val="0"/>
                                  <w:marBottom w:val="0"/>
                                  <w:divBdr>
                                    <w:top w:val="none" w:sz="0" w:space="0" w:color="auto"/>
                                    <w:left w:val="none" w:sz="0" w:space="0" w:color="auto"/>
                                    <w:bottom w:val="none" w:sz="0" w:space="0" w:color="auto"/>
                                    <w:right w:val="none" w:sz="0" w:space="0" w:color="auto"/>
                                  </w:divBdr>
                                  <w:divsChild>
                                    <w:div w:id="660081305">
                                      <w:marLeft w:val="60"/>
                                      <w:marRight w:val="0"/>
                                      <w:marTop w:val="0"/>
                                      <w:marBottom w:val="0"/>
                                      <w:divBdr>
                                        <w:top w:val="none" w:sz="0" w:space="0" w:color="auto"/>
                                        <w:left w:val="none" w:sz="0" w:space="0" w:color="auto"/>
                                        <w:bottom w:val="none" w:sz="0" w:space="0" w:color="auto"/>
                                        <w:right w:val="none" w:sz="0" w:space="0" w:color="auto"/>
                                      </w:divBdr>
                                      <w:divsChild>
                                        <w:div w:id="344331787">
                                          <w:marLeft w:val="0"/>
                                          <w:marRight w:val="0"/>
                                          <w:marTop w:val="0"/>
                                          <w:marBottom w:val="0"/>
                                          <w:divBdr>
                                            <w:top w:val="none" w:sz="0" w:space="0" w:color="auto"/>
                                            <w:left w:val="none" w:sz="0" w:space="0" w:color="auto"/>
                                            <w:bottom w:val="none" w:sz="0" w:space="0" w:color="auto"/>
                                            <w:right w:val="none" w:sz="0" w:space="0" w:color="auto"/>
                                          </w:divBdr>
                                          <w:divsChild>
                                            <w:div w:id="1163400978">
                                              <w:marLeft w:val="0"/>
                                              <w:marRight w:val="0"/>
                                              <w:marTop w:val="0"/>
                                              <w:marBottom w:val="120"/>
                                              <w:divBdr>
                                                <w:top w:val="single" w:sz="6" w:space="0" w:color="F5F5F5"/>
                                                <w:left w:val="single" w:sz="6" w:space="0" w:color="F5F5F5"/>
                                                <w:bottom w:val="single" w:sz="6" w:space="0" w:color="F5F5F5"/>
                                                <w:right w:val="single" w:sz="6" w:space="0" w:color="F5F5F5"/>
                                              </w:divBdr>
                                              <w:divsChild>
                                                <w:div w:id="543519250">
                                                  <w:marLeft w:val="0"/>
                                                  <w:marRight w:val="0"/>
                                                  <w:marTop w:val="0"/>
                                                  <w:marBottom w:val="0"/>
                                                  <w:divBdr>
                                                    <w:top w:val="none" w:sz="0" w:space="0" w:color="auto"/>
                                                    <w:left w:val="none" w:sz="0" w:space="0" w:color="auto"/>
                                                    <w:bottom w:val="none" w:sz="0" w:space="0" w:color="auto"/>
                                                    <w:right w:val="none" w:sz="0" w:space="0" w:color="auto"/>
                                                  </w:divBdr>
                                                  <w:divsChild>
                                                    <w:div w:id="213000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2524042">
      <w:bodyDiv w:val="1"/>
      <w:marLeft w:val="0"/>
      <w:marRight w:val="0"/>
      <w:marTop w:val="0"/>
      <w:marBottom w:val="0"/>
      <w:divBdr>
        <w:top w:val="none" w:sz="0" w:space="0" w:color="auto"/>
        <w:left w:val="none" w:sz="0" w:space="0" w:color="auto"/>
        <w:bottom w:val="none" w:sz="0" w:space="0" w:color="auto"/>
        <w:right w:val="none" w:sz="0" w:space="0" w:color="auto"/>
      </w:divBdr>
      <w:divsChild>
        <w:div w:id="110978493">
          <w:marLeft w:val="0"/>
          <w:marRight w:val="0"/>
          <w:marTop w:val="0"/>
          <w:marBottom w:val="0"/>
          <w:divBdr>
            <w:top w:val="none" w:sz="0" w:space="0" w:color="auto"/>
            <w:left w:val="none" w:sz="0" w:space="0" w:color="auto"/>
            <w:bottom w:val="none" w:sz="0" w:space="0" w:color="auto"/>
            <w:right w:val="none" w:sz="0" w:space="0" w:color="auto"/>
          </w:divBdr>
          <w:divsChild>
            <w:div w:id="997852551">
              <w:marLeft w:val="0"/>
              <w:marRight w:val="0"/>
              <w:marTop w:val="0"/>
              <w:marBottom w:val="0"/>
              <w:divBdr>
                <w:top w:val="none" w:sz="0" w:space="0" w:color="auto"/>
                <w:left w:val="none" w:sz="0" w:space="0" w:color="auto"/>
                <w:bottom w:val="none" w:sz="0" w:space="0" w:color="auto"/>
                <w:right w:val="none" w:sz="0" w:space="0" w:color="auto"/>
              </w:divBdr>
              <w:divsChild>
                <w:div w:id="1942100942">
                  <w:marLeft w:val="0"/>
                  <w:marRight w:val="0"/>
                  <w:marTop w:val="0"/>
                  <w:marBottom w:val="0"/>
                  <w:divBdr>
                    <w:top w:val="none" w:sz="0" w:space="0" w:color="auto"/>
                    <w:left w:val="none" w:sz="0" w:space="0" w:color="auto"/>
                    <w:bottom w:val="none" w:sz="0" w:space="0" w:color="auto"/>
                    <w:right w:val="none" w:sz="0" w:space="0" w:color="auto"/>
                  </w:divBdr>
                  <w:divsChild>
                    <w:div w:id="948508837">
                      <w:marLeft w:val="0"/>
                      <w:marRight w:val="0"/>
                      <w:marTop w:val="0"/>
                      <w:marBottom w:val="0"/>
                      <w:divBdr>
                        <w:top w:val="none" w:sz="0" w:space="0" w:color="auto"/>
                        <w:left w:val="none" w:sz="0" w:space="0" w:color="auto"/>
                        <w:bottom w:val="none" w:sz="0" w:space="0" w:color="auto"/>
                        <w:right w:val="none" w:sz="0" w:space="0" w:color="auto"/>
                      </w:divBdr>
                      <w:divsChild>
                        <w:div w:id="1550608196">
                          <w:marLeft w:val="0"/>
                          <w:marRight w:val="0"/>
                          <w:marTop w:val="0"/>
                          <w:marBottom w:val="0"/>
                          <w:divBdr>
                            <w:top w:val="none" w:sz="0" w:space="0" w:color="auto"/>
                            <w:left w:val="none" w:sz="0" w:space="0" w:color="auto"/>
                            <w:bottom w:val="none" w:sz="0" w:space="0" w:color="auto"/>
                            <w:right w:val="none" w:sz="0" w:space="0" w:color="auto"/>
                          </w:divBdr>
                          <w:divsChild>
                            <w:div w:id="141044551">
                              <w:marLeft w:val="0"/>
                              <w:marRight w:val="0"/>
                              <w:marTop w:val="0"/>
                              <w:marBottom w:val="0"/>
                              <w:divBdr>
                                <w:top w:val="none" w:sz="0" w:space="0" w:color="auto"/>
                                <w:left w:val="none" w:sz="0" w:space="0" w:color="auto"/>
                                <w:bottom w:val="none" w:sz="0" w:space="0" w:color="auto"/>
                                <w:right w:val="none" w:sz="0" w:space="0" w:color="auto"/>
                              </w:divBdr>
                              <w:divsChild>
                                <w:div w:id="373698777">
                                  <w:marLeft w:val="0"/>
                                  <w:marRight w:val="0"/>
                                  <w:marTop w:val="0"/>
                                  <w:marBottom w:val="0"/>
                                  <w:divBdr>
                                    <w:top w:val="none" w:sz="0" w:space="0" w:color="auto"/>
                                    <w:left w:val="none" w:sz="0" w:space="0" w:color="auto"/>
                                    <w:bottom w:val="none" w:sz="0" w:space="0" w:color="auto"/>
                                    <w:right w:val="none" w:sz="0" w:space="0" w:color="auto"/>
                                  </w:divBdr>
                                  <w:divsChild>
                                    <w:div w:id="1080981716">
                                      <w:marLeft w:val="60"/>
                                      <w:marRight w:val="0"/>
                                      <w:marTop w:val="0"/>
                                      <w:marBottom w:val="0"/>
                                      <w:divBdr>
                                        <w:top w:val="none" w:sz="0" w:space="0" w:color="auto"/>
                                        <w:left w:val="none" w:sz="0" w:space="0" w:color="auto"/>
                                        <w:bottom w:val="none" w:sz="0" w:space="0" w:color="auto"/>
                                        <w:right w:val="none" w:sz="0" w:space="0" w:color="auto"/>
                                      </w:divBdr>
                                      <w:divsChild>
                                        <w:div w:id="1208569186">
                                          <w:marLeft w:val="0"/>
                                          <w:marRight w:val="0"/>
                                          <w:marTop w:val="0"/>
                                          <w:marBottom w:val="0"/>
                                          <w:divBdr>
                                            <w:top w:val="none" w:sz="0" w:space="0" w:color="auto"/>
                                            <w:left w:val="none" w:sz="0" w:space="0" w:color="auto"/>
                                            <w:bottom w:val="none" w:sz="0" w:space="0" w:color="auto"/>
                                            <w:right w:val="none" w:sz="0" w:space="0" w:color="auto"/>
                                          </w:divBdr>
                                          <w:divsChild>
                                            <w:div w:id="431704137">
                                              <w:marLeft w:val="0"/>
                                              <w:marRight w:val="0"/>
                                              <w:marTop w:val="0"/>
                                              <w:marBottom w:val="120"/>
                                              <w:divBdr>
                                                <w:top w:val="single" w:sz="6" w:space="0" w:color="F5F5F5"/>
                                                <w:left w:val="single" w:sz="6" w:space="0" w:color="F5F5F5"/>
                                                <w:bottom w:val="single" w:sz="6" w:space="0" w:color="F5F5F5"/>
                                                <w:right w:val="single" w:sz="6" w:space="0" w:color="F5F5F5"/>
                                              </w:divBdr>
                                              <w:divsChild>
                                                <w:div w:id="551817691">
                                                  <w:marLeft w:val="0"/>
                                                  <w:marRight w:val="0"/>
                                                  <w:marTop w:val="0"/>
                                                  <w:marBottom w:val="0"/>
                                                  <w:divBdr>
                                                    <w:top w:val="none" w:sz="0" w:space="0" w:color="auto"/>
                                                    <w:left w:val="none" w:sz="0" w:space="0" w:color="auto"/>
                                                    <w:bottom w:val="none" w:sz="0" w:space="0" w:color="auto"/>
                                                    <w:right w:val="none" w:sz="0" w:space="0" w:color="auto"/>
                                                  </w:divBdr>
                                                  <w:divsChild>
                                                    <w:div w:id="83822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3262930">
      <w:bodyDiv w:val="1"/>
      <w:marLeft w:val="0"/>
      <w:marRight w:val="0"/>
      <w:marTop w:val="0"/>
      <w:marBottom w:val="0"/>
      <w:divBdr>
        <w:top w:val="none" w:sz="0" w:space="0" w:color="auto"/>
        <w:left w:val="none" w:sz="0" w:space="0" w:color="auto"/>
        <w:bottom w:val="none" w:sz="0" w:space="0" w:color="auto"/>
        <w:right w:val="none" w:sz="0" w:space="0" w:color="auto"/>
      </w:divBdr>
      <w:divsChild>
        <w:div w:id="635725392">
          <w:marLeft w:val="0"/>
          <w:marRight w:val="0"/>
          <w:marTop w:val="0"/>
          <w:marBottom w:val="0"/>
          <w:divBdr>
            <w:top w:val="none" w:sz="0" w:space="0" w:color="auto"/>
            <w:left w:val="none" w:sz="0" w:space="0" w:color="auto"/>
            <w:bottom w:val="none" w:sz="0" w:space="0" w:color="auto"/>
            <w:right w:val="none" w:sz="0" w:space="0" w:color="auto"/>
          </w:divBdr>
          <w:divsChild>
            <w:div w:id="1264262407">
              <w:marLeft w:val="0"/>
              <w:marRight w:val="0"/>
              <w:marTop w:val="0"/>
              <w:marBottom w:val="0"/>
              <w:divBdr>
                <w:top w:val="none" w:sz="0" w:space="0" w:color="auto"/>
                <w:left w:val="none" w:sz="0" w:space="0" w:color="auto"/>
                <w:bottom w:val="none" w:sz="0" w:space="0" w:color="auto"/>
                <w:right w:val="none" w:sz="0" w:space="0" w:color="auto"/>
              </w:divBdr>
              <w:divsChild>
                <w:div w:id="655766160">
                  <w:marLeft w:val="0"/>
                  <w:marRight w:val="0"/>
                  <w:marTop w:val="0"/>
                  <w:marBottom w:val="0"/>
                  <w:divBdr>
                    <w:top w:val="none" w:sz="0" w:space="0" w:color="auto"/>
                    <w:left w:val="none" w:sz="0" w:space="0" w:color="auto"/>
                    <w:bottom w:val="none" w:sz="0" w:space="0" w:color="auto"/>
                    <w:right w:val="none" w:sz="0" w:space="0" w:color="auto"/>
                  </w:divBdr>
                  <w:divsChild>
                    <w:div w:id="1178740446">
                      <w:marLeft w:val="0"/>
                      <w:marRight w:val="0"/>
                      <w:marTop w:val="0"/>
                      <w:marBottom w:val="0"/>
                      <w:divBdr>
                        <w:top w:val="none" w:sz="0" w:space="0" w:color="auto"/>
                        <w:left w:val="none" w:sz="0" w:space="0" w:color="auto"/>
                        <w:bottom w:val="none" w:sz="0" w:space="0" w:color="auto"/>
                        <w:right w:val="none" w:sz="0" w:space="0" w:color="auto"/>
                      </w:divBdr>
                      <w:divsChild>
                        <w:div w:id="319582628">
                          <w:marLeft w:val="0"/>
                          <w:marRight w:val="0"/>
                          <w:marTop w:val="0"/>
                          <w:marBottom w:val="0"/>
                          <w:divBdr>
                            <w:top w:val="none" w:sz="0" w:space="0" w:color="auto"/>
                            <w:left w:val="none" w:sz="0" w:space="0" w:color="auto"/>
                            <w:bottom w:val="none" w:sz="0" w:space="0" w:color="auto"/>
                            <w:right w:val="none" w:sz="0" w:space="0" w:color="auto"/>
                          </w:divBdr>
                          <w:divsChild>
                            <w:div w:id="232086188">
                              <w:marLeft w:val="0"/>
                              <w:marRight w:val="0"/>
                              <w:marTop w:val="0"/>
                              <w:marBottom w:val="0"/>
                              <w:divBdr>
                                <w:top w:val="none" w:sz="0" w:space="0" w:color="auto"/>
                                <w:left w:val="none" w:sz="0" w:space="0" w:color="auto"/>
                                <w:bottom w:val="none" w:sz="0" w:space="0" w:color="auto"/>
                                <w:right w:val="none" w:sz="0" w:space="0" w:color="auto"/>
                              </w:divBdr>
                              <w:divsChild>
                                <w:div w:id="678897654">
                                  <w:marLeft w:val="0"/>
                                  <w:marRight w:val="0"/>
                                  <w:marTop w:val="0"/>
                                  <w:marBottom w:val="0"/>
                                  <w:divBdr>
                                    <w:top w:val="none" w:sz="0" w:space="0" w:color="auto"/>
                                    <w:left w:val="none" w:sz="0" w:space="0" w:color="auto"/>
                                    <w:bottom w:val="none" w:sz="0" w:space="0" w:color="auto"/>
                                    <w:right w:val="none" w:sz="0" w:space="0" w:color="auto"/>
                                  </w:divBdr>
                                  <w:divsChild>
                                    <w:div w:id="398867438">
                                      <w:marLeft w:val="60"/>
                                      <w:marRight w:val="0"/>
                                      <w:marTop w:val="0"/>
                                      <w:marBottom w:val="0"/>
                                      <w:divBdr>
                                        <w:top w:val="none" w:sz="0" w:space="0" w:color="auto"/>
                                        <w:left w:val="none" w:sz="0" w:space="0" w:color="auto"/>
                                        <w:bottom w:val="none" w:sz="0" w:space="0" w:color="auto"/>
                                        <w:right w:val="none" w:sz="0" w:space="0" w:color="auto"/>
                                      </w:divBdr>
                                      <w:divsChild>
                                        <w:div w:id="869799564">
                                          <w:marLeft w:val="0"/>
                                          <w:marRight w:val="0"/>
                                          <w:marTop w:val="0"/>
                                          <w:marBottom w:val="0"/>
                                          <w:divBdr>
                                            <w:top w:val="none" w:sz="0" w:space="0" w:color="auto"/>
                                            <w:left w:val="none" w:sz="0" w:space="0" w:color="auto"/>
                                            <w:bottom w:val="none" w:sz="0" w:space="0" w:color="auto"/>
                                            <w:right w:val="none" w:sz="0" w:space="0" w:color="auto"/>
                                          </w:divBdr>
                                          <w:divsChild>
                                            <w:div w:id="1182206554">
                                              <w:marLeft w:val="0"/>
                                              <w:marRight w:val="0"/>
                                              <w:marTop w:val="0"/>
                                              <w:marBottom w:val="120"/>
                                              <w:divBdr>
                                                <w:top w:val="single" w:sz="6" w:space="0" w:color="F5F5F5"/>
                                                <w:left w:val="single" w:sz="6" w:space="0" w:color="F5F5F5"/>
                                                <w:bottom w:val="single" w:sz="6" w:space="0" w:color="F5F5F5"/>
                                                <w:right w:val="single" w:sz="6" w:space="0" w:color="F5F5F5"/>
                                              </w:divBdr>
                                              <w:divsChild>
                                                <w:div w:id="1193884484">
                                                  <w:marLeft w:val="0"/>
                                                  <w:marRight w:val="0"/>
                                                  <w:marTop w:val="0"/>
                                                  <w:marBottom w:val="0"/>
                                                  <w:divBdr>
                                                    <w:top w:val="none" w:sz="0" w:space="0" w:color="auto"/>
                                                    <w:left w:val="none" w:sz="0" w:space="0" w:color="auto"/>
                                                    <w:bottom w:val="none" w:sz="0" w:space="0" w:color="auto"/>
                                                    <w:right w:val="none" w:sz="0" w:space="0" w:color="auto"/>
                                                  </w:divBdr>
                                                  <w:divsChild>
                                                    <w:div w:id="202416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57769590">
      <w:bodyDiv w:val="1"/>
      <w:marLeft w:val="0"/>
      <w:marRight w:val="0"/>
      <w:marTop w:val="0"/>
      <w:marBottom w:val="0"/>
      <w:divBdr>
        <w:top w:val="none" w:sz="0" w:space="0" w:color="auto"/>
        <w:left w:val="none" w:sz="0" w:space="0" w:color="auto"/>
        <w:bottom w:val="none" w:sz="0" w:space="0" w:color="auto"/>
        <w:right w:val="none" w:sz="0" w:space="0" w:color="auto"/>
      </w:divBdr>
      <w:divsChild>
        <w:div w:id="65031605">
          <w:marLeft w:val="0"/>
          <w:marRight w:val="0"/>
          <w:marTop w:val="0"/>
          <w:marBottom w:val="0"/>
          <w:divBdr>
            <w:top w:val="none" w:sz="0" w:space="0" w:color="auto"/>
            <w:left w:val="none" w:sz="0" w:space="0" w:color="auto"/>
            <w:bottom w:val="none" w:sz="0" w:space="0" w:color="auto"/>
            <w:right w:val="none" w:sz="0" w:space="0" w:color="auto"/>
          </w:divBdr>
          <w:divsChild>
            <w:div w:id="1218933932">
              <w:marLeft w:val="0"/>
              <w:marRight w:val="0"/>
              <w:marTop w:val="0"/>
              <w:marBottom w:val="0"/>
              <w:divBdr>
                <w:top w:val="none" w:sz="0" w:space="0" w:color="auto"/>
                <w:left w:val="none" w:sz="0" w:space="0" w:color="auto"/>
                <w:bottom w:val="none" w:sz="0" w:space="0" w:color="auto"/>
                <w:right w:val="none" w:sz="0" w:space="0" w:color="auto"/>
              </w:divBdr>
              <w:divsChild>
                <w:div w:id="2030330478">
                  <w:marLeft w:val="0"/>
                  <w:marRight w:val="0"/>
                  <w:marTop w:val="0"/>
                  <w:marBottom w:val="0"/>
                  <w:divBdr>
                    <w:top w:val="none" w:sz="0" w:space="0" w:color="auto"/>
                    <w:left w:val="none" w:sz="0" w:space="0" w:color="auto"/>
                    <w:bottom w:val="none" w:sz="0" w:space="0" w:color="auto"/>
                    <w:right w:val="none" w:sz="0" w:space="0" w:color="auto"/>
                  </w:divBdr>
                  <w:divsChild>
                    <w:div w:id="328799306">
                      <w:marLeft w:val="0"/>
                      <w:marRight w:val="0"/>
                      <w:marTop w:val="0"/>
                      <w:marBottom w:val="0"/>
                      <w:divBdr>
                        <w:top w:val="none" w:sz="0" w:space="0" w:color="auto"/>
                        <w:left w:val="none" w:sz="0" w:space="0" w:color="auto"/>
                        <w:bottom w:val="none" w:sz="0" w:space="0" w:color="auto"/>
                        <w:right w:val="none" w:sz="0" w:space="0" w:color="auto"/>
                      </w:divBdr>
                      <w:divsChild>
                        <w:div w:id="1746025073">
                          <w:marLeft w:val="0"/>
                          <w:marRight w:val="0"/>
                          <w:marTop w:val="0"/>
                          <w:marBottom w:val="0"/>
                          <w:divBdr>
                            <w:top w:val="none" w:sz="0" w:space="0" w:color="auto"/>
                            <w:left w:val="none" w:sz="0" w:space="0" w:color="auto"/>
                            <w:bottom w:val="none" w:sz="0" w:space="0" w:color="auto"/>
                            <w:right w:val="none" w:sz="0" w:space="0" w:color="auto"/>
                          </w:divBdr>
                          <w:divsChild>
                            <w:div w:id="789740892">
                              <w:marLeft w:val="0"/>
                              <w:marRight w:val="0"/>
                              <w:marTop w:val="0"/>
                              <w:marBottom w:val="0"/>
                              <w:divBdr>
                                <w:top w:val="none" w:sz="0" w:space="0" w:color="auto"/>
                                <w:left w:val="none" w:sz="0" w:space="0" w:color="auto"/>
                                <w:bottom w:val="none" w:sz="0" w:space="0" w:color="auto"/>
                                <w:right w:val="none" w:sz="0" w:space="0" w:color="auto"/>
                              </w:divBdr>
                              <w:divsChild>
                                <w:div w:id="1160343724">
                                  <w:marLeft w:val="0"/>
                                  <w:marRight w:val="0"/>
                                  <w:marTop w:val="0"/>
                                  <w:marBottom w:val="0"/>
                                  <w:divBdr>
                                    <w:top w:val="none" w:sz="0" w:space="0" w:color="auto"/>
                                    <w:left w:val="none" w:sz="0" w:space="0" w:color="auto"/>
                                    <w:bottom w:val="none" w:sz="0" w:space="0" w:color="auto"/>
                                    <w:right w:val="none" w:sz="0" w:space="0" w:color="auto"/>
                                  </w:divBdr>
                                  <w:divsChild>
                                    <w:div w:id="2015526105">
                                      <w:marLeft w:val="60"/>
                                      <w:marRight w:val="0"/>
                                      <w:marTop w:val="0"/>
                                      <w:marBottom w:val="0"/>
                                      <w:divBdr>
                                        <w:top w:val="none" w:sz="0" w:space="0" w:color="auto"/>
                                        <w:left w:val="none" w:sz="0" w:space="0" w:color="auto"/>
                                        <w:bottom w:val="none" w:sz="0" w:space="0" w:color="auto"/>
                                        <w:right w:val="none" w:sz="0" w:space="0" w:color="auto"/>
                                      </w:divBdr>
                                      <w:divsChild>
                                        <w:div w:id="1394699161">
                                          <w:marLeft w:val="0"/>
                                          <w:marRight w:val="0"/>
                                          <w:marTop w:val="0"/>
                                          <w:marBottom w:val="0"/>
                                          <w:divBdr>
                                            <w:top w:val="none" w:sz="0" w:space="0" w:color="auto"/>
                                            <w:left w:val="none" w:sz="0" w:space="0" w:color="auto"/>
                                            <w:bottom w:val="none" w:sz="0" w:space="0" w:color="auto"/>
                                            <w:right w:val="none" w:sz="0" w:space="0" w:color="auto"/>
                                          </w:divBdr>
                                          <w:divsChild>
                                            <w:div w:id="547491886">
                                              <w:marLeft w:val="0"/>
                                              <w:marRight w:val="0"/>
                                              <w:marTop w:val="0"/>
                                              <w:marBottom w:val="120"/>
                                              <w:divBdr>
                                                <w:top w:val="single" w:sz="6" w:space="0" w:color="F5F5F5"/>
                                                <w:left w:val="single" w:sz="6" w:space="0" w:color="F5F5F5"/>
                                                <w:bottom w:val="single" w:sz="6" w:space="0" w:color="F5F5F5"/>
                                                <w:right w:val="single" w:sz="6" w:space="0" w:color="F5F5F5"/>
                                              </w:divBdr>
                                              <w:divsChild>
                                                <w:div w:id="103118146">
                                                  <w:marLeft w:val="0"/>
                                                  <w:marRight w:val="0"/>
                                                  <w:marTop w:val="0"/>
                                                  <w:marBottom w:val="0"/>
                                                  <w:divBdr>
                                                    <w:top w:val="none" w:sz="0" w:space="0" w:color="auto"/>
                                                    <w:left w:val="none" w:sz="0" w:space="0" w:color="auto"/>
                                                    <w:bottom w:val="none" w:sz="0" w:space="0" w:color="auto"/>
                                                    <w:right w:val="none" w:sz="0" w:space="0" w:color="auto"/>
                                                  </w:divBdr>
                                                  <w:divsChild>
                                                    <w:div w:id="11888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6898076">
      <w:bodyDiv w:val="1"/>
      <w:marLeft w:val="0"/>
      <w:marRight w:val="0"/>
      <w:marTop w:val="0"/>
      <w:marBottom w:val="0"/>
      <w:divBdr>
        <w:top w:val="none" w:sz="0" w:space="0" w:color="auto"/>
        <w:left w:val="none" w:sz="0" w:space="0" w:color="auto"/>
        <w:bottom w:val="none" w:sz="0" w:space="0" w:color="auto"/>
        <w:right w:val="none" w:sz="0" w:space="0" w:color="auto"/>
      </w:divBdr>
      <w:divsChild>
        <w:div w:id="290209705">
          <w:marLeft w:val="0"/>
          <w:marRight w:val="0"/>
          <w:marTop w:val="0"/>
          <w:marBottom w:val="0"/>
          <w:divBdr>
            <w:top w:val="none" w:sz="0" w:space="0" w:color="auto"/>
            <w:left w:val="none" w:sz="0" w:space="0" w:color="auto"/>
            <w:bottom w:val="none" w:sz="0" w:space="0" w:color="auto"/>
            <w:right w:val="none" w:sz="0" w:space="0" w:color="auto"/>
          </w:divBdr>
          <w:divsChild>
            <w:div w:id="1623263463">
              <w:marLeft w:val="0"/>
              <w:marRight w:val="0"/>
              <w:marTop w:val="0"/>
              <w:marBottom w:val="0"/>
              <w:divBdr>
                <w:top w:val="none" w:sz="0" w:space="0" w:color="auto"/>
                <w:left w:val="none" w:sz="0" w:space="0" w:color="auto"/>
                <w:bottom w:val="none" w:sz="0" w:space="0" w:color="auto"/>
                <w:right w:val="none" w:sz="0" w:space="0" w:color="auto"/>
              </w:divBdr>
              <w:divsChild>
                <w:div w:id="1636640099">
                  <w:marLeft w:val="0"/>
                  <w:marRight w:val="0"/>
                  <w:marTop w:val="0"/>
                  <w:marBottom w:val="0"/>
                  <w:divBdr>
                    <w:top w:val="none" w:sz="0" w:space="0" w:color="auto"/>
                    <w:left w:val="none" w:sz="0" w:space="0" w:color="auto"/>
                    <w:bottom w:val="none" w:sz="0" w:space="0" w:color="auto"/>
                    <w:right w:val="none" w:sz="0" w:space="0" w:color="auto"/>
                  </w:divBdr>
                  <w:divsChild>
                    <w:div w:id="878131790">
                      <w:marLeft w:val="0"/>
                      <w:marRight w:val="0"/>
                      <w:marTop w:val="0"/>
                      <w:marBottom w:val="0"/>
                      <w:divBdr>
                        <w:top w:val="none" w:sz="0" w:space="0" w:color="auto"/>
                        <w:left w:val="none" w:sz="0" w:space="0" w:color="auto"/>
                        <w:bottom w:val="none" w:sz="0" w:space="0" w:color="auto"/>
                        <w:right w:val="none" w:sz="0" w:space="0" w:color="auto"/>
                      </w:divBdr>
                      <w:divsChild>
                        <w:div w:id="1379016527">
                          <w:marLeft w:val="0"/>
                          <w:marRight w:val="0"/>
                          <w:marTop w:val="0"/>
                          <w:marBottom w:val="0"/>
                          <w:divBdr>
                            <w:top w:val="none" w:sz="0" w:space="0" w:color="auto"/>
                            <w:left w:val="none" w:sz="0" w:space="0" w:color="auto"/>
                            <w:bottom w:val="none" w:sz="0" w:space="0" w:color="auto"/>
                            <w:right w:val="none" w:sz="0" w:space="0" w:color="auto"/>
                          </w:divBdr>
                          <w:divsChild>
                            <w:div w:id="252517653">
                              <w:marLeft w:val="0"/>
                              <w:marRight w:val="0"/>
                              <w:marTop w:val="0"/>
                              <w:marBottom w:val="0"/>
                              <w:divBdr>
                                <w:top w:val="none" w:sz="0" w:space="0" w:color="auto"/>
                                <w:left w:val="none" w:sz="0" w:space="0" w:color="auto"/>
                                <w:bottom w:val="none" w:sz="0" w:space="0" w:color="auto"/>
                                <w:right w:val="none" w:sz="0" w:space="0" w:color="auto"/>
                              </w:divBdr>
                              <w:divsChild>
                                <w:div w:id="2076586972">
                                  <w:marLeft w:val="0"/>
                                  <w:marRight w:val="0"/>
                                  <w:marTop w:val="0"/>
                                  <w:marBottom w:val="0"/>
                                  <w:divBdr>
                                    <w:top w:val="none" w:sz="0" w:space="0" w:color="auto"/>
                                    <w:left w:val="none" w:sz="0" w:space="0" w:color="auto"/>
                                    <w:bottom w:val="none" w:sz="0" w:space="0" w:color="auto"/>
                                    <w:right w:val="none" w:sz="0" w:space="0" w:color="auto"/>
                                  </w:divBdr>
                                  <w:divsChild>
                                    <w:div w:id="2000426576">
                                      <w:marLeft w:val="60"/>
                                      <w:marRight w:val="0"/>
                                      <w:marTop w:val="0"/>
                                      <w:marBottom w:val="0"/>
                                      <w:divBdr>
                                        <w:top w:val="none" w:sz="0" w:space="0" w:color="auto"/>
                                        <w:left w:val="none" w:sz="0" w:space="0" w:color="auto"/>
                                        <w:bottom w:val="none" w:sz="0" w:space="0" w:color="auto"/>
                                        <w:right w:val="none" w:sz="0" w:space="0" w:color="auto"/>
                                      </w:divBdr>
                                      <w:divsChild>
                                        <w:div w:id="936448628">
                                          <w:marLeft w:val="0"/>
                                          <w:marRight w:val="0"/>
                                          <w:marTop w:val="0"/>
                                          <w:marBottom w:val="0"/>
                                          <w:divBdr>
                                            <w:top w:val="none" w:sz="0" w:space="0" w:color="auto"/>
                                            <w:left w:val="none" w:sz="0" w:space="0" w:color="auto"/>
                                            <w:bottom w:val="none" w:sz="0" w:space="0" w:color="auto"/>
                                            <w:right w:val="none" w:sz="0" w:space="0" w:color="auto"/>
                                          </w:divBdr>
                                          <w:divsChild>
                                            <w:div w:id="305667979">
                                              <w:marLeft w:val="0"/>
                                              <w:marRight w:val="0"/>
                                              <w:marTop w:val="0"/>
                                              <w:marBottom w:val="120"/>
                                              <w:divBdr>
                                                <w:top w:val="single" w:sz="6" w:space="0" w:color="F5F5F5"/>
                                                <w:left w:val="single" w:sz="6" w:space="0" w:color="F5F5F5"/>
                                                <w:bottom w:val="single" w:sz="6" w:space="0" w:color="F5F5F5"/>
                                                <w:right w:val="single" w:sz="6" w:space="0" w:color="F5F5F5"/>
                                              </w:divBdr>
                                              <w:divsChild>
                                                <w:div w:id="1880047881">
                                                  <w:marLeft w:val="0"/>
                                                  <w:marRight w:val="0"/>
                                                  <w:marTop w:val="0"/>
                                                  <w:marBottom w:val="0"/>
                                                  <w:divBdr>
                                                    <w:top w:val="none" w:sz="0" w:space="0" w:color="auto"/>
                                                    <w:left w:val="none" w:sz="0" w:space="0" w:color="auto"/>
                                                    <w:bottom w:val="none" w:sz="0" w:space="0" w:color="auto"/>
                                                    <w:right w:val="none" w:sz="0" w:space="0" w:color="auto"/>
                                                  </w:divBdr>
                                                  <w:divsChild>
                                                    <w:div w:id="123261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َAerobic</c:v>
                </c:pt>
              </c:strCache>
            </c:strRef>
          </c:tx>
          <c:invertIfNegative val="0"/>
          <c:cat>
            <c:strRef>
              <c:f>Sheet1!$A$2:$A$6</c:f>
              <c:strCache>
                <c:ptCount val="5"/>
                <c:pt idx="0">
                  <c:v>Sports performances</c:v>
                </c:pt>
                <c:pt idx="1">
                  <c:v>Program content</c:v>
                </c:pt>
                <c:pt idx="2">
                  <c:v>Exercise attractiveness</c:v>
                </c:pt>
                <c:pt idx="3">
                  <c:v>Variety of exercise</c:v>
                </c:pt>
                <c:pt idx="4">
                  <c:v>Intensity of exercise</c:v>
                </c:pt>
              </c:strCache>
            </c:strRef>
          </c:cat>
          <c:val>
            <c:numRef>
              <c:f>Sheet1!$B$2:$B$6</c:f>
              <c:numCache>
                <c:formatCode>General</c:formatCode>
                <c:ptCount val="5"/>
                <c:pt idx="0">
                  <c:v>3.38</c:v>
                </c:pt>
                <c:pt idx="1">
                  <c:v>3.53</c:v>
                </c:pt>
                <c:pt idx="2">
                  <c:v>3.24</c:v>
                </c:pt>
                <c:pt idx="3">
                  <c:v>3.39</c:v>
                </c:pt>
                <c:pt idx="4">
                  <c:v>3.31</c:v>
                </c:pt>
              </c:numCache>
            </c:numRef>
          </c:val>
        </c:ser>
        <c:ser>
          <c:idx val="1"/>
          <c:order val="1"/>
          <c:tx>
            <c:strRef>
              <c:f>Sheet1!$C$1</c:f>
              <c:strCache>
                <c:ptCount val="1"/>
                <c:pt idx="0">
                  <c:v>Compound</c:v>
                </c:pt>
              </c:strCache>
            </c:strRef>
          </c:tx>
          <c:invertIfNegative val="0"/>
          <c:cat>
            <c:strRef>
              <c:f>Sheet1!$A$2:$A$6</c:f>
              <c:strCache>
                <c:ptCount val="5"/>
                <c:pt idx="0">
                  <c:v>Sports performances</c:v>
                </c:pt>
                <c:pt idx="1">
                  <c:v>Program content</c:v>
                </c:pt>
                <c:pt idx="2">
                  <c:v>Exercise attractiveness</c:v>
                </c:pt>
                <c:pt idx="3">
                  <c:v>Variety of exercise</c:v>
                </c:pt>
                <c:pt idx="4">
                  <c:v>Intensity of exercise</c:v>
                </c:pt>
              </c:strCache>
            </c:strRef>
          </c:cat>
          <c:val>
            <c:numRef>
              <c:f>Sheet1!$C$2:$C$6</c:f>
              <c:numCache>
                <c:formatCode>General</c:formatCode>
                <c:ptCount val="5"/>
                <c:pt idx="0">
                  <c:v>3.13</c:v>
                </c:pt>
                <c:pt idx="1">
                  <c:v>3.36</c:v>
                </c:pt>
                <c:pt idx="2">
                  <c:v>3.13</c:v>
                </c:pt>
                <c:pt idx="3">
                  <c:v>3.1</c:v>
                </c:pt>
                <c:pt idx="4">
                  <c:v>3.12</c:v>
                </c:pt>
              </c:numCache>
            </c:numRef>
          </c:val>
        </c:ser>
        <c:ser>
          <c:idx val="2"/>
          <c:order val="2"/>
          <c:tx>
            <c:strRef>
              <c:f>Sheet1!$D$1</c:f>
              <c:strCache>
                <c:ptCount val="1"/>
                <c:pt idx="0">
                  <c:v>Column1</c:v>
                </c:pt>
              </c:strCache>
            </c:strRef>
          </c:tx>
          <c:invertIfNegative val="0"/>
          <c:cat>
            <c:strRef>
              <c:f>Sheet1!$A$2:$A$6</c:f>
              <c:strCache>
                <c:ptCount val="5"/>
                <c:pt idx="0">
                  <c:v>Sports performances</c:v>
                </c:pt>
                <c:pt idx="1">
                  <c:v>Program content</c:v>
                </c:pt>
                <c:pt idx="2">
                  <c:v>Exercise attractiveness</c:v>
                </c:pt>
                <c:pt idx="3">
                  <c:v>Variety of exercise</c:v>
                </c:pt>
                <c:pt idx="4">
                  <c:v>Intensity of exercise</c:v>
                </c:pt>
              </c:strCache>
            </c:strRef>
          </c:cat>
          <c:val>
            <c:numRef>
              <c:f>Sheet1!$D$2:$D$6</c:f>
              <c:numCache>
                <c:formatCode>General</c:formatCode>
                <c:ptCount val="5"/>
              </c:numCache>
            </c:numRef>
          </c:val>
        </c:ser>
        <c:dLbls>
          <c:dLblPos val="outEnd"/>
          <c:showLegendKey val="0"/>
          <c:showVal val="1"/>
          <c:showCatName val="0"/>
          <c:showSerName val="0"/>
          <c:showPercent val="0"/>
          <c:showBubbleSize val="0"/>
        </c:dLbls>
        <c:gapWidth val="150"/>
        <c:axId val="72374912"/>
        <c:axId val="72380800"/>
      </c:barChart>
      <c:catAx>
        <c:axId val="72374912"/>
        <c:scaling>
          <c:orientation val="minMax"/>
        </c:scaling>
        <c:delete val="0"/>
        <c:axPos val="b"/>
        <c:majorTickMark val="out"/>
        <c:minorTickMark val="none"/>
        <c:tickLblPos val="nextTo"/>
        <c:crossAx val="72380800"/>
        <c:crosses val="autoZero"/>
        <c:auto val="1"/>
        <c:lblAlgn val="ctr"/>
        <c:lblOffset val="100"/>
        <c:noMultiLvlLbl val="0"/>
      </c:catAx>
      <c:valAx>
        <c:axId val="72380800"/>
        <c:scaling>
          <c:orientation val="minMax"/>
        </c:scaling>
        <c:delete val="0"/>
        <c:axPos val="l"/>
        <c:majorGridlines/>
        <c:numFmt formatCode="General" sourceLinked="1"/>
        <c:majorTickMark val="out"/>
        <c:minorTickMark val="none"/>
        <c:tickLblPos val="nextTo"/>
        <c:crossAx val="72374912"/>
        <c:crosses val="autoZero"/>
        <c:crossBetween val="between"/>
      </c:valAx>
    </c:plotArea>
    <c:legend>
      <c:legendPos val="r"/>
      <c:legendEntry>
        <c:idx val="2"/>
        <c:delete val="1"/>
      </c:legendEntry>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EF3F5-582D-49BE-B86E-EE3319A7C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Pages>
  <Words>2048</Words>
  <Characters>11680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yousefi</dc:creator>
  <cp:lastModifiedBy>نجمه عرب نژاد</cp:lastModifiedBy>
  <cp:revision>13</cp:revision>
  <dcterms:created xsi:type="dcterms:W3CDTF">2014-09-02T05:43:00Z</dcterms:created>
  <dcterms:modified xsi:type="dcterms:W3CDTF">2017-07-22T07:16:00Z</dcterms:modified>
</cp:coreProperties>
</file>