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515" w:rsidRDefault="00606515" w:rsidP="00606515">
      <w:pPr>
        <w:jc w:val="center"/>
        <w:rPr>
          <w:b/>
          <w:sz w:val="28"/>
          <w:szCs w:val="28"/>
        </w:rPr>
      </w:pPr>
    </w:p>
    <w:p w:rsidR="00606515" w:rsidRDefault="00606515" w:rsidP="00606515">
      <w:pPr>
        <w:jc w:val="center"/>
        <w:rPr>
          <w:b/>
          <w:sz w:val="28"/>
          <w:szCs w:val="28"/>
        </w:rPr>
      </w:pPr>
      <w:r w:rsidRPr="00606515">
        <w:rPr>
          <w:b/>
          <w:sz w:val="28"/>
          <w:szCs w:val="28"/>
        </w:rPr>
        <w:t>IMPACT OF PREFABRICATED VERSUS CUSTOMIZED LUMBO-SACRAL ORTHOSIS ON FUNCTIONAL ACTIVITIES</w:t>
      </w:r>
    </w:p>
    <w:p w:rsidR="00606515" w:rsidRDefault="00606515" w:rsidP="00606515">
      <w:pPr>
        <w:rPr>
          <w:sz w:val="28"/>
          <w:szCs w:val="28"/>
        </w:rPr>
      </w:pPr>
    </w:p>
    <w:p w:rsidR="0000710C" w:rsidRDefault="00606515" w:rsidP="00606515">
      <w:pPr>
        <w:rPr>
          <w:sz w:val="28"/>
          <w:szCs w:val="28"/>
          <w:u w:val="single"/>
        </w:rPr>
      </w:pPr>
      <w:r w:rsidRPr="00606515">
        <w:rPr>
          <w:sz w:val="28"/>
          <w:szCs w:val="28"/>
          <w:u w:val="single"/>
        </w:rPr>
        <w:t>ABSTRACT</w:t>
      </w:r>
    </w:p>
    <w:p w:rsidR="00606515" w:rsidRDefault="00606515" w:rsidP="00606515">
      <w:pPr>
        <w:rPr>
          <w:sz w:val="24"/>
          <w:szCs w:val="24"/>
        </w:rPr>
      </w:pPr>
      <w:r w:rsidRPr="00606515">
        <w:rPr>
          <w:sz w:val="24"/>
          <w:szCs w:val="24"/>
        </w:rPr>
        <w:t>BACKGROUND</w:t>
      </w:r>
      <w:r>
        <w:rPr>
          <w:sz w:val="24"/>
          <w:szCs w:val="24"/>
        </w:rPr>
        <w:t>: The purpose of this study is to assess the impact of prefabricated and customized lumbo-sacral orthosis on patients with spinal problems in terms of functional independence and to ascertain the patient's preference of lumbo-sacral orthosis.</w:t>
      </w:r>
    </w:p>
    <w:p w:rsidR="00606515" w:rsidRDefault="00606515" w:rsidP="00606515">
      <w:pPr>
        <w:rPr>
          <w:sz w:val="24"/>
          <w:szCs w:val="24"/>
        </w:rPr>
      </w:pPr>
      <w:r>
        <w:rPr>
          <w:sz w:val="24"/>
          <w:szCs w:val="24"/>
        </w:rPr>
        <w:t>METHOD: Thirty subjects with spinal problems, aged 35±10, were studied. All subjects had previously been prescribed and were using lumbo-sacral orthosis to prevent the extent of pain. The impact of the brace was assessed by using FAS (functional activity scale).</w:t>
      </w:r>
    </w:p>
    <w:p w:rsidR="00606515" w:rsidRDefault="00606515" w:rsidP="00606515">
      <w:pPr>
        <w:rPr>
          <w:sz w:val="24"/>
          <w:szCs w:val="24"/>
        </w:rPr>
      </w:pPr>
      <w:r>
        <w:rPr>
          <w:sz w:val="24"/>
          <w:szCs w:val="24"/>
        </w:rPr>
        <w:t>RESULT: Lower functional activity scores were recorded with prefabricated lumbo-sacral orthosis when compared with customized lumbo-sacral orthosis.</w:t>
      </w:r>
    </w:p>
    <w:p w:rsidR="00606515" w:rsidRPr="00606515" w:rsidRDefault="00606515" w:rsidP="00606515">
      <w:pPr>
        <w:rPr>
          <w:sz w:val="24"/>
          <w:szCs w:val="24"/>
        </w:rPr>
      </w:pPr>
      <w:r>
        <w:rPr>
          <w:sz w:val="24"/>
          <w:szCs w:val="24"/>
        </w:rPr>
        <w:t>CONCLUSION: Wearing a prefabricated as well as customized lumbo-sacral orthosis affected the independence level, but when compared prefabricated lumbo-sacral orthosis showed more restrictions on the functional activities of patient showing customized better than prefabricated lumbo-sacral orthosis</w:t>
      </w:r>
      <w:r w:rsidR="00CA61E8">
        <w:rPr>
          <w:sz w:val="24"/>
          <w:szCs w:val="24"/>
        </w:rPr>
        <w:t>. Future studies with larger sample size should explore the relationship between functioning with either lumbo-sacral brace.</w:t>
      </w:r>
    </w:p>
    <w:sectPr w:rsidR="00606515" w:rsidRPr="00606515" w:rsidSect="000071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/>
  <w:rsids>
    <w:rsidRoot w:val="00606515"/>
    <w:rsid w:val="0000710C"/>
    <w:rsid w:val="003D37A2"/>
    <w:rsid w:val="00606515"/>
    <w:rsid w:val="0067521F"/>
    <w:rsid w:val="00CA6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1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Komal Sehrawat</dc:creator>
  <cp:lastModifiedBy>Windows User</cp:lastModifiedBy>
  <cp:revision>2</cp:revision>
  <dcterms:created xsi:type="dcterms:W3CDTF">2020-01-31T06:57:00Z</dcterms:created>
  <dcterms:modified xsi:type="dcterms:W3CDTF">2020-01-31T06:57:00Z</dcterms:modified>
</cp:coreProperties>
</file>