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929" w:rsidRPr="002C11E5" w:rsidRDefault="0032785A" w:rsidP="0032785A">
      <w:pPr>
        <w:spacing w:after="0" w:line="240" w:lineRule="auto"/>
        <w:rPr>
          <w:b/>
          <w:sz w:val="30"/>
        </w:rPr>
      </w:pPr>
      <w:bookmarkStart w:id="0" w:name="_GoBack"/>
      <w:bookmarkEnd w:id="0"/>
      <w:r w:rsidRPr="002C11E5">
        <w:rPr>
          <w:b/>
          <w:sz w:val="30"/>
        </w:rPr>
        <w:t>Mental Health and Poverty: Carrots for social workers</w:t>
      </w:r>
    </w:p>
    <w:p w:rsidR="0032785A" w:rsidRPr="0032785A" w:rsidRDefault="0032785A" w:rsidP="0032785A">
      <w:pPr>
        <w:spacing w:after="0" w:line="240" w:lineRule="auto"/>
      </w:pPr>
      <w:r w:rsidRPr="0032785A">
        <w:t xml:space="preserve">M. </w:t>
      </w:r>
      <w:proofErr w:type="spellStart"/>
      <w:r w:rsidRPr="0032785A">
        <w:t>Rezaul</w:t>
      </w:r>
      <w:proofErr w:type="spellEnd"/>
      <w:r w:rsidRPr="0032785A">
        <w:t xml:space="preserve"> Islam, PhD (Nottingham)</w:t>
      </w:r>
    </w:p>
    <w:p w:rsidR="0032785A" w:rsidRPr="0032785A" w:rsidRDefault="0032785A" w:rsidP="0032785A">
      <w:pPr>
        <w:spacing w:after="0" w:line="240" w:lineRule="auto"/>
      </w:pPr>
      <w:r w:rsidRPr="0032785A">
        <w:t>Professor, Institute of Social Welfare &amp; Research</w:t>
      </w:r>
    </w:p>
    <w:p w:rsidR="0032785A" w:rsidRPr="0032785A" w:rsidRDefault="0032785A" w:rsidP="0032785A">
      <w:pPr>
        <w:spacing w:after="0" w:line="240" w:lineRule="auto"/>
      </w:pPr>
      <w:r w:rsidRPr="0032785A">
        <w:t>University of Dhaka</w:t>
      </w:r>
    </w:p>
    <w:p w:rsidR="0032785A" w:rsidRDefault="0032785A" w:rsidP="0032785A">
      <w:pPr>
        <w:spacing w:after="0" w:line="240" w:lineRule="auto"/>
      </w:pPr>
      <w:r w:rsidRPr="0032785A">
        <w:t xml:space="preserve">E-mail: </w:t>
      </w:r>
      <w:hyperlink r:id="rId4" w:history="1">
        <w:r w:rsidRPr="00A719C1">
          <w:rPr>
            <w:rStyle w:val="Hyperlink"/>
          </w:rPr>
          <w:t>rezauldu@gmail.com</w:t>
        </w:r>
      </w:hyperlink>
    </w:p>
    <w:p w:rsidR="0032785A" w:rsidRDefault="0032785A" w:rsidP="0032785A">
      <w:pPr>
        <w:spacing w:after="0" w:line="240" w:lineRule="auto"/>
      </w:pPr>
    </w:p>
    <w:p w:rsidR="0032785A" w:rsidRPr="003524F3" w:rsidRDefault="0032785A" w:rsidP="0032785A">
      <w:pPr>
        <w:spacing w:after="0" w:line="240" w:lineRule="auto"/>
        <w:rPr>
          <w:b/>
        </w:rPr>
      </w:pPr>
      <w:r w:rsidRPr="003524F3">
        <w:rPr>
          <w:b/>
        </w:rPr>
        <w:t>Abstract</w:t>
      </w:r>
    </w:p>
    <w:p w:rsidR="0032785A" w:rsidRPr="0032785A" w:rsidRDefault="0032785A" w:rsidP="003524F3">
      <w:pPr>
        <w:spacing w:after="0" w:line="240" w:lineRule="auto"/>
        <w:jc w:val="both"/>
      </w:pPr>
      <w:r>
        <w:t>This paper explores some aspects within the interrelationship between mental health and poverty</w:t>
      </w:r>
      <w:r w:rsidR="00231EE2">
        <w:t>,</w:t>
      </w:r>
      <w:r>
        <w:t xml:space="preserve"> and then offers some thoughts that influence the social workers </w:t>
      </w:r>
      <w:r w:rsidR="003524F3">
        <w:t xml:space="preserve">to take some effective measures. </w:t>
      </w:r>
      <w:r>
        <w:t>Based on a literature review, this paper</w:t>
      </w:r>
      <w:r w:rsidR="003524F3">
        <w:t xml:space="preserve"> evidences that many aspects of mental health are related with the factors of poverty. This paper shows that m</w:t>
      </w:r>
      <w:r>
        <w:t xml:space="preserve">ental health and poverty is a vicious cycle in the development </w:t>
      </w:r>
      <w:r w:rsidR="00231EE2">
        <w:t>discourse</w:t>
      </w:r>
      <w:r>
        <w:t xml:space="preserve"> where social workers </w:t>
      </w:r>
      <w:r w:rsidR="003524F3">
        <w:t xml:space="preserve">have crucial roles. Many of their roles are related with increasing people’s access and capacity, increasing human rights, developing inclusive education and development policies and so on. </w:t>
      </w:r>
    </w:p>
    <w:sectPr w:rsidR="0032785A" w:rsidRPr="00327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85A"/>
    <w:rsid w:val="00026929"/>
    <w:rsid w:val="001F2F0E"/>
    <w:rsid w:val="00231EE2"/>
    <w:rsid w:val="002C11E5"/>
    <w:rsid w:val="0032785A"/>
    <w:rsid w:val="0035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6E13F4-AE4F-4633-A1CB-0D3A519B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78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zauld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2</cp:revision>
  <dcterms:created xsi:type="dcterms:W3CDTF">2018-10-17T11:48:00Z</dcterms:created>
  <dcterms:modified xsi:type="dcterms:W3CDTF">2018-10-17T11:48:00Z</dcterms:modified>
</cp:coreProperties>
</file>