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C8" w:rsidRPr="00A35F7E" w:rsidRDefault="008F18B1">
      <w:pPr>
        <w:rPr>
          <w:b/>
          <w:i/>
          <w:color w:val="FF0000"/>
        </w:rPr>
      </w:pPr>
      <w:r>
        <w:rPr>
          <w:b/>
          <w:i/>
          <w:color w:val="FF0000"/>
        </w:rPr>
        <w:t>TRADUCT</w:t>
      </w:r>
      <w:bookmarkStart w:id="0" w:name="_GoBack"/>
      <w:bookmarkEnd w:id="0"/>
      <w:r w:rsidR="001B39CE" w:rsidRPr="00A35F7E">
        <w:rPr>
          <w:b/>
          <w:i/>
          <w:color w:val="FF0000"/>
        </w:rPr>
        <w:t>OLOGIE, Sociologie et modalités de traductions. : Les enjeux disciplinaires comme enjeux de pouvoir</w:t>
      </w:r>
    </w:p>
    <w:p w:rsidR="001B39CE" w:rsidRDefault="001B39CE">
      <w:pPr>
        <w:rPr>
          <w:color w:val="FF0000"/>
        </w:rPr>
      </w:pPr>
      <w:r>
        <w:rPr>
          <w:color w:val="FF0000"/>
        </w:rPr>
        <w:t xml:space="preserve">PRESENTATION DE LA COMMUNICATION </w:t>
      </w:r>
    </w:p>
    <w:p w:rsidR="001B39CE" w:rsidRDefault="001B39CE">
      <w:pPr>
        <w:rPr>
          <w:color w:val="FF0000"/>
        </w:rPr>
      </w:pPr>
      <w:r>
        <w:rPr>
          <w:color w:val="FF0000"/>
        </w:rPr>
        <w:t xml:space="preserve">Depuis plusieurs années nous avons été amené à </w:t>
      </w:r>
      <w:r w:rsidR="00A35F7E">
        <w:rPr>
          <w:color w:val="FF0000"/>
        </w:rPr>
        <w:t>travailler,</w:t>
      </w:r>
      <w:r>
        <w:rPr>
          <w:color w:val="FF0000"/>
        </w:rPr>
        <w:t xml:space="preserve"> lors de </w:t>
      </w:r>
      <w:r w:rsidR="00A35F7E">
        <w:rPr>
          <w:color w:val="FF0000"/>
        </w:rPr>
        <w:t>conférences,</w:t>
      </w:r>
      <w:r>
        <w:rPr>
          <w:color w:val="FF0000"/>
        </w:rPr>
        <w:t xml:space="preserve"> pour l’essentiel en Belgique et en France  à réfléchir aux </w:t>
      </w:r>
      <w:r w:rsidR="00A35F7E">
        <w:rPr>
          <w:color w:val="FF0000"/>
        </w:rPr>
        <w:t>questions,</w:t>
      </w:r>
      <w:r>
        <w:rPr>
          <w:color w:val="FF0000"/>
        </w:rPr>
        <w:t xml:space="preserve"> aujourd’hui actualités des passages entre disciplines diverses. Jusqu’il y a peu une chercheur se définissait par son appartenance </w:t>
      </w:r>
      <w:r w:rsidR="00A35F7E">
        <w:rPr>
          <w:color w:val="FF0000"/>
        </w:rPr>
        <w:t xml:space="preserve">disciplinaire. </w:t>
      </w:r>
      <w:r>
        <w:rPr>
          <w:color w:val="FF0000"/>
        </w:rPr>
        <w:t xml:space="preserve">Or aujourd’hui cette vision de la science s’écroule. Malgré </w:t>
      </w:r>
      <w:r w:rsidR="00A35F7E">
        <w:rPr>
          <w:color w:val="FF0000"/>
        </w:rPr>
        <w:t>tout,</w:t>
      </w:r>
      <w:r>
        <w:rPr>
          <w:color w:val="FF0000"/>
        </w:rPr>
        <w:t xml:space="preserve"> les frontières  sont </w:t>
      </w:r>
      <w:r w:rsidR="00A35F7E">
        <w:rPr>
          <w:color w:val="FF0000"/>
        </w:rPr>
        <w:t>diverses,</w:t>
      </w:r>
      <w:r>
        <w:rPr>
          <w:color w:val="FF0000"/>
        </w:rPr>
        <w:t xml:space="preserve"> et la notion de frontièr</w:t>
      </w:r>
      <w:r w:rsidR="00A35F7E">
        <w:rPr>
          <w:color w:val="FF0000"/>
        </w:rPr>
        <w:t>e prend toute son importance. De</w:t>
      </w:r>
      <w:r>
        <w:rPr>
          <w:color w:val="FF0000"/>
        </w:rPr>
        <w:t xml:space="preserve"> nombreux auteurs dans de multiples domaines des sciences </w:t>
      </w:r>
      <w:r w:rsidR="00A35F7E">
        <w:rPr>
          <w:color w:val="FF0000"/>
        </w:rPr>
        <w:t>sociales,</w:t>
      </w:r>
      <w:r>
        <w:rPr>
          <w:color w:val="FF0000"/>
        </w:rPr>
        <w:t xml:space="preserve"> et d’autres disciplines s’</w:t>
      </w:r>
      <w:r w:rsidR="00A35F7E">
        <w:rPr>
          <w:color w:val="FF0000"/>
        </w:rPr>
        <w:t>interrogent</w:t>
      </w:r>
      <w:r>
        <w:rPr>
          <w:color w:val="FF0000"/>
        </w:rPr>
        <w:t xml:space="preserve"> sur l’entre </w:t>
      </w:r>
      <w:r w:rsidR="00A35F7E">
        <w:rPr>
          <w:color w:val="FF0000"/>
        </w:rPr>
        <w:t>deux,</w:t>
      </w:r>
      <w:r>
        <w:rPr>
          <w:color w:val="FF0000"/>
        </w:rPr>
        <w:t xml:space="preserve"> ces espaces </w:t>
      </w:r>
      <w:r w:rsidR="00A35F7E">
        <w:rPr>
          <w:color w:val="FF0000"/>
        </w:rPr>
        <w:t>interstitielles</w:t>
      </w:r>
      <w:r>
        <w:rPr>
          <w:color w:val="FF0000"/>
        </w:rPr>
        <w:t xml:space="preserve"> à la fois de </w:t>
      </w:r>
      <w:r w:rsidR="00A35F7E">
        <w:rPr>
          <w:color w:val="FF0000"/>
        </w:rPr>
        <w:t>connexion</w:t>
      </w:r>
      <w:r>
        <w:rPr>
          <w:color w:val="FF0000"/>
        </w:rPr>
        <w:t xml:space="preserve"> et de séparation entre disciplines. Bien </w:t>
      </w:r>
      <w:r w:rsidR="00A35F7E">
        <w:rPr>
          <w:color w:val="FF0000"/>
        </w:rPr>
        <w:t>souvent,</w:t>
      </w:r>
      <w:r>
        <w:rPr>
          <w:color w:val="FF0000"/>
        </w:rPr>
        <w:t xml:space="preserve"> on réfléchira sur la distinction entre </w:t>
      </w:r>
      <w:r w:rsidR="00A35F7E">
        <w:rPr>
          <w:color w:val="FF0000"/>
        </w:rPr>
        <w:t>interdisciplinarité,</w:t>
      </w:r>
      <w:r>
        <w:rPr>
          <w:color w:val="FF0000"/>
        </w:rPr>
        <w:t xml:space="preserve"> pluridisciplinarité et </w:t>
      </w:r>
      <w:r w:rsidR="00A35F7E">
        <w:rPr>
          <w:color w:val="FF0000"/>
        </w:rPr>
        <w:t>transdisciplinarité</w:t>
      </w:r>
      <w:r>
        <w:rPr>
          <w:color w:val="FF0000"/>
        </w:rPr>
        <w:t xml:space="preserve">. </w:t>
      </w:r>
    </w:p>
    <w:p w:rsidR="001B39CE" w:rsidRPr="001B39CE" w:rsidRDefault="001B39CE">
      <w:pPr>
        <w:rPr>
          <w:color w:val="FF0000"/>
        </w:rPr>
      </w:pPr>
      <w:r>
        <w:rPr>
          <w:color w:val="FF0000"/>
        </w:rPr>
        <w:t xml:space="preserve">Nous avons </w:t>
      </w:r>
      <w:r w:rsidR="00A35F7E">
        <w:rPr>
          <w:color w:val="FF0000"/>
        </w:rPr>
        <w:t>publiés</w:t>
      </w:r>
      <w:r>
        <w:rPr>
          <w:color w:val="FF0000"/>
        </w:rPr>
        <w:t xml:space="preserve"> plusieurs </w:t>
      </w:r>
      <w:r w:rsidR="00A35F7E">
        <w:rPr>
          <w:color w:val="FF0000"/>
        </w:rPr>
        <w:t>textes</w:t>
      </w:r>
      <w:r>
        <w:rPr>
          <w:color w:val="FF0000"/>
        </w:rPr>
        <w:t xml:space="preserve"> sur ce sujet. Le thème </w:t>
      </w:r>
      <w:r w:rsidR="00A35F7E">
        <w:rPr>
          <w:color w:val="FF0000"/>
        </w:rPr>
        <w:t>extrêmement</w:t>
      </w:r>
      <w:r>
        <w:rPr>
          <w:color w:val="FF0000"/>
        </w:rPr>
        <w:t xml:space="preserve"> riche de votre congrès permettra </w:t>
      </w:r>
      <w:proofErr w:type="gramStart"/>
      <w:r>
        <w:rPr>
          <w:color w:val="FF0000"/>
        </w:rPr>
        <w:t>d’approfondir ,</w:t>
      </w:r>
      <w:proofErr w:type="gramEnd"/>
      <w:r>
        <w:rPr>
          <w:color w:val="FF0000"/>
        </w:rPr>
        <w:t xml:space="preserve"> au travers d’une confrontation intellectuelle </w:t>
      </w:r>
      <w:r w:rsidR="00A35F7E">
        <w:rPr>
          <w:color w:val="FF0000"/>
        </w:rPr>
        <w:t>,</w:t>
      </w:r>
      <w:r>
        <w:rPr>
          <w:color w:val="FF0000"/>
        </w:rPr>
        <w:t xml:space="preserve">de développer ces </w:t>
      </w:r>
      <w:r w:rsidR="00A35F7E">
        <w:rPr>
          <w:color w:val="FF0000"/>
        </w:rPr>
        <w:t>réflexions</w:t>
      </w:r>
      <w:r>
        <w:rPr>
          <w:color w:val="FF0000"/>
        </w:rPr>
        <w:t xml:space="preserve">. </w:t>
      </w:r>
    </w:p>
    <w:sectPr w:rsidR="001B39CE" w:rsidRPr="001B3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CE"/>
    <w:rsid w:val="001B39CE"/>
    <w:rsid w:val="008F18B1"/>
    <w:rsid w:val="009813C8"/>
    <w:rsid w:val="00A3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2502D-4C28-4330-BF1F-E3345FA9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</dc:creator>
  <cp:keywords/>
  <dc:description/>
  <cp:lastModifiedBy>ordi</cp:lastModifiedBy>
  <cp:revision>2</cp:revision>
  <dcterms:created xsi:type="dcterms:W3CDTF">2018-03-21T13:41:00Z</dcterms:created>
  <dcterms:modified xsi:type="dcterms:W3CDTF">2018-03-21T13:54:00Z</dcterms:modified>
</cp:coreProperties>
</file>