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ADE3DA" w14:textId="661CB436" w:rsidR="008A0752" w:rsidRDefault="00C05D6C" w:rsidP="0059741C">
      <w:pPr>
        <w:jc w:val="center"/>
        <w:rPr>
          <w:rFonts w:ascii="Times New Roman" w:hAnsi="Times New Roman"/>
          <w:b/>
          <w:sz w:val="24"/>
          <w:szCs w:val="24"/>
        </w:rPr>
      </w:pPr>
      <w:proofErr w:type="gramStart"/>
      <w:r>
        <w:rPr>
          <w:rFonts w:ascii="Times New Roman" w:hAnsi="Times New Roman"/>
          <w:b/>
          <w:sz w:val="24"/>
          <w:szCs w:val="24"/>
        </w:rPr>
        <w:t>pH</w:t>
      </w:r>
      <w:proofErr w:type="gramEnd"/>
      <w:r>
        <w:rPr>
          <w:rFonts w:ascii="Times New Roman" w:hAnsi="Times New Roman"/>
          <w:b/>
          <w:sz w:val="24"/>
          <w:szCs w:val="24"/>
        </w:rPr>
        <w:t xml:space="preserve"> RESPONSIVE LIPIDS FOR TARGET</w:t>
      </w:r>
      <w:r w:rsidR="008A0752">
        <w:rPr>
          <w:rFonts w:ascii="Times New Roman" w:hAnsi="Times New Roman"/>
          <w:b/>
          <w:sz w:val="24"/>
          <w:szCs w:val="24"/>
        </w:rPr>
        <w:t>ED DELIVERY OF ANTIBIOTICS</w:t>
      </w:r>
    </w:p>
    <w:p w14:paraId="310AF5BE" w14:textId="77777777" w:rsidR="008A0752" w:rsidRPr="005C0C70" w:rsidRDefault="008A0752" w:rsidP="008A0752">
      <w:pPr>
        <w:jc w:val="both"/>
        <w:rPr>
          <w:rFonts w:ascii="Times New Roman" w:hAnsi="Times New Roman"/>
          <w:sz w:val="24"/>
          <w:szCs w:val="24"/>
        </w:rPr>
      </w:pPr>
      <w:proofErr w:type="spellStart"/>
      <w:r>
        <w:rPr>
          <w:rFonts w:ascii="Times New Roman" w:hAnsi="Times New Roman"/>
          <w:sz w:val="24"/>
          <w:szCs w:val="24"/>
        </w:rPr>
        <w:t>Mahantesh</w:t>
      </w:r>
      <w:proofErr w:type="spellEnd"/>
      <w:r>
        <w:rPr>
          <w:rFonts w:ascii="Times New Roman" w:hAnsi="Times New Roman"/>
          <w:sz w:val="24"/>
          <w:szCs w:val="24"/>
        </w:rPr>
        <w:t xml:space="preserve"> </w:t>
      </w:r>
      <w:proofErr w:type="spellStart"/>
      <w:r>
        <w:rPr>
          <w:rFonts w:ascii="Times New Roman" w:hAnsi="Times New Roman"/>
          <w:sz w:val="24"/>
          <w:szCs w:val="24"/>
        </w:rPr>
        <w:t>Jadhav</w:t>
      </w:r>
      <w:proofErr w:type="spellEnd"/>
      <w:r>
        <w:rPr>
          <w:rFonts w:ascii="Times New Roman" w:hAnsi="Times New Roman"/>
          <w:sz w:val="24"/>
          <w:szCs w:val="24"/>
        </w:rPr>
        <w:t xml:space="preserve"> </w:t>
      </w:r>
      <w:r w:rsidRPr="000D0937">
        <w:rPr>
          <w:rFonts w:ascii="Times New Roman" w:hAnsi="Times New Roman"/>
          <w:sz w:val="24"/>
          <w:szCs w:val="24"/>
          <w:vertAlign w:val="superscript"/>
        </w:rPr>
        <w:t>a</w:t>
      </w:r>
      <w:r>
        <w:rPr>
          <w:rFonts w:ascii="Times New Roman" w:hAnsi="Times New Roman"/>
          <w:sz w:val="24"/>
          <w:szCs w:val="24"/>
        </w:rPr>
        <w:t xml:space="preserve">, Rahul S. </w:t>
      </w:r>
      <w:proofErr w:type="spellStart"/>
      <w:r>
        <w:rPr>
          <w:rFonts w:ascii="Times New Roman" w:hAnsi="Times New Roman"/>
          <w:sz w:val="24"/>
          <w:szCs w:val="24"/>
        </w:rPr>
        <w:t>Kalhapure</w:t>
      </w:r>
      <w:r w:rsidRPr="003D5918">
        <w:rPr>
          <w:rFonts w:ascii="Times New Roman" w:hAnsi="Times New Roman"/>
          <w:sz w:val="24"/>
          <w:szCs w:val="24"/>
          <w:vertAlign w:val="superscript"/>
        </w:rPr>
        <w:t>a</w:t>
      </w:r>
      <w:proofErr w:type="spellEnd"/>
      <w:r>
        <w:rPr>
          <w:rFonts w:ascii="Times New Roman" w:hAnsi="Times New Roman"/>
          <w:sz w:val="24"/>
          <w:szCs w:val="24"/>
          <w:vertAlign w:val="superscript"/>
        </w:rPr>
        <w:t>*</w:t>
      </w:r>
      <w:r>
        <w:rPr>
          <w:rFonts w:ascii="Times New Roman" w:hAnsi="Times New Roman"/>
          <w:sz w:val="24"/>
          <w:szCs w:val="24"/>
        </w:rPr>
        <w:t xml:space="preserve">, </w:t>
      </w:r>
      <w:proofErr w:type="spellStart"/>
      <w:r>
        <w:rPr>
          <w:rFonts w:ascii="Times New Roman" w:hAnsi="Times New Roman"/>
          <w:sz w:val="24"/>
          <w:szCs w:val="24"/>
        </w:rPr>
        <w:t>Sanjeev</w:t>
      </w:r>
      <w:proofErr w:type="spellEnd"/>
      <w:r>
        <w:rPr>
          <w:rFonts w:ascii="Times New Roman" w:hAnsi="Times New Roman"/>
          <w:sz w:val="24"/>
          <w:szCs w:val="24"/>
        </w:rPr>
        <w:t xml:space="preserve"> </w:t>
      </w:r>
      <w:proofErr w:type="spellStart"/>
      <w:r>
        <w:rPr>
          <w:rFonts w:ascii="Times New Roman" w:hAnsi="Times New Roman"/>
          <w:sz w:val="24"/>
          <w:szCs w:val="24"/>
        </w:rPr>
        <w:t>Rambharose</w:t>
      </w:r>
      <w:proofErr w:type="spellEnd"/>
      <w:r>
        <w:rPr>
          <w:rFonts w:ascii="Times New Roman" w:hAnsi="Times New Roman"/>
          <w:sz w:val="24"/>
          <w:szCs w:val="24"/>
        </w:rPr>
        <w:t xml:space="preserve"> </w:t>
      </w:r>
      <w:r w:rsidRPr="003D5918">
        <w:rPr>
          <w:rFonts w:ascii="Times New Roman" w:hAnsi="Times New Roman"/>
          <w:sz w:val="24"/>
          <w:szCs w:val="24"/>
          <w:vertAlign w:val="superscript"/>
        </w:rPr>
        <w:t>a</w:t>
      </w:r>
      <w:r>
        <w:rPr>
          <w:rFonts w:ascii="Times New Roman" w:hAnsi="Times New Roman"/>
          <w:sz w:val="24"/>
          <w:szCs w:val="24"/>
        </w:rPr>
        <w:t xml:space="preserve">, </w:t>
      </w:r>
      <w:proofErr w:type="spellStart"/>
      <w:r>
        <w:rPr>
          <w:rFonts w:ascii="Times New Roman" w:hAnsi="Times New Roman"/>
          <w:sz w:val="24"/>
          <w:szCs w:val="24"/>
        </w:rPr>
        <w:t>Sanil</w:t>
      </w:r>
      <w:proofErr w:type="spellEnd"/>
      <w:r>
        <w:rPr>
          <w:rFonts w:ascii="Times New Roman" w:hAnsi="Times New Roman"/>
          <w:sz w:val="24"/>
          <w:szCs w:val="24"/>
        </w:rPr>
        <w:t xml:space="preserve"> </w:t>
      </w:r>
      <w:proofErr w:type="spellStart"/>
      <w:r>
        <w:rPr>
          <w:rFonts w:ascii="Times New Roman" w:hAnsi="Times New Roman"/>
          <w:sz w:val="24"/>
          <w:szCs w:val="24"/>
        </w:rPr>
        <w:t>Singh</w:t>
      </w:r>
      <w:r>
        <w:rPr>
          <w:rFonts w:ascii="Times New Roman" w:hAnsi="Times New Roman"/>
          <w:sz w:val="24"/>
          <w:szCs w:val="24"/>
          <w:vertAlign w:val="superscript"/>
        </w:rPr>
        <w:t>b</w:t>
      </w:r>
      <w:proofErr w:type="spellEnd"/>
      <w:r>
        <w:rPr>
          <w:rFonts w:ascii="Times New Roman" w:hAnsi="Times New Roman"/>
          <w:sz w:val="24"/>
          <w:szCs w:val="24"/>
        </w:rPr>
        <w:t xml:space="preserve">, Linda Bester </w:t>
      </w:r>
      <w:r>
        <w:rPr>
          <w:rFonts w:ascii="Times New Roman" w:hAnsi="Times New Roman"/>
          <w:sz w:val="24"/>
          <w:szCs w:val="24"/>
          <w:vertAlign w:val="superscript"/>
        </w:rPr>
        <w:t>b</w:t>
      </w:r>
      <w:r>
        <w:rPr>
          <w:rFonts w:ascii="Times New Roman" w:hAnsi="Times New Roman"/>
          <w:sz w:val="24"/>
          <w:szCs w:val="24"/>
        </w:rPr>
        <w:t xml:space="preserve">, Tetsuya Kodama </w:t>
      </w:r>
      <w:r w:rsidRPr="000D0937">
        <w:rPr>
          <w:rFonts w:ascii="Times New Roman" w:hAnsi="Times New Roman"/>
          <w:sz w:val="24"/>
          <w:szCs w:val="24"/>
          <w:vertAlign w:val="superscript"/>
        </w:rPr>
        <w:t>c</w:t>
      </w:r>
      <w:r>
        <w:rPr>
          <w:rFonts w:ascii="Times New Roman" w:hAnsi="Times New Roman"/>
          <w:sz w:val="24"/>
          <w:szCs w:val="24"/>
        </w:rPr>
        <w:t xml:space="preserve">, </w:t>
      </w:r>
      <w:proofErr w:type="spellStart"/>
      <w:r>
        <w:rPr>
          <w:rFonts w:ascii="Times New Roman" w:hAnsi="Times New Roman"/>
          <w:sz w:val="24"/>
          <w:szCs w:val="24"/>
        </w:rPr>
        <w:t>Chunderika</w:t>
      </w:r>
      <w:proofErr w:type="spellEnd"/>
      <w:r>
        <w:rPr>
          <w:rFonts w:ascii="Times New Roman" w:hAnsi="Times New Roman"/>
          <w:sz w:val="24"/>
          <w:szCs w:val="24"/>
        </w:rPr>
        <w:t xml:space="preserve"> </w:t>
      </w:r>
      <w:proofErr w:type="spellStart"/>
      <w:r>
        <w:rPr>
          <w:rFonts w:ascii="Times New Roman" w:hAnsi="Times New Roman"/>
          <w:sz w:val="24"/>
          <w:szCs w:val="24"/>
        </w:rPr>
        <w:t>Mocktar</w:t>
      </w:r>
      <w:proofErr w:type="spellEnd"/>
      <w:r>
        <w:rPr>
          <w:rFonts w:ascii="Times New Roman" w:hAnsi="Times New Roman"/>
          <w:sz w:val="24"/>
          <w:szCs w:val="24"/>
        </w:rPr>
        <w:t xml:space="preserve"> </w:t>
      </w:r>
      <w:r w:rsidRPr="003D5918">
        <w:rPr>
          <w:rFonts w:ascii="Times New Roman" w:hAnsi="Times New Roman"/>
          <w:sz w:val="24"/>
          <w:szCs w:val="24"/>
          <w:vertAlign w:val="superscript"/>
        </w:rPr>
        <w:t>a</w:t>
      </w:r>
      <w:r>
        <w:rPr>
          <w:rFonts w:ascii="Times New Roman" w:hAnsi="Times New Roman"/>
          <w:sz w:val="24"/>
          <w:szCs w:val="24"/>
        </w:rPr>
        <w:t xml:space="preserve"> and </w:t>
      </w:r>
      <w:proofErr w:type="spellStart"/>
      <w:r w:rsidRPr="005C0C70">
        <w:rPr>
          <w:rFonts w:ascii="Times New Roman" w:hAnsi="Times New Roman"/>
          <w:sz w:val="24"/>
          <w:szCs w:val="24"/>
        </w:rPr>
        <w:t>Thirumala</w:t>
      </w:r>
      <w:proofErr w:type="spellEnd"/>
      <w:r w:rsidRPr="005C0C70">
        <w:rPr>
          <w:rFonts w:ascii="Times New Roman" w:hAnsi="Times New Roman"/>
          <w:sz w:val="24"/>
          <w:szCs w:val="24"/>
        </w:rPr>
        <w:t xml:space="preserve"> </w:t>
      </w:r>
      <w:proofErr w:type="spellStart"/>
      <w:r w:rsidRPr="005C0C70">
        <w:rPr>
          <w:rFonts w:ascii="Times New Roman" w:hAnsi="Times New Roman"/>
          <w:sz w:val="24"/>
          <w:szCs w:val="24"/>
        </w:rPr>
        <w:t>Govender</w:t>
      </w:r>
      <w:proofErr w:type="spellEnd"/>
      <w:r>
        <w:rPr>
          <w:rFonts w:ascii="Times New Roman" w:hAnsi="Times New Roman"/>
          <w:sz w:val="24"/>
          <w:szCs w:val="24"/>
        </w:rPr>
        <w:t xml:space="preserve"> </w:t>
      </w:r>
      <w:r w:rsidRPr="003D5918">
        <w:rPr>
          <w:rFonts w:ascii="Times New Roman" w:hAnsi="Times New Roman"/>
          <w:sz w:val="24"/>
          <w:szCs w:val="24"/>
          <w:vertAlign w:val="superscript"/>
        </w:rPr>
        <w:t>a</w:t>
      </w:r>
      <w:r w:rsidRPr="005C0C70">
        <w:rPr>
          <w:rFonts w:ascii="Times New Roman" w:hAnsi="Times New Roman"/>
          <w:sz w:val="24"/>
          <w:szCs w:val="24"/>
        </w:rPr>
        <w:t>*</w:t>
      </w:r>
    </w:p>
    <w:p w14:paraId="0C8241CF" w14:textId="77777777" w:rsidR="008A0752" w:rsidRPr="005C0C70" w:rsidRDefault="008A0752" w:rsidP="008A0752">
      <w:pPr>
        <w:jc w:val="both"/>
        <w:rPr>
          <w:rFonts w:ascii="Times New Roman" w:hAnsi="Times New Roman"/>
          <w:sz w:val="24"/>
          <w:szCs w:val="24"/>
        </w:rPr>
      </w:pPr>
      <w:proofErr w:type="gramStart"/>
      <w:r w:rsidRPr="000D0937">
        <w:rPr>
          <w:rFonts w:ascii="Times New Roman" w:hAnsi="Times New Roman"/>
          <w:sz w:val="24"/>
          <w:szCs w:val="24"/>
          <w:vertAlign w:val="superscript"/>
        </w:rPr>
        <w:t>a</w:t>
      </w:r>
      <w:proofErr w:type="gramEnd"/>
      <w:r>
        <w:rPr>
          <w:rFonts w:ascii="Times New Roman" w:hAnsi="Times New Roman"/>
          <w:sz w:val="24"/>
          <w:szCs w:val="24"/>
          <w:vertAlign w:val="superscript"/>
        </w:rPr>
        <w:t xml:space="preserve"> </w:t>
      </w:r>
      <w:r w:rsidRPr="005C0C70">
        <w:rPr>
          <w:rFonts w:ascii="Times New Roman" w:hAnsi="Times New Roman"/>
          <w:sz w:val="24"/>
          <w:szCs w:val="24"/>
        </w:rPr>
        <w:t xml:space="preserve">Discipline of Pharmaceutical Sciences, School of Health Sciences, University of </w:t>
      </w:r>
      <w:r w:rsidRPr="00C911B4">
        <w:rPr>
          <w:rFonts w:ascii="Times New Roman" w:hAnsi="Times New Roman"/>
          <w:noProof/>
          <w:sz w:val="24"/>
          <w:szCs w:val="24"/>
        </w:rPr>
        <w:t>Kwa</w:t>
      </w:r>
      <w:r>
        <w:rPr>
          <w:rFonts w:ascii="Times New Roman" w:hAnsi="Times New Roman"/>
          <w:noProof/>
          <w:sz w:val="24"/>
          <w:szCs w:val="24"/>
        </w:rPr>
        <w:t>Z</w:t>
      </w:r>
      <w:r w:rsidRPr="00C911B4">
        <w:rPr>
          <w:rFonts w:ascii="Times New Roman" w:hAnsi="Times New Roman"/>
          <w:noProof/>
          <w:sz w:val="24"/>
          <w:szCs w:val="24"/>
        </w:rPr>
        <w:t>ulu</w:t>
      </w:r>
      <w:r w:rsidRPr="005C0C70">
        <w:rPr>
          <w:rFonts w:ascii="Times New Roman" w:hAnsi="Times New Roman"/>
          <w:sz w:val="24"/>
          <w:szCs w:val="24"/>
        </w:rPr>
        <w:t xml:space="preserve">-Natal, </w:t>
      </w:r>
      <w:r w:rsidRPr="001A2A79">
        <w:rPr>
          <w:rFonts w:ascii="Times New Roman" w:hAnsi="Times New Roman"/>
          <w:sz w:val="24"/>
          <w:szCs w:val="24"/>
        </w:rPr>
        <w:t>Westville Campus</w:t>
      </w:r>
      <w:r w:rsidRPr="005C0C70">
        <w:rPr>
          <w:rFonts w:ascii="Times New Roman" w:hAnsi="Times New Roman"/>
          <w:sz w:val="24"/>
          <w:szCs w:val="24"/>
        </w:rPr>
        <w:t>, Durban 4000, South Africa</w:t>
      </w:r>
    </w:p>
    <w:p w14:paraId="7C23561F" w14:textId="77777777" w:rsidR="008A0752" w:rsidRDefault="008A0752" w:rsidP="008A0752">
      <w:pPr>
        <w:jc w:val="both"/>
        <w:rPr>
          <w:rFonts w:ascii="Times New Roman" w:hAnsi="Times New Roman"/>
          <w:sz w:val="24"/>
          <w:szCs w:val="24"/>
        </w:rPr>
      </w:pPr>
      <w:proofErr w:type="gramStart"/>
      <w:r w:rsidRPr="000D0937">
        <w:rPr>
          <w:rFonts w:ascii="Times New Roman" w:hAnsi="Times New Roman"/>
          <w:sz w:val="24"/>
          <w:szCs w:val="24"/>
          <w:vertAlign w:val="superscript"/>
        </w:rPr>
        <w:t>b</w:t>
      </w:r>
      <w:proofErr w:type="gramEnd"/>
      <w:r>
        <w:rPr>
          <w:rFonts w:ascii="Times New Roman" w:hAnsi="Times New Roman"/>
          <w:sz w:val="24"/>
          <w:szCs w:val="24"/>
          <w:vertAlign w:val="superscript"/>
        </w:rPr>
        <w:t xml:space="preserve"> </w:t>
      </w:r>
      <w:r w:rsidRPr="001A2A79">
        <w:rPr>
          <w:rFonts w:ascii="Times New Roman" w:hAnsi="Times New Roman"/>
          <w:sz w:val="24"/>
          <w:szCs w:val="24"/>
        </w:rPr>
        <w:t>Biomedical Resource Unit, University of KwaZulu-Natal, Westville Campus, Durban 4000, South Africa</w:t>
      </w:r>
    </w:p>
    <w:p w14:paraId="72ABDEBE" w14:textId="77777777" w:rsidR="008A0752" w:rsidRDefault="008A0752" w:rsidP="008A0752">
      <w:pPr>
        <w:jc w:val="both"/>
        <w:rPr>
          <w:rFonts w:ascii="Times New Roman" w:hAnsi="Times New Roman"/>
          <w:sz w:val="24"/>
          <w:szCs w:val="24"/>
        </w:rPr>
      </w:pPr>
      <w:proofErr w:type="gramStart"/>
      <w:r w:rsidRPr="000D0937">
        <w:rPr>
          <w:rFonts w:ascii="Times New Roman" w:hAnsi="Times New Roman"/>
          <w:sz w:val="24"/>
          <w:szCs w:val="24"/>
          <w:vertAlign w:val="superscript"/>
        </w:rPr>
        <w:t>c</w:t>
      </w:r>
      <w:proofErr w:type="gramEnd"/>
      <w:r>
        <w:rPr>
          <w:rFonts w:ascii="Times New Roman" w:hAnsi="Times New Roman"/>
          <w:sz w:val="24"/>
          <w:szCs w:val="24"/>
          <w:vertAlign w:val="superscript"/>
        </w:rPr>
        <w:t xml:space="preserve"> </w:t>
      </w:r>
      <w:r w:rsidRPr="001A2A79">
        <w:rPr>
          <w:rFonts w:ascii="Times New Roman" w:hAnsi="Times New Roman"/>
          <w:sz w:val="24"/>
          <w:szCs w:val="24"/>
        </w:rPr>
        <w:t>Graduate School of Biomedical Engineering, Tohoku University, Sendai, Japan</w:t>
      </w:r>
    </w:p>
    <w:p w14:paraId="468D060D" w14:textId="77777777" w:rsidR="00AE3E37" w:rsidRDefault="00AE3E37">
      <w:pPr>
        <w:pStyle w:val="BodyText"/>
        <w:spacing w:before="3"/>
        <w:rPr>
          <w:rFonts w:ascii="Arial"/>
          <w:sz w:val="21"/>
        </w:rPr>
      </w:pPr>
    </w:p>
    <w:p w14:paraId="2B2DF14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8B40998" w14:textId="77777777" w:rsidR="0059741C" w:rsidRPr="0059741C" w:rsidRDefault="0059741C" w:rsidP="00270E31">
      <w:pPr>
        <w:spacing w:after="160"/>
        <w:jc w:val="both"/>
        <w:rPr>
          <w:b/>
          <w:noProof/>
          <w:sz w:val="18"/>
          <w:szCs w:val="18"/>
        </w:rPr>
      </w:pPr>
      <w:r w:rsidRPr="0059741C">
        <w:rPr>
          <w:b/>
          <w:noProof/>
          <w:sz w:val="18"/>
          <w:szCs w:val="18"/>
        </w:rPr>
        <w:lastRenderedPageBreak/>
        <w:t>Abstract:</w:t>
      </w:r>
    </w:p>
    <w:p w14:paraId="1C8DC806" w14:textId="350675A3" w:rsidR="00270E31" w:rsidRPr="0059741C" w:rsidRDefault="00270E31" w:rsidP="00270E31">
      <w:pPr>
        <w:spacing w:after="160"/>
        <w:jc w:val="both"/>
        <w:rPr>
          <w:sz w:val="18"/>
          <w:szCs w:val="18"/>
        </w:rPr>
      </w:pPr>
      <w:r w:rsidRPr="0059741C">
        <w:rPr>
          <w:noProof/>
          <w:sz w:val="18"/>
          <w:szCs w:val="18"/>
        </w:rPr>
        <w:t xml:space="preserve">Problem Statement: The limitations of conventional dosage forms of antibiotics is a major factor contributing to the current global drug resistance crisis. Innovative materials are required for the development of nano drug delivery systems to improve antibiotic therapy. The aim of this study was to design new </w:t>
      </w:r>
      <w:r w:rsidRPr="0059741C">
        <w:rPr>
          <w:sz w:val="18"/>
          <w:szCs w:val="18"/>
        </w:rPr>
        <w:t xml:space="preserve">biocompatible pH-sensitive lipids (PSLs) with three hydrocarbon </w:t>
      </w:r>
      <w:r w:rsidRPr="0059741C">
        <w:rPr>
          <w:noProof/>
          <w:sz w:val="18"/>
          <w:szCs w:val="18"/>
        </w:rPr>
        <w:t>tails</w:t>
      </w:r>
      <w:r w:rsidRPr="0059741C">
        <w:rPr>
          <w:sz w:val="18"/>
          <w:szCs w:val="18"/>
        </w:rPr>
        <w:t xml:space="preserve"> and a head group with a </w:t>
      </w:r>
      <w:r w:rsidRPr="0059741C">
        <w:rPr>
          <w:noProof/>
          <w:sz w:val="18"/>
          <w:szCs w:val="18"/>
        </w:rPr>
        <w:t>secondary</w:t>
      </w:r>
      <w:r w:rsidRPr="0059741C">
        <w:rPr>
          <w:sz w:val="18"/>
          <w:szCs w:val="18"/>
        </w:rPr>
        <w:t xml:space="preserve"> amine and carboxylate function for delivery of </w:t>
      </w:r>
      <w:proofErr w:type="spellStart"/>
      <w:r w:rsidRPr="0059741C">
        <w:rPr>
          <w:sz w:val="18"/>
          <w:szCs w:val="18"/>
        </w:rPr>
        <w:t>Vancomycin</w:t>
      </w:r>
      <w:proofErr w:type="spellEnd"/>
      <w:r w:rsidR="0059741C">
        <w:rPr>
          <w:sz w:val="18"/>
          <w:szCs w:val="18"/>
        </w:rPr>
        <w:t xml:space="preserve"> (VCM)</w:t>
      </w:r>
      <w:r w:rsidRPr="0059741C">
        <w:rPr>
          <w:sz w:val="18"/>
          <w:szCs w:val="18"/>
        </w:rPr>
        <w:t xml:space="preserve"> to acidic conditions of infection sites. Methods: A series of lipids was designed, synthesized and their structures were confirmed. The physicochemical</w:t>
      </w:r>
      <w:r w:rsidRPr="0059741C">
        <w:rPr>
          <w:i/>
          <w:sz w:val="18"/>
          <w:szCs w:val="18"/>
        </w:rPr>
        <w:t>, in vitro</w:t>
      </w:r>
      <w:r w:rsidRPr="0059741C">
        <w:rPr>
          <w:sz w:val="18"/>
          <w:szCs w:val="18"/>
        </w:rPr>
        <w:t xml:space="preserve"> and </w:t>
      </w:r>
      <w:r w:rsidRPr="0059741C">
        <w:rPr>
          <w:i/>
          <w:sz w:val="18"/>
          <w:szCs w:val="18"/>
        </w:rPr>
        <w:t>in vivo</w:t>
      </w:r>
      <w:r w:rsidRPr="0059741C">
        <w:rPr>
          <w:sz w:val="18"/>
          <w:szCs w:val="18"/>
        </w:rPr>
        <w:t xml:space="preserve"> properties of PSLs were determined. Findings: PSLs had diameters and </w:t>
      </w:r>
      <w:proofErr w:type="spellStart"/>
      <w:r w:rsidRPr="0059741C">
        <w:rPr>
          <w:sz w:val="18"/>
          <w:szCs w:val="18"/>
        </w:rPr>
        <w:t>polydispersity</w:t>
      </w:r>
      <w:proofErr w:type="spellEnd"/>
      <w:r w:rsidRPr="0059741C">
        <w:rPr>
          <w:sz w:val="18"/>
          <w:szCs w:val="18"/>
        </w:rPr>
        <w:t xml:space="preserve"> indices </w:t>
      </w:r>
      <w:proofErr w:type="gramStart"/>
      <w:r w:rsidRPr="0059741C">
        <w:rPr>
          <w:sz w:val="18"/>
          <w:szCs w:val="18"/>
        </w:rPr>
        <w:t>of  99.38</w:t>
      </w:r>
      <w:proofErr w:type="gramEnd"/>
      <w:r w:rsidRPr="0059741C">
        <w:rPr>
          <w:sz w:val="18"/>
          <w:szCs w:val="18"/>
        </w:rPr>
        <w:t xml:space="preserve"> ± 6.59 nm to 105.60 ± 5. </w:t>
      </w:r>
      <w:proofErr w:type="gramStart"/>
      <w:r w:rsidRPr="0059741C">
        <w:rPr>
          <w:sz w:val="18"/>
          <w:szCs w:val="18"/>
        </w:rPr>
        <w:t>38 nm and 0.161 ± 0.003 to 0.219 ± 0.05 respectively.</w:t>
      </w:r>
      <w:proofErr w:type="gramEnd"/>
      <w:r w:rsidRPr="0059741C">
        <w:rPr>
          <w:sz w:val="18"/>
          <w:szCs w:val="18"/>
        </w:rPr>
        <w:t xml:space="preserve"> The zeta potential values were negative at physiological pH 7.4 but changed to positive values with a </w:t>
      </w:r>
      <w:r w:rsidRPr="0059741C">
        <w:rPr>
          <w:noProof/>
          <w:sz w:val="18"/>
          <w:szCs w:val="18"/>
        </w:rPr>
        <w:t>decrease</w:t>
      </w:r>
      <w:r w:rsidRPr="0059741C">
        <w:rPr>
          <w:sz w:val="18"/>
          <w:szCs w:val="18"/>
        </w:rPr>
        <w:t xml:space="preserve"> in </w:t>
      </w:r>
      <w:proofErr w:type="spellStart"/>
      <w:r w:rsidRPr="0059741C">
        <w:rPr>
          <w:sz w:val="18"/>
          <w:szCs w:val="18"/>
        </w:rPr>
        <w:t>pH.</w:t>
      </w:r>
      <w:proofErr w:type="spellEnd"/>
      <w:r w:rsidRPr="0059741C">
        <w:rPr>
          <w:sz w:val="18"/>
          <w:szCs w:val="18"/>
        </w:rPr>
        <w:t xml:space="preserve"> The drug encapsulation efficiency was 30 – 40%. Higher drug release was demonstrated at acidic pH as compared to physiological </w:t>
      </w:r>
      <w:proofErr w:type="spellStart"/>
      <w:r w:rsidRPr="0059741C">
        <w:rPr>
          <w:sz w:val="18"/>
          <w:szCs w:val="18"/>
        </w:rPr>
        <w:t>pH</w:t>
      </w:r>
      <w:r w:rsidRPr="0059741C">
        <w:rPr>
          <w:i/>
          <w:sz w:val="18"/>
          <w:szCs w:val="18"/>
        </w:rPr>
        <w:t>.</w:t>
      </w:r>
      <w:proofErr w:type="spellEnd"/>
      <w:r w:rsidRPr="0059741C">
        <w:rPr>
          <w:sz w:val="18"/>
          <w:szCs w:val="18"/>
        </w:rPr>
        <w:t xml:space="preserve">  The </w:t>
      </w:r>
      <w:r w:rsidRPr="0059741C">
        <w:rPr>
          <w:i/>
          <w:sz w:val="18"/>
          <w:szCs w:val="18"/>
        </w:rPr>
        <w:t>in vitro</w:t>
      </w:r>
      <w:r w:rsidRPr="0059741C">
        <w:rPr>
          <w:sz w:val="18"/>
          <w:szCs w:val="18"/>
        </w:rPr>
        <w:t xml:space="preserve"> antibacterial activity of PSLs against </w:t>
      </w:r>
      <w:r w:rsidRPr="0059741C">
        <w:rPr>
          <w:sz w:val="18"/>
          <w:szCs w:val="18"/>
          <w:cs/>
        </w:rPr>
        <w:t xml:space="preserve">sensitive and resistant bacterial strains </w:t>
      </w:r>
      <w:r w:rsidRPr="0059741C">
        <w:rPr>
          <w:sz w:val="18"/>
          <w:szCs w:val="18"/>
        </w:rPr>
        <w:t xml:space="preserve">revealed </w:t>
      </w:r>
      <w:r w:rsidRPr="0059741C">
        <w:rPr>
          <w:rFonts w:ascii="Noteworthy Light" w:hAnsi="Noteworthy Light" w:cs="Noteworthy Light"/>
          <w:sz w:val="18"/>
          <w:szCs w:val="18"/>
          <w:cs/>
        </w:rPr>
        <w:t>‎</w:t>
      </w:r>
      <w:r w:rsidRPr="0059741C">
        <w:rPr>
          <w:sz w:val="18"/>
          <w:szCs w:val="18"/>
        </w:rPr>
        <w:t xml:space="preserve">superior </w:t>
      </w:r>
      <w:r w:rsidRPr="0059741C">
        <w:rPr>
          <w:rFonts w:ascii="Noteworthy Light" w:hAnsi="Noteworthy Light" w:cs="Noteworthy Light"/>
          <w:sz w:val="18"/>
          <w:szCs w:val="18"/>
          <w:cs/>
        </w:rPr>
        <w:t>‎</w:t>
      </w:r>
      <w:r w:rsidRPr="0059741C">
        <w:rPr>
          <w:sz w:val="18"/>
          <w:szCs w:val="18"/>
        </w:rPr>
        <w:t xml:space="preserve">antibacterial activity </w:t>
      </w:r>
      <w:r w:rsidRPr="0059741C">
        <w:rPr>
          <w:rFonts w:ascii="Noteworthy Light" w:hAnsi="Noteworthy Light" w:cs="Noteworthy Light"/>
          <w:sz w:val="18"/>
          <w:szCs w:val="18"/>
          <w:cs/>
        </w:rPr>
        <w:t>‎</w:t>
      </w:r>
      <w:r w:rsidRPr="0059741C">
        <w:rPr>
          <w:sz w:val="18"/>
          <w:szCs w:val="18"/>
        </w:rPr>
        <w:t xml:space="preserve">compared to </w:t>
      </w:r>
      <w:r w:rsidRPr="0059741C">
        <w:rPr>
          <w:rFonts w:ascii="Noteworthy Light" w:hAnsi="Noteworthy Light" w:cs="Noteworthy Light"/>
          <w:sz w:val="18"/>
          <w:szCs w:val="18"/>
          <w:cs/>
        </w:rPr>
        <w:t>‎</w:t>
      </w:r>
      <w:r w:rsidRPr="0059741C">
        <w:rPr>
          <w:sz w:val="18"/>
          <w:szCs w:val="18"/>
        </w:rPr>
        <w:t xml:space="preserve">bare </w:t>
      </w:r>
      <w:r w:rsidRPr="0059741C">
        <w:rPr>
          <w:rFonts w:ascii="Noteworthy Light" w:hAnsi="Noteworthy Light" w:cs="Noteworthy Light"/>
          <w:sz w:val="18"/>
          <w:szCs w:val="18"/>
          <w:cs/>
        </w:rPr>
        <w:t>‎</w:t>
      </w:r>
      <w:r w:rsidRPr="0059741C">
        <w:rPr>
          <w:sz w:val="18"/>
          <w:szCs w:val="18"/>
        </w:rPr>
        <w:t xml:space="preserve">VCM at both </w:t>
      </w:r>
      <w:r w:rsidRPr="0059741C">
        <w:rPr>
          <w:rFonts w:ascii="Noteworthy Light" w:hAnsi="Noteworthy Light" w:cs="Noteworthy Light"/>
          <w:sz w:val="18"/>
          <w:szCs w:val="18"/>
          <w:cs/>
        </w:rPr>
        <w:t>‎</w:t>
      </w:r>
      <w:r w:rsidRPr="0059741C">
        <w:rPr>
          <w:sz w:val="18"/>
          <w:szCs w:val="18"/>
        </w:rPr>
        <w:t xml:space="preserve">pH </w:t>
      </w:r>
      <w:r w:rsidRPr="0059741C">
        <w:rPr>
          <w:rFonts w:ascii="Noteworthy Light" w:hAnsi="Noteworthy Light" w:cs="Noteworthy Light"/>
          <w:sz w:val="18"/>
          <w:szCs w:val="18"/>
          <w:cs/>
        </w:rPr>
        <w:t>‎‎</w:t>
      </w:r>
      <w:r w:rsidRPr="0059741C">
        <w:rPr>
          <w:sz w:val="18"/>
          <w:szCs w:val="18"/>
        </w:rPr>
        <w:t xml:space="preserve">conditions, with higher activity being observed at pH 6 as compared to pH 7.4. The </w:t>
      </w:r>
      <w:r w:rsidRPr="0059741C">
        <w:rPr>
          <w:i/>
          <w:iCs/>
          <w:sz w:val="18"/>
          <w:szCs w:val="18"/>
        </w:rPr>
        <w:t xml:space="preserve">in vivo </w:t>
      </w:r>
      <w:r w:rsidRPr="0059741C">
        <w:rPr>
          <w:sz w:val="18"/>
          <w:szCs w:val="18"/>
        </w:rPr>
        <w:t xml:space="preserve">study in a mice skin infection model revealed that </w:t>
      </w:r>
      <w:r w:rsidRPr="0059741C">
        <w:rPr>
          <w:rFonts w:ascii="Noteworthy Light" w:hAnsi="Noteworthy Light" w:cs="Noteworthy Light"/>
          <w:sz w:val="18"/>
          <w:szCs w:val="18"/>
          <w:cs/>
        </w:rPr>
        <w:t>‎‎</w:t>
      </w:r>
      <w:r w:rsidRPr="0059741C">
        <w:rPr>
          <w:sz w:val="18"/>
          <w:szCs w:val="18"/>
        </w:rPr>
        <w:t xml:space="preserve">MRSA CFU load in </w:t>
      </w:r>
      <w:r w:rsidRPr="0059741C">
        <w:rPr>
          <w:rFonts w:ascii="Noteworthy Light" w:hAnsi="Noteworthy Light" w:cs="Noteworthy Light"/>
          <w:sz w:val="18"/>
          <w:szCs w:val="18"/>
          <w:cs/>
        </w:rPr>
        <w:t>‎‎</w:t>
      </w:r>
      <w:r w:rsidRPr="0059741C">
        <w:rPr>
          <w:sz w:val="18"/>
          <w:szCs w:val="18"/>
        </w:rPr>
        <w:t xml:space="preserve">mice skin treated with </w:t>
      </w:r>
      <w:r w:rsidRPr="0059741C">
        <w:rPr>
          <w:rFonts w:ascii="Noteworthy Light" w:hAnsi="Noteworthy Light" w:cs="Noteworthy Light"/>
          <w:sz w:val="18"/>
          <w:szCs w:val="18"/>
          <w:cs/>
        </w:rPr>
        <w:t>‎</w:t>
      </w:r>
      <w:r w:rsidRPr="0059741C">
        <w:rPr>
          <w:sz w:val="18"/>
          <w:szCs w:val="18"/>
        </w:rPr>
        <w:t xml:space="preserve">PSLs were able to kill MRSA up to 75x more than bare </w:t>
      </w:r>
      <w:r w:rsidRPr="0059741C">
        <w:rPr>
          <w:rFonts w:ascii="Noteworthy Light" w:hAnsi="Noteworthy Light" w:cs="Noteworthy Light"/>
          <w:sz w:val="18"/>
          <w:szCs w:val="18"/>
          <w:cs/>
        </w:rPr>
        <w:t>‎</w:t>
      </w:r>
      <w:r w:rsidRPr="0059741C">
        <w:rPr>
          <w:sz w:val="18"/>
          <w:szCs w:val="18"/>
        </w:rPr>
        <w:t xml:space="preserve">VCM </w:t>
      </w:r>
      <w:r w:rsidR="0059741C">
        <w:rPr>
          <w:sz w:val="18"/>
          <w:szCs w:val="18"/>
        </w:rPr>
        <w:t xml:space="preserve">(Figure 1) </w:t>
      </w:r>
      <w:r w:rsidRPr="0059741C">
        <w:rPr>
          <w:rFonts w:ascii="Noteworthy Light" w:hAnsi="Noteworthy Light" w:cs="Noteworthy Light"/>
          <w:sz w:val="18"/>
          <w:szCs w:val="18"/>
          <w:cs/>
        </w:rPr>
        <w:t>‎</w:t>
      </w:r>
      <w:r w:rsidRPr="0059741C">
        <w:rPr>
          <w:sz w:val="18"/>
          <w:szCs w:val="18"/>
          <w:cs/>
        </w:rPr>
        <w:t xml:space="preserve">Histomorphological skin analysis also correlated with the </w:t>
      </w:r>
      <w:r w:rsidRPr="0059741C">
        <w:rPr>
          <w:i/>
          <w:iCs/>
          <w:sz w:val="18"/>
          <w:szCs w:val="18"/>
          <w:cs/>
        </w:rPr>
        <w:t>in vivo</w:t>
      </w:r>
      <w:r w:rsidRPr="0059741C">
        <w:rPr>
          <w:sz w:val="18"/>
          <w:szCs w:val="18"/>
          <w:cs/>
        </w:rPr>
        <w:t xml:space="preserve"> study.</w:t>
      </w:r>
      <w:r w:rsidRPr="0059741C">
        <w:rPr>
          <w:rFonts w:cstheme="majorBidi"/>
          <w:sz w:val="18"/>
          <w:szCs w:val="18"/>
        </w:rPr>
        <w:t xml:space="preserve"> Conclusion and Significance: </w:t>
      </w:r>
      <w:r w:rsidRPr="0059741C">
        <w:rPr>
          <w:sz w:val="18"/>
          <w:szCs w:val="18"/>
        </w:rPr>
        <w:t>This study confirmed the pH responsiveness of the novel fatty acid based lipids and its applicability for enhancing the treatment of bacterial infections. It serves as a platform for the design of pH responsive materials for various other diseases as well such as cancer and inflammation characterized by acidic conditions.</w:t>
      </w:r>
    </w:p>
    <w:p w14:paraId="063F4D7F" w14:textId="5D353856" w:rsidR="00AE3E37" w:rsidRPr="0059741C" w:rsidRDefault="00A9710C">
      <w:pPr>
        <w:pStyle w:val="Heading3"/>
        <w:spacing w:before="74"/>
        <w:rPr>
          <w:rFonts w:ascii="Tw Cen MT" w:hAnsi="Tw Cen MT"/>
          <w:sz w:val="18"/>
          <w:szCs w:val="18"/>
        </w:rPr>
      </w:pPr>
      <w:r w:rsidRPr="0059741C">
        <w:rPr>
          <w:rFonts w:ascii="Tw Cen MT" w:hAnsi="Tw Cen MT"/>
          <w:b w:val="0"/>
          <w:sz w:val="18"/>
          <w:szCs w:val="18"/>
        </w:rPr>
        <w:br w:type="column"/>
      </w:r>
      <w:r w:rsidR="003503D5" w:rsidRPr="0059741C">
        <w:rPr>
          <w:rFonts w:ascii="Tw Cen MT" w:hAnsi="Tw Cen MT"/>
          <w:noProof/>
          <w:sz w:val="18"/>
          <w:szCs w:val="18"/>
        </w:rPr>
        <w:lastRenderedPageBreak/>
        <w:drawing>
          <wp:inline distT="0" distB="0" distL="0" distR="0" wp14:anchorId="5DBF3380" wp14:editId="0B27A3CC">
            <wp:extent cx="2489708" cy="1433343"/>
            <wp:effectExtent l="0" t="0" r="0" b="0"/>
            <wp:docPr id="5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6"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1379" cy="1434305"/>
                    </a:xfrm>
                    <a:prstGeom prst="rect">
                      <a:avLst/>
                    </a:prstGeom>
                    <a:noFill/>
                    <a:ln>
                      <a:noFill/>
                    </a:ln>
                    <a:extLst/>
                  </pic:spPr>
                </pic:pic>
              </a:graphicData>
            </a:graphic>
          </wp:inline>
        </w:drawing>
      </w:r>
    </w:p>
    <w:p w14:paraId="458CC745" w14:textId="7F0AD25D" w:rsidR="00AE3E37" w:rsidRPr="0059741C" w:rsidRDefault="00AE3E37">
      <w:pPr>
        <w:pStyle w:val="BodyText"/>
        <w:spacing w:before="2"/>
        <w:rPr>
          <w:b/>
        </w:rPr>
      </w:pPr>
    </w:p>
    <w:p w14:paraId="1A76AAC9" w14:textId="731D5533" w:rsidR="003503D5" w:rsidRPr="0059741C" w:rsidRDefault="003503D5" w:rsidP="003503D5">
      <w:pPr>
        <w:spacing w:line="204" w:lineRule="exact"/>
        <w:ind w:left="426"/>
        <w:rPr>
          <w:sz w:val="18"/>
          <w:szCs w:val="18"/>
          <w:lang w:val="en-ZA"/>
        </w:rPr>
      </w:pPr>
      <w:proofErr w:type="gramStart"/>
      <w:r w:rsidRPr="0059741C">
        <w:rPr>
          <w:bCs/>
          <w:sz w:val="18"/>
          <w:szCs w:val="18"/>
        </w:rPr>
        <w:t>MRSA burden after 48 h of treatment.</w:t>
      </w:r>
      <w:proofErr w:type="gramEnd"/>
      <w:r w:rsidRPr="0059741C">
        <w:rPr>
          <w:bCs/>
          <w:sz w:val="18"/>
          <w:szCs w:val="18"/>
        </w:rPr>
        <w:t xml:space="preserve"> (* </w:t>
      </w:r>
      <w:proofErr w:type="gramStart"/>
      <w:r w:rsidRPr="0059741C">
        <w:rPr>
          <w:bCs/>
          <w:i/>
          <w:iCs/>
          <w:sz w:val="18"/>
          <w:szCs w:val="18"/>
        </w:rPr>
        <w:t>p</w:t>
      </w:r>
      <w:proofErr w:type="gramEnd"/>
      <w:r w:rsidRPr="0059741C">
        <w:rPr>
          <w:bCs/>
          <w:sz w:val="18"/>
          <w:szCs w:val="18"/>
        </w:rPr>
        <w:t xml:space="preserve">&lt;0.025; **    </w:t>
      </w:r>
      <w:r w:rsidRPr="0059741C">
        <w:rPr>
          <w:bCs/>
          <w:i/>
          <w:iCs/>
          <w:sz w:val="18"/>
          <w:szCs w:val="18"/>
        </w:rPr>
        <w:t>p</w:t>
      </w:r>
      <w:r w:rsidRPr="0059741C">
        <w:rPr>
          <w:bCs/>
          <w:sz w:val="18"/>
          <w:szCs w:val="18"/>
        </w:rPr>
        <w:t xml:space="preserve">&lt;0.008; *** </w:t>
      </w:r>
      <w:r w:rsidRPr="0059741C">
        <w:rPr>
          <w:bCs/>
          <w:i/>
          <w:iCs/>
          <w:sz w:val="18"/>
          <w:szCs w:val="18"/>
        </w:rPr>
        <w:t>p</w:t>
      </w:r>
      <w:r w:rsidRPr="0059741C">
        <w:rPr>
          <w:bCs/>
          <w:sz w:val="18"/>
          <w:szCs w:val="18"/>
        </w:rPr>
        <w:t>&lt;0.0001).</w:t>
      </w:r>
    </w:p>
    <w:p w14:paraId="44C57C81" w14:textId="77777777" w:rsidR="005973B9" w:rsidRPr="0059741C" w:rsidRDefault="00487FED" w:rsidP="005973B9">
      <w:pPr>
        <w:spacing w:line="204" w:lineRule="exact"/>
        <w:rPr>
          <w:b/>
          <w:sz w:val="18"/>
          <w:szCs w:val="18"/>
        </w:rPr>
      </w:pPr>
      <w:r w:rsidRPr="0059741C">
        <w:rPr>
          <w:b/>
          <w:color w:val="BF5A14"/>
          <w:sz w:val="18"/>
          <w:szCs w:val="18"/>
        </w:rPr>
        <w:br/>
      </w:r>
      <w:r w:rsidRPr="0059741C">
        <w:rPr>
          <w:b/>
          <w:sz w:val="18"/>
          <w:szCs w:val="18"/>
        </w:rPr>
        <w:t>Recent Publications</w:t>
      </w:r>
    </w:p>
    <w:p w14:paraId="674643EB" w14:textId="77777777" w:rsidR="00880C2B" w:rsidRPr="0059741C" w:rsidRDefault="00880C2B" w:rsidP="00880C2B">
      <w:pPr>
        <w:pStyle w:val="BodyText"/>
        <w:widowControl/>
        <w:numPr>
          <w:ilvl w:val="0"/>
          <w:numId w:val="3"/>
        </w:numPr>
        <w:tabs>
          <w:tab w:val="left" w:pos="-720"/>
        </w:tabs>
        <w:suppressAutoHyphens/>
        <w:jc w:val="both"/>
        <w:rPr>
          <w:rFonts w:cs="Arial"/>
          <w:lang w:val="en-GB"/>
        </w:rPr>
      </w:pPr>
      <w:proofErr w:type="spellStart"/>
      <w:r w:rsidRPr="0059741C">
        <w:rPr>
          <w:rFonts w:cs="Arial"/>
        </w:rPr>
        <w:t>Kalhapure</w:t>
      </w:r>
      <w:proofErr w:type="spellEnd"/>
      <w:r w:rsidRPr="0059741C">
        <w:rPr>
          <w:rFonts w:cs="Arial"/>
        </w:rPr>
        <w:t>, R.S.</w:t>
      </w:r>
      <w:proofErr w:type="gramStart"/>
      <w:r w:rsidRPr="0059741C">
        <w:rPr>
          <w:rFonts w:cs="Arial"/>
        </w:rPr>
        <w:t>,  </w:t>
      </w:r>
      <w:proofErr w:type="spellStart"/>
      <w:r w:rsidRPr="0059741C">
        <w:rPr>
          <w:rFonts w:cs="Arial"/>
          <w:u w:val="single"/>
        </w:rPr>
        <w:t>Sikwal</w:t>
      </w:r>
      <w:proofErr w:type="spellEnd"/>
      <w:proofErr w:type="gramEnd"/>
      <w:r w:rsidRPr="0059741C">
        <w:rPr>
          <w:rFonts w:cs="Arial"/>
        </w:rPr>
        <w:t xml:space="preserve">, D.R., </w:t>
      </w:r>
      <w:proofErr w:type="spellStart"/>
      <w:r w:rsidRPr="0059741C">
        <w:rPr>
          <w:rFonts w:cs="Arial"/>
          <w:u w:val="single"/>
        </w:rPr>
        <w:t>Rambharose</w:t>
      </w:r>
      <w:proofErr w:type="spellEnd"/>
      <w:r w:rsidRPr="0059741C">
        <w:rPr>
          <w:rFonts w:cs="Arial"/>
        </w:rPr>
        <w:t xml:space="preserve">, S., </w:t>
      </w:r>
      <w:proofErr w:type="spellStart"/>
      <w:r w:rsidRPr="0059741C">
        <w:rPr>
          <w:rFonts w:cs="Arial"/>
        </w:rPr>
        <w:t>Mocktar</w:t>
      </w:r>
      <w:proofErr w:type="spellEnd"/>
      <w:r w:rsidRPr="0059741C">
        <w:rPr>
          <w:rFonts w:cs="Arial"/>
        </w:rPr>
        <w:t xml:space="preserve">, C., Singh, S., Bester, L., Oh, J.K., </w:t>
      </w:r>
      <w:proofErr w:type="spellStart"/>
      <w:r w:rsidRPr="0059741C">
        <w:rPr>
          <w:rFonts w:cs="Arial"/>
        </w:rPr>
        <w:t>Renukuntla</w:t>
      </w:r>
      <w:proofErr w:type="spellEnd"/>
      <w:r w:rsidRPr="0059741C">
        <w:rPr>
          <w:rFonts w:cs="Arial"/>
        </w:rPr>
        <w:t xml:space="preserve">, J., </w:t>
      </w:r>
      <w:proofErr w:type="spellStart"/>
      <w:r w:rsidRPr="0059741C">
        <w:rPr>
          <w:rFonts w:cs="Arial"/>
        </w:rPr>
        <w:t>Govender</w:t>
      </w:r>
      <w:proofErr w:type="spellEnd"/>
      <w:r w:rsidRPr="0059741C">
        <w:rPr>
          <w:rFonts w:cs="Arial"/>
        </w:rPr>
        <w:t xml:space="preserve">, T. Enhancing targeted antibiotic therapy via pH responsive solid lipid nanoparticles from an acid cleavable lipid. </w:t>
      </w:r>
      <w:proofErr w:type="spellStart"/>
      <w:r w:rsidRPr="0059741C">
        <w:rPr>
          <w:rFonts w:cs="Arial"/>
          <w:i/>
          <w:iCs/>
        </w:rPr>
        <w:t>Nanomed</w:t>
      </w:r>
      <w:proofErr w:type="spellEnd"/>
      <w:r w:rsidRPr="0059741C">
        <w:rPr>
          <w:rFonts w:cs="Arial"/>
          <w:i/>
          <w:iCs/>
        </w:rPr>
        <w:t xml:space="preserve">. Nanotech. Biol. Med. </w:t>
      </w:r>
      <w:r w:rsidRPr="0059741C">
        <w:rPr>
          <w:rFonts w:cs="Arial"/>
        </w:rPr>
        <w:t xml:space="preserve">2017, </w:t>
      </w:r>
      <w:r w:rsidRPr="0059741C">
        <w:rPr>
          <w:rFonts w:cs="Arial"/>
          <w:iCs/>
        </w:rPr>
        <w:t>13, 2067-2077.</w:t>
      </w:r>
      <w:r w:rsidRPr="0059741C">
        <w:rPr>
          <w:rFonts w:cs="Arial"/>
          <w:i/>
          <w:iCs/>
        </w:rPr>
        <w:t xml:space="preserve"> </w:t>
      </w:r>
    </w:p>
    <w:p w14:paraId="0DA86D29" w14:textId="77777777" w:rsidR="00880C2B" w:rsidRPr="0059741C" w:rsidRDefault="00880C2B" w:rsidP="00880C2B">
      <w:pPr>
        <w:pStyle w:val="BodyText"/>
        <w:widowControl/>
        <w:numPr>
          <w:ilvl w:val="0"/>
          <w:numId w:val="3"/>
        </w:numPr>
        <w:tabs>
          <w:tab w:val="left" w:pos="-720"/>
        </w:tabs>
        <w:suppressAutoHyphens/>
        <w:jc w:val="both"/>
        <w:rPr>
          <w:rFonts w:cs="Arial"/>
          <w:lang w:val="en-GB"/>
        </w:rPr>
      </w:pPr>
      <w:proofErr w:type="spellStart"/>
      <w:r w:rsidRPr="0059741C">
        <w:rPr>
          <w:rFonts w:cs="Arial"/>
        </w:rPr>
        <w:t>Jadhav</w:t>
      </w:r>
      <w:proofErr w:type="spellEnd"/>
      <w:r w:rsidRPr="0059741C">
        <w:rPr>
          <w:rFonts w:cs="Arial"/>
        </w:rPr>
        <w:t xml:space="preserve"> M, </w:t>
      </w:r>
      <w:proofErr w:type="spellStart"/>
      <w:r w:rsidRPr="0059741C">
        <w:rPr>
          <w:rFonts w:cs="Arial"/>
        </w:rPr>
        <w:t>Kalhapure</w:t>
      </w:r>
      <w:proofErr w:type="spellEnd"/>
      <w:r w:rsidRPr="0059741C">
        <w:rPr>
          <w:rFonts w:cs="Arial"/>
        </w:rPr>
        <w:t xml:space="preserve"> RS, </w:t>
      </w:r>
      <w:proofErr w:type="spellStart"/>
      <w:r w:rsidRPr="0059741C">
        <w:rPr>
          <w:rFonts w:cs="Arial"/>
        </w:rPr>
        <w:t>Rambharose</w:t>
      </w:r>
      <w:proofErr w:type="spellEnd"/>
      <w:r w:rsidRPr="0059741C">
        <w:rPr>
          <w:rFonts w:cs="Arial"/>
        </w:rPr>
        <w:t xml:space="preserve"> S, </w:t>
      </w:r>
      <w:proofErr w:type="spellStart"/>
      <w:r w:rsidRPr="0059741C">
        <w:rPr>
          <w:rFonts w:cs="Arial"/>
        </w:rPr>
        <w:t>Mocktar</w:t>
      </w:r>
      <w:proofErr w:type="spellEnd"/>
      <w:r w:rsidRPr="0059741C">
        <w:rPr>
          <w:rFonts w:cs="Arial"/>
        </w:rPr>
        <w:t xml:space="preserve"> C, Singh S, Kodama T, </w:t>
      </w:r>
      <w:proofErr w:type="spellStart"/>
      <w:r w:rsidRPr="0059741C">
        <w:rPr>
          <w:rFonts w:cs="Arial"/>
        </w:rPr>
        <w:t>Govender</w:t>
      </w:r>
      <w:proofErr w:type="spellEnd"/>
      <w:r w:rsidRPr="0059741C">
        <w:rPr>
          <w:rFonts w:cs="Arial"/>
        </w:rPr>
        <w:t xml:space="preserve"> T, Novel lipids with three C18-fatty acid chains and an amino acid head group fo</w:t>
      </w:r>
      <w:bookmarkStart w:id="0" w:name="_GoBack"/>
      <w:bookmarkEnd w:id="0"/>
      <w:r w:rsidRPr="0059741C">
        <w:rPr>
          <w:rFonts w:cs="Arial"/>
        </w:rPr>
        <w:t xml:space="preserve">r pH-responsive and sustained antibiotic delivery. Chemistry and Physics of Lipids, 2018, </w:t>
      </w:r>
      <w:r w:rsidRPr="0059741C">
        <w:rPr>
          <w:rFonts w:cs="Arial"/>
          <w:i/>
          <w:iCs/>
        </w:rPr>
        <w:t>212</w:t>
      </w:r>
      <w:r w:rsidRPr="0059741C">
        <w:rPr>
          <w:rFonts w:cs="Arial"/>
        </w:rPr>
        <w:t>, 12-25.</w:t>
      </w:r>
    </w:p>
    <w:p w14:paraId="117068C2" w14:textId="77777777" w:rsidR="00880C2B" w:rsidRPr="0059741C" w:rsidRDefault="00880C2B" w:rsidP="00880C2B">
      <w:pPr>
        <w:numPr>
          <w:ilvl w:val="0"/>
          <w:numId w:val="3"/>
        </w:numPr>
        <w:tabs>
          <w:tab w:val="left" w:pos="426"/>
        </w:tabs>
        <w:adjustRightInd w:val="0"/>
        <w:jc w:val="both"/>
        <w:rPr>
          <w:rFonts w:cs="Arial"/>
          <w:sz w:val="18"/>
          <w:szCs w:val="18"/>
        </w:rPr>
      </w:pPr>
      <w:proofErr w:type="spellStart"/>
      <w:r w:rsidRPr="0059741C">
        <w:rPr>
          <w:rFonts w:cs="Arial"/>
          <w:sz w:val="18"/>
          <w:szCs w:val="18"/>
        </w:rPr>
        <w:t>Sikwal</w:t>
      </w:r>
      <w:proofErr w:type="spellEnd"/>
      <w:r w:rsidRPr="0059741C">
        <w:rPr>
          <w:rFonts w:cs="Arial"/>
          <w:sz w:val="18"/>
          <w:szCs w:val="18"/>
        </w:rPr>
        <w:t xml:space="preserve">, DR, </w:t>
      </w:r>
      <w:proofErr w:type="spellStart"/>
      <w:r w:rsidRPr="0059741C">
        <w:rPr>
          <w:rFonts w:cs="Arial"/>
          <w:sz w:val="18"/>
          <w:szCs w:val="18"/>
        </w:rPr>
        <w:t>Kalhapure</w:t>
      </w:r>
      <w:proofErr w:type="spellEnd"/>
      <w:r w:rsidRPr="0059741C">
        <w:rPr>
          <w:rFonts w:cs="Arial"/>
          <w:sz w:val="18"/>
          <w:szCs w:val="18"/>
        </w:rPr>
        <w:t xml:space="preserve">, RS, </w:t>
      </w:r>
      <w:proofErr w:type="spellStart"/>
      <w:r w:rsidRPr="0059741C">
        <w:rPr>
          <w:rFonts w:cs="Arial"/>
          <w:sz w:val="18"/>
          <w:szCs w:val="18"/>
        </w:rPr>
        <w:t>Jadhav</w:t>
      </w:r>
      <w:proofErr w:type="spellEnd"/>
      <w:r w:rsidRPr="0059741C">
        <w:rPr>
          <w:rFonts w:cs="Arial"/>
          <w:sz w:val="18"/>
          <w:szCs w:val="18"/>
        </w:rPr>
        <w:t xml:space="preserve">, M, </w:t>
      </w:r>
      <w:proofErr w:type="spellStart"/>
      <w:r w:rsidRPr="0059741C">
        <w:rPr>
          <w:rFonts w:cs="Arial"/>
          <w:sz w:val="18"/>
          <w:szCs w:val="18"/>
        </w:rPr>
        <w:t>Rambharose</w:t>
      </w:r>
      <w:proofErr w:type="spellEnd"/>
      <w:r w:rsidRPr="0059741C">
        <w:rPr>
          <w:rFonts w:cs="Arial"/>
          <w:sz w:val="18"/>
          <w:szCs w:val="18"/>
        </w:rPr>
        <w:t xml:space="preserve">, S, </w:t>
      </w:r>
      <w:proofErr w:type="spellStart"/>
      <w:r w:rsidRPr="0059741C">
        <w:rPr>
          <w:rFonts w:cs="Arial"/>
          <w:sz w:val="18"/>
          <w:szCs w:val="18"/>
        </w:rPr>
        <w:t>Mocktar</w:t>
      </w:r>
      <w:proofErr w:type="spellEnd"/>
      <w:r w:rsidRPr="0059741C">
        <w:rPr>
          <w:rFonts w:cs="Arial"/>
          <w:sz w:val="18"/>
          <w:szCs w:val="18"/>
        </w:rPr>
        <w:t xml:space="preserve">, C, </w:t>
      </w:r>
      <w:proofErr w:type="spellStart"/>
      <w:r w:rsidRPr="0059741C">
        <w:rPr>
          <w:rFonts w:cs="Arial"/>
          <w:sz w:val="18"/>
          <w:szCs w:val="18"/>
        </w:rPr>
        <w:t>Govender</w:t>
      </w:r>
      <w:proofErr w:type="spellEnd"/>
      <w:r w:rsidRPr="0059741C">
        <w:rPr>
          <w:rFonts w:cs="Arial"/>
          <w:sz w:val="18"/>
          <w:szCs w:val="18"/>
        </w:rPr>
        <w:t xml:space="preserve">, T. Non-ionic self-assembling </w:t>
      </w:r>
      <w:proofErr w:type="spellStart"/>
      <w:r w:rsidRPr="0059741C">
        <w:rPr>
          <w:rFonts w:cs="Arial"/>
          <w:sz w:val="18"/>
          <w:szCs w:val="18"/>
        </w:rPr>
        <w:t>amphiphilic</w:t>
      </w:r>
      <w:proofErr w:type="spellEnd"/>
      <w:r w:rsidRPr="0059741C">
        <w:rPr>
          <w:rFonts w:cs="Arial"/>
          <w:sz w:val="18"/>
          <w:szCs w:val="18"/>
        </w:rPr>
        <w:t xml:space="preserve"> polyester </w:t>
      </w:r>
      <w:proofErr w:type="spellStart"/>
      <w:r w:rsidRPr="0059741C">
        <w:rPr>
          <w:rFonts w:cs="Arial"/>
          <w:sz w:val="18"/>
          <w:szCs w:val="18"/>
        </w:rPr>
        <w:t>dendrimers</w:t>
      </w:r>
      <w:proofErr w:type="spellEnd"/>
      <w:r w:rsidRPr="0059741C">
        <w:rPr>
          <w:rFonts w:cs="Arial"/>
          <w:sz w:val="18"/>
          <w:szCs w:val="18"/>
        </w:rPr>
        <w:t xml:space="preserve"> as new drug delivery excipients. </w:t>
      </w:r>
      <w:r w:rsidRPr="0059741C">
        <w:rPr>
          <w:rFonts w:cs="Arial"/>
          <w:i/>
          <w:iCs/>
          <w:sz w:val="18"/>
          <w:szCs w:val="18"/>
        </w:rPr>
        <w:t>RSC Advances</w:t>
      </w:r>
      <w:r w:rsidRPr="0059741C">
        <w:rPr>
          <w:rFonts w:cs="Arial"/>
          <w:iCs/>
          <w:sz w:val="18"/>
          <w:szCs w:val="18"/>
        </w:rPr>
        <w:t xml:space="preserve">, 2017, </w:t>
      </w:r>
      <w:r w:rsidRPr="0059741C">
        <w:rPr>
          <w:rFonts w:cs="Arial"/>
          <w:b/>
          <w:bCs/>
          <w:sz w:val="18"/>
          <w:szCs w:val="18"/>
        </w:rPr>
        <w:t>7</w:t>
      </w:r>
      <w:r w:rsidRPr="0059741C">
        <w:rPr>
          <w:rFonts w:cs="Arial"/>
          <w:sz w:val="18"/>
          <w:szCs w:val="18"/>
        </w:rPr>
        <w:t xml:space="preserve">, 14233 – 14246. </w:t>
      </w:r>
    </w:p>
    <w:p w14:paraId="206F8A0F" w14:textId="77777777" w:rsidR="00880C2B" w:rsidRPr="0059741C" w:rsidRDefault="00880C2B" w:rsidP="00880C2B">
      <w:pPr>
        <w:widowControl/>
        <w:numPr>
          <w:ilvl w:val="0"/>
          <w:numId w:val="3"/>
        </w:numPr>
        <w:tabs>
          <w:tab w:val="left" w:pos="426"/>
        </w:tabs>
        <w:jc w:val="both"/>
        <w:rPr>
          <w:rFonts w:cs="Arial"/>
          <w:sz w:val="18"/>
          <w:szCs w:val="18"/>
        </w:rPr>
      </w:pPr>
      <w:proofErr w:type="spellStart"/>
      <w:r w:rsidRPr="0059741C">
        <w:rPr>
          <w:rFonts w:cs="Arial"/>
          <w:sz w:val="18"/>
          <w:szCs w:val="18"/>
        </w:rPr>
        <w:t>Sonawane</w:t>
      </w:r>
      <w:proofErr w:type="spellEnd"/>
      <w:r w:rsidRPr="0059741C">
        <w:rPr>
          <w:rFonts w:cs="Arial"/>
          <w:sz w:val="18"/>
          <w:szCs w:val="18"/>
        </w:rPr>
        <w:t xml:space="preserve">, S, </w:t>
      </w:r>
      <w:proofErr w:type="spellStart"/>
      <w:r w:rsidRPr="0059741C">
        <w:rPr>
          <w:rFonts w:cs="Arial"/>
          <w:sz w:val="18"/>
          <w:szCs w:val="18"/>
        </w:rPr>
        <w:t>Kalhapure</w:t>
      </w:r>
      <w:proofErr w:type="spellEnd"/>
      <w:r w:rsidRPr="0059741C">
        <w:rPr>
          <w:rFonts w:cs="Arial"/>
          <w:sz w:val="18"/>
          <w:szCs w:val="18"/>
        </w:rPr>
        <w:t xml:space="preserve">, RS, </w:t>
      </w:r>
      <w:proofErr w:type="spellStart"/>
      <w:r w:rsidRPr="0059741C">
        <w:rPr>
          <w:rFonts w:cs="Arial"/>
          <w:sz w:val="18"/>
          <w:szCs w:val="18"/>
        </w:rPr>
        <w:t>Govender</w:t>
      </w:r>
      <w:proofErr w:type="spellEnd"/>
      <w:r w:rsidRPr="0059741C">
        <w:rPr>
          <w:rFonts w:cs="Arial"/>
          <w:sz w:val="18"/>
          <w:szCs w:val="18"/>
        </w:rPr>
        <w:t xml:space="preserve">, T., </w:t>
      </w:r>
      <w:proofErr w:type="spellStart"/>
      <w:r w:rsidRPr="0059741C">
        <w:rPr>
          <w:rFonts w:cs="Arial"/>
          <w:sz w:val="18"/>
          <w:szCs w:val="18"/>
        </w:rPr>
        <w:t>Hydrazone</w:t>
      </w:r>
      <w:proofErr w:type="spellEnd"/>
      <w:r w:rsidRPr="0059741C">
        <w:rPr>
          <w:rFonts w:cs="Arial"/>
          <w:sz w:val="18"/>
          <w:szCs w:val="18"/>
        </w:rPr>
        <w:t xml:space="preserve"> linkages in pH responsive drug delivery systems. </w:t>
      </w:r>
      <w:r w:rsidRPr="0059741C">
        <w:rPr>
          <w:rFonts w:cs="Arial"/>
          <w:i/>
          <w:sz w:val="18"/>
          <w:szCs w:val="18"/>
        </w:rPr>
        <w:t>European Journal of Pharmaceutical Sciences</w:t>
      </w:r>
      <w:r w:rsidRPr="0059741C">
        <w:rPr>
          <w:rFonts w:cs="Arial"/>
          <w:sz w:val="18"/>
          <w:szCs w:val="18"/>
        </w:rPr>
        <w:t xml:space="preserve">, 2017, 99, 45-65. </w:t>
      </w:r>
    </w:p>
    <w:p w14:paraId="72102209" w14:textId="77777777" w:rsidR="00880C2B" w:rsidRPr="0059741C" w:rsidRDefault="00880C2B" w:rsidP="00880C2B">
      <w:pPr>
        <w:widowControl/>
        <w:numPr>
          <w:ilvl w:val="0"/>
          <w:numId w:val="3"/>
        </w:numPr>
        <w:tabs>
          <w:tab w:val="left" w:pos="426"/>
        </w:tabs>
        <w:jc w:val="both"/>
        <w:rPr>
          <w:sz w:val="18"/>
          <w:szCs w:val="18"/>
        </w:rPr>
      </w:pPr>
      <w:proofErr w:type="spellStart"/>
      <w:r w:rsidRPr="0059741C">
        <w:rPr>
          <w:rFonts w:cs="Arial"/>
          <w:bCs/>
          <w:sz w:val="18"/>
          <w:szCs w:val="18"/>
        </w:rPr>
        <w:t>Omolo</w:t>
      </w:r>
      <w:proofErr w:type="spellEnd"/>
      <w:r w:rsidRPr="0059741C">
        <w:rPr>
          <w:rFonts w:cs="Arial"/>
          <w:bCs/>
          <w:sz w:val="18"/>
          <w:szCs w:val="18"/>
        </w:rPr>
        <w:t xml:space="preserve">, C, </w:t>
      </w:r>
      <w:proofErr w:type="spellStart"/>
      <w:r w:rsidRPr="0059741C">
        <w:rPr>
          <w:rFonts w:cs="Arial"/>
          <w:bCs/>
          <w:sz w:val="18"/>
          <w:szCs w:val="18"/>
        </w:rPr>
        <w:t>Kalhapure</w:t>
      </w:r>
      <w:proofErr w:type="spellEnd"/>
      <w:r w:rsidRPr="0059741C">
        <w:rPr>
          <w:rFonts w:cs="Arial"/>
          <w:bCs/>
          <w:sz w:val="18"/>
          <w:szCs w:val="18"/>
        </w:rPr>
        <w:t xml:space="preserve">, RS, </w:t>
      </w:r>
      <w:proofErr w:type="spellStart"/>
      <w:r w:rsidRPr="0059741C">
        <w:rPr>
          <w:rFonts w:cs="Arial"/>
          <w:bCs/>
          <w:sz w:val="18"/>
          <w:szCs w:val="18"/>
        </w:rPr>
        <w:t>Jadhav</w:t>
      </w:r>
      <w:proofErr w:type="spellEnd"/>
      <w:r w:rsidRPr="0059741C">
        <w:rPr>
          <w:rFonts w:cs="Arial"/>
          <w:bCs/>
          <w:sz w:val="18"/>
          <w:szCs w:val="18"/>
        </w:rPr>
        <w:t xml:space="preserve">, M, </w:t>
      </w:r>
      <w:proofErr w:type="spellStart"/>
      <w:r w:rsidRPr="0059741C">
        <w:rPr>
          <w:rFonts w:cs="Arial"/>
          <w:bCs/>
          <w:sz w:val="18"/>
          <w:szCs w:val="18"/>
        </w:rPr>
        <w:t>Rambharose</w:t>
      </w:r>
      <w:proofErr w:type="spellEnd"/>
      <w:r w:rsidRPr="0059741C">
        <w:rPr>
          <w:rFonts w:cs="Arial"/>
          <w:bCs/>
          <w:sz w:val="18"/>
          <w:szCs w:val="18"/>
        </w:rPr>
        <w:t xml:space="preserve">, S, </w:t>
      </w:r>
      <w:proofErr w:type="spellStart"/>
      <w:r w:rsidRPr="0059741C">
        <w:rPr>
          <w:rFonts w:cs="Arial"/>
          <w:bCs/>
          <w:sz w:val="18"/>
          <w:szCs w:val="18"/>
        </w:rPr>
        <w:t>Mocktar</w:t>
      </w:r>
      <w:proofErr w:type="spellEnd"/>
      <w:r w:rsidRPr="0059741C">
        <w:rPr>
          <w:rFonts w:cs="Arial"/>
          <w:bCs/>
          <w:sz w:val="18"/>
          <w:szCs w:val="18"/>
        </w:rPr>
        <w:t xml:space="preserve">, C, </w:t>
      </w:r>
      <w:proofErr w:type="spellStart"/>
      <w:r w:rsidRPr="0059741C">
        <w:rPr>
          <w:rFonts w:cs="Arial"/>
          <w:sz w:val="18"/>
          <w:szCs w:val="18"/>
        </w:rPr>
        <w:t>Ndesendo</w:t>
      </w:r>
      <w:proofErr w:type="spellEnd"/>
      <w:r w:rsidRPr="0059741C">
        <w:rPr>
          <w:rFonts w:cs="Arial"/>
          <w:sz w:val="18"/>
          <w:szCs w:val="18"/>
        </w:rPr>
        <w:t xml:space="preserve">, VMK, </w:t>
      </w:r>
      <w:proofErr w:type="spellStart"/>
      <w:r w:rsidRPr="0059741C">
        <w:rPr>
          <w:rFonts w:cs="Arial"/>
          <w:sz w:val="18"/>
          <w:szCs w:val="18"/>
        </w:rPr>
        <w:t>Govender</w:t>
      </w:r>
      <w:proofErr w:type="spellEnd"/>
      <w:r w:rsidRPr="0059741C">
        <w:rPr>
          <w:rFonts w:cs="Arial"/>
          <w:sz w:val="18"/>
          <w:szCs w:val="18"/>
        </w:rPr>
        <w:t>, T</w:t>
      </w:r>
      <w:proofErr w:type="gramStart"/>
      <w:r w:rsidRPr="0059741C">
        <w:rPr>
          <w:rFonts w:cs="Arial"/>
          <w:sz w:val="18"/>
          <w:szCs w:val="18"/>
        </w:rPr>
        <w:t xml:space="preserve">,  </w:t>
      </w:r>
      <w:proofErr w:type="spellStart"/>
      <w:r w:rsidRPr="0059741C">
        <w:rPr>
          <w:rFonts w:cs="Arial"/>
          <w:sz w:val="18"/>
          <w:szCs w:val="18"/>
        </w:rPr>
        <w:t>PEGylated</w:t>
      </w:r>
      <w:proofErr w:type="spellEnd"/>
      <w:proofErr w:type="gramEnd"/>
      <w:r w:rsidRPr="0059741C">
        <w:rPr>
          <w:rFonts w:cs="Arial"/>
          <w:sz w:val="18"/>
          <w:szCs w:val="18"/>
        </w:rPr>
        <w:t xml:space="preserve"> oleic acid: a promising </w:t>
      </w:r>
      <w:proofErr w:type="spellStart"/>
      <w:r w:rsidRPr="0059741C">
        <w:rPr>
          <w:rFonts w:cs="Arial"/>
          <w:sz w:val="18"/>
          <w:szCs w:val="18"/>
        </w:rPr>
        <w:t>amphiphilic</w:t>
      </w:r>
      <w:proofErr w:type="spellEnd"/>
      <w:r w:rsidRPr="0059741C">
        <w:rPr>
          <w:rFonts w:cs="Arial"/>
          <w:sz w:val="18"/>
          <w:szCs w:val="18"/>
        </w:rPr>
        <w:t xml:space="preserve"> polymer for </w:t>
      </w:r>
      <w:proofErr w:type="spellStart"/>
      <w:r w:rsidRPr="0059741C">
        <w:rPr>
          <w:rFonts w:cs="Arial"/>
          <w:sz w:val="18"/>
          <w:szCs w:val="18"/>
        </w:rPr>
        <w:t>nano</w:t>
      </w:r>
      <w:proofErr w:type="spellEnd"/>
      <w:r w:rsidRPr="0059741C">
        <w:rPr>
          <w:rFonts w:cs="Arial"/>
          <w:sz w:val="18"/>
          <w:szCs w:val="18"/>
        </w:rPr>
        <w:t xml:space="preserve">-antibiotic delivery. </w:t>
      </w:r>
      <w:r w:rsidRPr="0059741C">
        <w:rPr>
          <w:rFonts w:cs="Arial"/>
          <w:i/>
          <w:sz w:val="18"/>
          <w:szCs w:val="18"/>
        </w:rPr>
        <w:t xml:space="preserve">European Journal of Pharmaceutics and </w:t>
      </w:r>
      <w:proofErr w:type="spellStart"/>
      <w:r w:rsidRPr="0059741C">
        <w:rPr>
          <w:rFonts w:cs="Arial"/>
          <w:i/>
          <w:sz w:val="18"/>
          <w:szCs w:val="18"/>
        </w:rPr>
        <w:t>Biopharmaceutics</w:t>
      </w:r>
      <w:proofErr w:type="spellEnd"/>
      <w:r w:rsidRPr="0059741C">
        <w:rPr>
          <w:rFonts w:cs="Arial"/>
          <w:i/>
          <w:sz w:val="18"/>
          <w:szCs w:val="18"/>
        </w:rPr>
        <w:t xml:space="preserve">, </w:t>
      </w:r>
      <w:r w:rsidRPr="0059741C">
        <w:rPr>
          <w:rFonts w:cs="Arial"/>
          <w:sz w:val="18"/>
          <w:szCs w:val="18"/>
        </w:rPr>
        <w:t xml:space="preserve">2017, </w:t>
      </w:r>
      <w:r w:rsidRPr="0059741C">
        <w:rPr>
          <w:rFonts w:cs="Arial"/>
          <w:i/>
          <w:sz w:val="18"/>
          <w:szCs w:val="18"/>
        </w:rPr>
        <w:t>112</w:t>
      </w:r>
      <w:r w:rsidRPr="0059741C">
        <w:rPr>
          <w:rFonts w:cs="Arial"/>
          <w:sz w:val="18"/>
          <w:szCs w:val="18"/>
        </w:rPr>
        <w:t xml:space="preserve">, 96-108. </w:t>
      </w:r>
    </w:p>
    <w:p w14:paraId="53DBB2A0" w14:textId="77777777" w:rsidR="0059741C" w:rsidRPr="0059741C" w:rsidRDefault="0059741C" w:rsidP="0059741C">
      <w:pPr>
        <w:widowControl/>
        <w:tabs>
          <w:tab w:val="left" w:pos="426"/>
        </w:tabs>
        <w:jc w:val="both"/>
        <w:rPr>
          <w:sz w:val="18"/>
          <w:szCs w:val="18"/>
        </w:rPr>
      </w:pPr>
    </w:p>
    <w:p w14:paraId="6FF6A323" w14:textId="77777777" w:rsidR="00AE3E37" w:rsidRPr="0059741C" w:rsidRDefault="00AE3E37">
      <w:pPr>
        <w:spacing w:line="200" w:lineRule="exact"/>
        <w:jc w:val="both"/>
        <w:rPr>
          <w:sz w:val="18"/>
          <w:szCs w:val="18"/>
        </w:rPr>
        <w:sectPr w:rsidR="00AE3E37" w:rsidRPr="0059741C">
          <w:type w:val="continuous"/>
          <w:pgSz w:w="11910" w:h="16840"/>
          <w:pgMar w:top="1740" w:right="600" w:bottom="840" w:left="620" w:header="720" w:footer="720" w:gutter="0"/>
          <w:cols w:num="2" w:space="720" w:equalWidth="0">
            <w:col w:w="5214" w:space="138"/>
            <w:col w:w="5338"/>
          </w:cols>
        </w:sectPr>
      </w:pPr>
    </w:p>
    <w:p w14:paraId="63DD56E5" w14:textId="77777777" w:rsidR="00AE3E37" w:rsidRPr="0059741C" w:rsidRDefault="00AE3E37">
      <w:pPr>
        <w:pStyle w:val="BodyText"/>
      </w:pPr>
    </w:p>
    <w:p w14:paraId="3D5B7FA9" w14:textId="77777777" w:rsidR="00AE3E37" w:rsidRPr="0059741C" w:rsidRDefault="00292ED9">
      <w:pPr>
        <w:pStyle w:val="BodyText"/>
        <w:spacing w:line="40" w:lineRule="exact"/>
        <w:ind w:left="2202"/>
      </w:pPr>
      <w:r w:rsidRPr="0059741C">
        <w:rPr>
          <w:noProof/>
        </w:rPr>
        <mc:AlternateContent>
          <mc:Choice Requires="wpg">
            <w:drawing>
              <wp:inline distT="0" distB="0" distL="0" distR="0" wp14:anchorId="2CC241A2" wp14:editId="335CB7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A3D4285" w14:textId="77777777" w:rsidR="00AE3E37" w:rsidRPr="0059741C" w:rsidRDefault="00487FED" w:rsidP="00404E5B">
      <w:pPr>
        <w:spacing w:before="92"/>
        <w:ind w:right="4234"/>
        <w:rPr>
          <w:sz w:val="18"/>
          <w:szCs w:val="18"/>
        </w:rPr>
      </w:pPr>
      <w:r w:rsidRPr="0059741C">
        <w:rPr>
          <w:sz w:val="18"/>
          <w:szCs w:val="18"/>
        </w:rPr>
        <w:drawing>
          <wp:anchor distT="0" distB="0" distL="114300" distR="114300" simplePos="0" relativeHeight="251660288" behindDoc="0" locked="0" layoutInCell="1" allowOverlap="1" wp14:anchorId="06FA4B95" wp14:editId="4B323ED0">
            <wp:simplePos x="0" y="0"/>
            <wp:positionH relativeFrom="column">
              <wp:posOffset>139700</wp:posOffset>
            </wp:positionH>
            <wp:positionV relativeFrom="paragraph">
              <wp:posOffset>208280</wp:posOffset>
            </wp:positionV>
            <wp:extent cx="522605" cy="784225"/>
            <wp:effectExtent l="0" t="0" r="10795" b="3175"/>
            <wp:wrapThrough wrapText="bothSides">
              <wp:wrapPolygon edited="0">
                <wp:start x="0" y="0"/>
                <wp:lineTo x="0" y="20988"/>
                <wp:lineTo x="20996" y="20988"/>
                <wp:lineTo x="2099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784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59741C">
        <w:rPr>
          <w:noProof/>
          <w:sz w:val="18"/>
          <w:szCs w:val="18"/>
        </w:rPr>
        <w:t xml:space="preserve">              </w:t>
      </w:r>
      <w:r w:rsidR="001939A3" w:rsidRPr="0059741C">
        <w:rPr>
          <w:sz w:val="18"/>
          <w:szCs w:val="18"/>
        </w:rPr>
        <w:t xml:space="preserve"> </w:t>
      </w:r>
    </w:p>
    <w:p w14:paraId="1B2DD723" w14:textId="77777777" w:rsidR="00487FED" w:rsidRPr="0059741C" w:rsidRDefault="00487FED" w:rsidP="001939A3">
      <w:pPr>
        <w:ind w:right="-291"/>
        <w:jc w:val="both"/>
        <w:rPr>
          <w:rFonts w:cs="Arial"/>
          <w:spacing w:val="2"/>
          <w:sz w:val="18"/>
          <w:szCs w:val="18"/>
        </w:rPr>
      </w:pPr>
    </w:p>
    <w:p w14:paraId="48A32611" w14:textId="77777777" w:rsidR="00487FED" w:rsidRPr="0059741C" w:rsidRDefault="00487FED" w:rsidP="001939A3">
      <w:pPr>
        <w:ind w:right="-291"/>
        <w:jc w:val="both"/>
        <w:rPr>
          <w:rFonts w:cs="Arial"/>
          <w:spacing w:val="2"/>
          <w:sz w:val="18"/>
          <w:szCs w:val="18"/>
        </w:rPr>
      </w:pPr>
    </w:p>
    <w:p w14:paraId="35F8378A" w14:textId="77777777" w:rsidR="00487FED" w:rsidRPr="0059741C" w:rsidRDefault="00487FED" w:rsidP="001939A3">
      <w:pPr>
        <w:ind w:right="-291"/>
        <w:jc w:val="both"/>
        <w:rPr>
          <w:rFonts w:cs="Arial"/>
          <w:spacing w:val="2"/>
          <w:sz w:val="18"/>
          <w:szCs w:val="18"/>
        </w:rPr>
      </w:pPr>
    </w:p>
    <w:p w14:paraId="0E77690D" w14:textId="77777777" w:rsidR="00487FED" w:rsidRPr="0059741C" w:rsidRDefault="00487FED" w:rsidP="001939A3">
      <w:pPr>
        <w:ind w:right="-291"/>
        <w:jc w:val="both"/>
        <w:rPr>
          <w:rFonts w:cs="Arial"/>
          <w:spacing w:val="2"/>
          <w:sz w:val="18"/>
          <w:szCs w:val="18"/>
        </w:rPr>
      </w:pPr>
    </w:p>
    <w:p w14:paraId="1605C8E1" w14:textId="77777777" w:rsidR="00487FED" w:rsidRPr="0059741C" w:rsidRDefault="00487FED" w:rsidP="001939A3">
      <w:pPr>
        <w:ind w:right="-291"/>
        <w:jc w:val="both"/>
        <w:rPr>
          <w:rFonts w:cs="Arial"/>
          <w:spacing w:val="2"/>
          <w:sz w:val="18"/>
          <w:szCs w:val="18"/>
        </w:rPr>
      </w:pPr>
    </w:p>
    <w:p w14:paraId="76F81935" w14:textId="77777777" w:rsidR="00487FED" w:rsidRPr="0059741C" w:rsidRDefault="00487FED" w:rsidP="001939A3">
      <w:pPr>
        <w:ind w:right="-291"/>
        <w:jc w:val="both"/>
        <w:rPr>
          <w:rFonts w:cs="Arial"/>
          <w:spacing w:val="2"/>
          <w:sz w:val="18"/>
          <w:szCs w:val="18"/>
        </w:rPr>
      </w:pPr>
    </w:p>
    <w:p w14:paraId="2E6077BF" w14:textId="77777777" w:rsidR="0059741C" w:rsidRDefault="0059741C" w:rsidP="001939A3">
      <w:pPr>
        <w:ind w:right="-291"/>
        <w:jc w:val="both"/>
        <w:rPr>
          <w:rFonts w:cs="Arial"/>
          <w:spacing w:val="2"/>
          <w:sz w:val="18"/>
          <w:szCs w:val="18"/>
        </w:rPr>
      </w:pPr>
    </w:p>
    <w:p w14:paraId="26EBEC4F" w14:textId="77777777" w:rsidR="001939A3" w:rsidRPr="0059741C" w:rsidRDefault="001939A3" w:rsidP="001939A3">
      <w:pPr>
        <w:ind w:right="-291"/>
        <w:jc w:val="both"/>
        <w:rPr>
          <w:rFonts w:cs="Arial"/>
          <w:sz w:val="18"/>
          <w:szCs w:val="18"/>
        </w:rPr>
      </w:pPr>
      <w:proofErr w:type="spellStart"/>
      <w:r w:rsidRPr="0059741C">
        <w:rPr>
          <w:rFonts w:cs="Arial"/>
          <w:spacing w:val="2"/>
          <w:sz w:val="18"/>
          <w:szCs w:val="18"/>
        </w:rPr>
        <w:t>T</w:t>
      </w:r>
      <w:r w:rsidRPr="0059741C">
        <w:rPr>
          <w:rFonts w:cs="Arial"/>
          <w:spacing w:val="1"/>
          <w:sz w:val="18"/>
          <w:szCs w:val="18"/>
        </w:rPr>
        <w:t>hir</w:t>
      </w:r>
      <w:r w:rsidRPr="0059741C">
        <w:rPr>
          <w:rFonts w:cs="Arial"/>
          <w:spacing w:val="2"/>
          <w:sz w:val="18"/>
          <w:szCs w:val="18"/>
        </w:rPr>
        <w:t>um</w:t>
      </w:r>
      <w:r w:rsidRPr="0059741C">
        <w:rPr>
          <w:rFonts w:cs="Arial"/>
          <w:spacing w:val="1"/>
          <w:sz w:val="18"/>
          <w:szCs w:val="18"/>
        </w:rPr>
        <w:t>al</w:t>
      </w:r>
      <w:r w:rsidRPr="0059741C">
        <w:rPr>
          <w:rFonts w:cs="Arial"/>
          <w:sz w:val="18"/>
          <w:szCs w:val="18"/>
        </w:rPr>
        <w:t>a</w:t>
      </w:r>
      <w:proofErr w:type="spellEnd"/>
      <w:r w:rsidRPr="0059741C">
        <w:rPr>
          <w:rFonts w:cs="Arial"/>
          <w:sz w:val="18"/>
          <w:szCs w:val="18"/>
        </w:rPr>
        <w:t xml:space="preserve"> </w:t>
      </w:r>
      <w:proofErr w:type="spellStart"/>
      <w:r w:rsidRPr="0059741C">
        <w:rPr>
          <w:rFonts w:cs="Arial"/>
          <w:spacing w:val="2"/>
          <w:sz w:val="18"/>
          <w:szCs w:val="18"/>
        </w:rPr>
        <w:t>G</w:t>
      </w:r>
      <w:r w:rsidRPr="0059741C">
        <w:rPr>
          <w:rFonts w:cs="Arial"/>
          <w:spacing w:val="1"/>
          <w:sz w:val="18"/>
          <w:szCs w:val="18"/>
        </w:rPr>
        <w:t>ovende</w:t>
      </w:r>
      <w:r w:rsidRPr="0059741C">
        <w:rPr>
          <w:rFonts w:cs="Arial"/>
          <w:sz w:val="18"/>
          <w:szCs w:val="18"/>
        </w:rPr>
        <w:t>r</w:t>
      </w:r>
      <w:proofErr w:type="spellEnd"/>
      <w:r w:rsidRPr="0059741C">
        <w:rPr>
          <w:rFonts w:cs="Arial"/>
          <w:spacing w:val="-2"/>
          <w:sz w:val="18"/>
          <w:szCs w:val="18"/>
        </w:rPr>
        <w:t xml:space="preserve"> </w:t>
      </w:r>
      <w:r w:rsidRPr="0059741C">
        <w:rPr>
          <w:rFonts w:cs="Arial"/>
          <w:spacing w:val="1"/>
          <w:sz w:val="18"/>
          <w:szCs w:val="18"/>
        </w:rPr>
        <w:t>co</w:t>
      </w:r>
      <w:r w:rsidRPr="0059741C">
        <w:rPr>
          <w:rFonts w:cs="Arial"/>
          <w:spacing w:val="2"/>
          <w:sz w:val="18"/>
          <w:szCs w:val="18"/>
        </w:rPr>
        <w:t>m</w:t>
      </w:r>
      <w:r w:rsidRPr="0059741C">
        <w:rPr>
          <w:rFonts w:cs="Arial"/>
          <w:spacing w:val="1"/>
          <w:sz w:val="18"/>
          <w:szCs w:val="18"/>
        </w:rPr>
        <w:t>plete</w:t>
      </w:r>
      <w:r w:rsidRPr="0059741C">
        <w:rPr>
          <w:rFonts w:cs="Arial"/>
          <w:sz w:val="18"/>
          <w:szCs w:val="18"/>
        </w:rPr>
        <w:t>d</w:t>
      </w:r>
      <w:r w:rsidRPr="0059741C">
        <w:rPr>
          <w:rFonts w:cs="Arial"/>
          <w:spacing w:val="3"/>
          <w:sz w:val="18"/>
          <w:szCs w:val="18"/>
        </w:rPr>
        <w:t xml:space="preserve"> </w:t>
      </w:r>
      <w:r w:rsidRPr="0059741C">
        <w:rPr>
          <w:rFonts w:cs="Arial"/>
          <w:sz w:val="18"/>
          <w:szCs w:val="18"/>
        </w:rPr>
        <w:t>a</w:t>
      </w:r>
      <w:r w:rsidRPr="0059741C">
        <w:rPr>
          <w:rFonts w:cs="Arial"/>
          <w:spacing w:val="7"/>
          <w:sz w:val="18"/>
          <w:szCs w:val="18"/>
        </w:rPr>
        <w:t xml:space="preserve"> </w:t>
      </w:r>
      <w:r w:rsidRPr="0059741C">
        <w:rPr>
          <w:rFonts w:cs="Arial"/>
          <w:spacing w:val="2"/>
          <w:sz w:val="18"/>
          <w:szCs w:val="18"/>
        </w:rPr>
        <w:t>PhD</w:t>
      </w:r>
      <w:r w:rsidRPr="0059741C">
        <w:rPr>
          <w:rFonts w:cs="Arial"/>
          <w:sz w:val="18"/>
          <w:szCs w:val="18"/>
        </w:rPr>
        <w:t xml:space="preserve"> in Nanotechnology </w:t>
      </w:r>
      <w:r w:rsidRPr="0059741C">
        <w:rPr>
          <w:rFonts w:cs="Arial"/>
          <w:spacing w:val="2"/>
          <w:sz w:val="18"/>
          <w:szCs w:val="18"/>
        </w:rPr>
        <w:t>a</w:t>
      </w:r>
      <w:r w:rsidRPr="0059741C">
        <w:rPr>
          <w:rFonts w:cs="Arial"/>
          <w:sz w:val="18"/>
          <w:szCs w:val="18"/>
        </w:rPr>
        <w:t>t</w:t>
      </w:r>
      <w:r w:rsidRPr="0059741C">
        <w:rPr>
          <w:rFonts w:cs="Arial"/>
          <w:spacing w:val="6"/>
          <w:sz w:val="18"/>
          <w:szCs w:val="18"/>
        </w:rPr>
        <w:t xml:space="preserve"> </w:t>
      </w:r>
      <w:r w:rsidRPr="0059741C">
        <w:rPr>
          <w:rFonts w:cs="Arial"/>
          <w:spacing w:val="2"/>
          <w:sz w:val="18"/>
          <w:szCs w:val="18"/>
        </w:rPr>
        <w:t>U</w:t>
      </w:r>
      <w:r w:rsidRPr="0059741C">
        <w:rPr>
          <w:rFonts w:cs="Arial"/>
          <w:spacing w:val="1"/>
          <w:sz w:val="18"/>
          <w:szCs w:val="18"/>
        </w:rPr>
        <w:t>ni</w:t>
      </w:r>
      <w:r w:rsidRPr="0059741C">
        <w:rPr>
          <w:rFonts w:cs="Arial"/>
          <w:spacing w:val="2"/>
          <w:sz w:val="18"/>
          <w:szCs w:val="18"/>
        </w:rPr>
        <w:t>v</w:t>
      </w:r>
      <w:r w:rsidRPr="0059741C">
        <w:rPr>
          <w:rFonts w:cs="Arial"/>
          <w:spacing w:val="1"/>
          <w:sz w:val="18"/>
          <w:szCs w:val="18"/>
        </w:rPr>
        <w:t>ersit</w:t>
      </w:r>
      <w:r w:rsidRPr="0059741C">
        <w:rPr>
          <w:rFonts w:cs="Arial"/>
          <w:sz w:val="18"/>
          <w:szCs w:val="18"/>
        </w:rPr>
        <w:t>y</w:t>
      </w:r>
      <w:r w:rsidRPr="0059741C">
        <w:rPr>
          <w:rFonts w:cs="Arial"/>
          <w:spacing w:val="2"/>
          <w:sz w:val="18"/>
          <w:szCs w:val="18"/>
        </w:rPr>
        <w:t xml:space="preserve"> </w:t>
      </w:r>
      <w:r w:rsidRPr="0059741C">
        <w:rPr>
          <w:rFonts w:cs="Arial"/>
          <w:spacing w:val="1"/>
          <w:sz w:val="18"/>
          <w:szCs w:val="18"/>
        </w:rPr>
        <w:t>o</w:t>
      </w:r>
      <w:r w:rsidRPr="0059741C">
        <w:rPr>
          <w:rFonts w:cs="Arial"/>
          <w:sz w:val="18"/>
          <w:szCs w:val="18"/>
        </w:rPr>
        <w:t>f</w:t>
      </w:r>
      <w:r w:rsidRPr="0059741C">
        <w:rPr>
          <w:rFonts w:cs="Arial"/>
          <w:spacing w:val="6"/>
          <w:sz w:val="18"/>
          <w:szCs w:val="18"/>
        </w:rPr>
        <w:t xml:space="preserve"> </w:t>
      </w:r>
      <w:r w:rsidRPr="0059741C">
        <w:rPr>
          <w:rFonts w:cs="Arial"/>
          <w:spacing w:val="2"/>
          <w:sz w:val="18"/>
          <w:szCs w:val="18"/>
        </w:rPr>
        <w:t>N</w:t>
      </w:r>
      <w:r w:rsidRPr="0059741C">
        <w:rPr>
          <w:rFonts w:cs="Arial"/>
          <w:spacing w:val="1"/>
          <w:sz w:val="18"/>
          <w:szCs w:val="18"/>
        </w:rPr>
        <w:t>otti</w:t>
      </w:r>
      <w:r w:rsidRPr="0059741C">
        <w:rPr>
          <w:rFonts w:cs="Arial"/>
          <w:spacing w:val="2"/>
          <w:sz w:val="18"/>
          <w:szCs w:val="18"/>
        </w:rPr>
        <w:t>n</w:t>
      </w:r>
      <w:r w:rsidRPr="0059741C">
        <w:rPr>
          <w:rFonts w:cs="Arial"/>
          <w:spacing w:val="1"/>
          <w:sz w:val="18"/>
          <w:szCs w:val="18"/>
        </w:rPr>
        <w:t>gha</w:t>
      </w:r>
      <w:r w:rsidRPr="0059741C">
        <w:rPr>
          <w:rFonts w:cs="Arial"/>
          <w:sz w:val="18"/>
          <w:szCs w:val="18"/>
        </w:rPr>
        <w:t>m</w:t>
      </w:r>
      <w:r w:rsidRPr="0059741C">
        <w:rPr>
          <w:rFonts w:cs="Arial"/>
          <w:spacing w:val="3"/>
          <w:sz w:val="18"/>
          <w:szCs w:val="18"/>
        </w:rPr>
        <w:t xml:space="preserve"> </w:t>
      </w:r>
      <w:r w:rsidRPr="0059741C">
        <w:rPr>
          <w:rFonts w:cs="Arial"/>
          <w:spacing w:val="1"/>
          <w:sz w:val="18"/>
          <w:szCs w:val="18"/>
        </w:rPr>
        <w:t>(</w:t>
      </w:r>
      <w:r w:rsidRPr="0059741C">
        <w:rPr>
          <w:rFonts w:cs="Arial"/>
          <w:spacing w:val="2"/>
          <w:sz w:val="18"/>
          <w:szCs w:val="18"/>
        </w:rPr>
        <w:t>UK</w:t>
      </w:r>
      <w:r w:rsidRPr="0059741C">
        <w:rPr>
          <w:rFonts w:cs="Arial"/>
          <w:sz w:val="18"/>
          <w:szCs w:val="18"/>
        </w:rPr>
        <w:t xml:space="preserve">) after being awarded a Commonwealth Scholarship.  </w:t>
      </w:r>
      <w:r w:rsidRPr="0059741C">
        <w:rPr>
          <w:rFonts w:cs="Arial"/>
          <w:spacing w:val="2"/>
          <w:sz w:val="18"/>
          <w:szCs w:val="18"/>
        </w:rPr>
        <w:t>Her</w:t>
      </w:r>
      <w:r w:rsidRPr="0059741C">
        <w:rPr>
          <w:rFonts w:cs="Arial"/>
          <w:sz w:val="18"/>
          <w:szCs w:val="18"/>
        </w:rPr>
        <w:t xml:space="preserve"> </w:t>
      </w:r>
      <w:r w:rsidRPr="0059741C">
        <w:rPr>
          <w:rFonts w:cs="Arial"/>
          <w:spacing w:val="1"/>
          <w:sz w:val="18"/>
          <w:szCs w:val="18"/>
        </w:rPr>
        <w:t>curren</w:t>
      </w:r>
      <w:r w:rsidRPr="0059741C">
        <w:rPr>
          <w:rFonts w:cs="Arial"/>
          <w:sz w:val="18"/>
          <w:szCs w:val="18"/>
        </w:rPr>
        <w:t>t</w:t>
      </w:r>
      <w:r w:rsidRPr="0059741C">
        <w:rPr>
          <w:rFonts w:cs="Arial"/>
          <w:spacing w:val="5"/>
          <w:sz w:val="18"/>
          <w:szCs w:val="18"/>
        </w:rPr>
        <w:t xml:space="preserve"> </w:t>
      </w:r>
      <w:r w:rsidRPr="0059741C">
        <w:rPr>
          <w:rFonts w:cs="Arial"/>
          <w:spacing w:val="1"/>
          <w:sz w:val="18"/>
          <w:szCs w:val="18"/>
        </w:rPr>
        <w:t>resea</w:t>
      </w:r>
      <w:r w:rsidRPr="0059741C">
        <w:rPr>
          <w:rFonts w:cs="Arial"/>
          <w:spacing w:val="3"/>
          <w:sz w:val="18"/>
          <w:szCs w:val="18"/>
        </w:rPr>
        <w:t>r</w:t>
      </w:r>
      <w:r w:rsidRPr="0059741C">
        <w:rPr>
          <w:rFonts w:cs="Arial"/>
          <w:spacing w:val="1"/>
          <w:sz w:val="18"/>
          <w:szCs w:val="18"/>
        </w:rPr>
        <w:t>c</w:t>
      </w:r>
      <w:r w:rsidRPr="0059741C">
        <w:rPr>
          <w:rFonts w:cs="Arial"/>
          <w:sz w:val="18"/>
          <w:szCs w:val="18"/>
        </w:rPr>
        <w:t>h</w:t>
      </w:r>
      <w:r w:rsidRPr="0059741C">
        <w:rPr>
          <w:rFonts w:cs="Arial"/>
          <w:spacing w:val="6"/>
          <w:sz w:val="18"/>
          <w:szCs w:val="18"/>
        </w:rPr>
        <w:t xml:space="preserve"> </w:t>
      </w:r>
      <w:r w:rsidRPr="0059741C">
        <w:rPr>
          <w:rFonts w:cs="Arial"/>
          <w:spacing w:val="1"/>
          <w:sz w:val="18"/>
          <w:szCs w:val="18"/>
        </w:rPr>
        <w:t>o</w:t>
      </w:r>
      <w:r w:rsidRPr="0059741C">
        <w:rPr>
          <w:rFonts w:cs="Arial"/>
          <w:sz w:val="18"/>
          <w:szCs w:val="18"/>
        </w:rPr>
        <w:t>n</w:t>
      </w:r>
      <w:r w:rsidRPr="0059741C">
        <w:rPr>
          <w:rFonts w:cs="Arial"/>
          <w:spacing w:val="8"/>
          <w:sz w:val="18"/>
          <w:szCs w:val="18"/>
        </w:rPr>
        <w:t xml:space="preserve"> </w:t>
      </w:r>
      <w:r w:rsidRPr="0059741C">
        <w:rPr>
          <w:rFonts w:cs="Arial"/>
          <w:spacing w:val="1"/>
          <w:sz w:val="18"/>
          <w:szCs w:val="18"/>
        </w:rPr>
        <w:t>nove</w:t>
      </w:r>
      <w:r w:rsidRPr="0059741C">
        <w:rPr>
          <w:rFonts w:cs="Arial"/>
          <w:sz w:val="18"/>
          <w:szCs w:val="18"/>
        </w:rPr>
        <w:t>l</w:t>
      </w:r>
      <w:r w:rsidRPr="0059741C">
        <w:rPr>
          <w:rFonts w:cs="Arial"/>
          <w:spacing w:val="6"/>
          <w:sz w:val="18"/>
          <w:szCs w:val="18"/>
        </w:rPr>
        <w:t xml:space="preserve"> </w:t>
      </w:r>
      <w:r w:rsidRPr="0059741C">
        <w:rPr>
          <w:rFonts w:cs="Arial"/>
          <w:spacing w:val="1"/>
          <w:sz w:val="18"/>
          <w:szCs w:val="18"/>
        </w:rPr>
        <w:t>deliver</w:t>
      </w:r>
      <w:r w:rsidRPr="0059741C">
        <w:rPr>
          <w:rFonts w:cs="Arial"/>
          <w:sz w:val="18"/>
          <w:szCs w:val="18"/>
        </w:rPr>
        <w:t xml:space="preserve">y </w:t>
      </w:r>
      <w:r w:rsidRPr="0059741C">
        <w:rPr>
          <w:rFonts w:cs="Arial"/>
          <w:spacing w:val="1"/>
          <w:sz w:val="18"/>
          <w:szCs w:val="18"/>
        </w:rPr>
        <w:t>syste</w:t>
      </w:r>
      <w:r w:rsidRPr="0059741C">
        <w:rPr>
          <w:rFonts w:cs="Arial"/>
          <w:spacing w:val="2"/>
          <w:sz w:val="18"/>
          <w:szCs w:val="18"/>
        </w:rPr>
        <w:t>m</w:t>
      </w:r>
      <w:r w:rsidRPr="0059741C">
        <w:rPr>
          <w:rFonts w:cs="Arial"/>
          <w:sz w:val="18"/>
          <w:szCs w:val="18"/>
        </w:rPr>
        <w:t>s</w:t>
      </w:r>
      <w:r w:rsidRPr="0059741C">
        <w:rPr>
          <w:rFonts w:cs="Arial"/>
          <w:spacing w:val="4"/>
          <w:sz w:val="18"/>
          <w:szCs w:val="18"/>
        </w:rPr>
        <w:t xml:space="preserve"> </w:t>
      </w:r>
      <w:r w:rsidRPr="0059741C">
        <w:rPr>
          <w:rFonts w:cs="Arial"/>
          <w:spacing w:val="1"/>
          <w:sz w:val="18"/>
          <w:szCs w:val="18"/>
        </w:rPr>
        <w:t>f</w:t>
      </w:r>
      <w:r w:rsidRPr="0059741C">
        <w:rPr>
          <w:rFonts w:cs="Arial"/>
          <w:spacing w:val="2"/>
          <w:sz w:val="18"/>
          <w:szCs w:val="18"/>
        </w:rPr>
        <w:t>o</w:t>
      </w:r>
      <w:r w:rsidRPr="0059741C">
        <w:rPr>
          <w:rFonts w:cs="Arial"/>
          <w:spacing w:val="1"/>
          <w:sz w:val="18"/>
          <w:szCs w:val="18"/>
        </w:rPr>
        <w:t>c</w:t>
      </w:r>
      <w:r w:rsidRPr="0059741C">
        <w:rPr>
          <w:rFonts w:cs="Arial"/>
          <w:spacing w:val="2"/>
          <w:sz w:val="18"/>
          <w:szCs w:val="18"/>
        </w:rPr>
        <w:t>u</w:t>
      </w:r>
      <w:r w:rsidRPr="0059741C">
        <w:rPr>
          <w:rFonts w:cs="Arial"/>
          <w:spacing w:val="1"/>
          <w:sz w:val="18"/>
          <w:szCs w:val="18"/>
        </w:rPr>
        <w:t>se</w:t>
      </w:r>
      <w:r w:rsidRPr="0059741C">
        <w:rPr>
          <w:rFonts w:cs="Arial"/>
          <w:sz w:val="18"/>
          <w:szCs w:val="18"/>
        </w:rPr>
        <w:t>s</w:t>
      </w:r>
      <w:r w:rsidRPr="0059741C">
        <w:rPr>
          <w:rFonts w:cs="Arial"/>
          <w:spacing w:val="3"/>
          <w:sz w:val="18"/>
          <w:szCs w:val="18"/>
        </w:rPr>
        <w:t xml:space="preserve"> </w:t>
      </w:r>
      <w:r w:rsidRPr="0059741C">
        <w:rPr>
          <w:rFonts w:cs="Arial"/>
          <w:spacing w:val="2"/>
          <w:sz w:val="18"/>
          <w:szCs w:val="18"/>
        </w:rPr>
        <w:t>o</w:t>
      </w:r>
      <w:r w:rsidRPr="0059741C">
        <w:rPr>
          <w:rFonts w:cs="Arial"/>
          <w:sz w:val="18"/>
          <w:szCs w:val="18"/>
        </w:rPr>
        <w:t>n</w:t>
      </w:r>
      <w:r w:rsidRPr="0059741C">
        <w:rPr>
          <w:rFonts w:cs="Arial"/>
          <w:spacing w:val="6"/>
          <w:sz w:val="18"/>
          <w:szCs w:val="18"/>
        </w:rPr>
        <w:t xml:space="preserve"> </w:t>
      </w:r>
      <w:r w:rsidRPr="0059741C">
        <w:rPr>
          <w:rFonts w:cs="Arial"/>
          <w:spacing w:val="2"/>
          <w:sz w:val="18"/>
          <w:szCs w:val="18"/>
        </w:rPr>
        <w:t>n</w:t>
      </w:r>
      <w:r w:rsidRPr="0059741C">
        <w:rPr>
          <w:rFonts w:cs="Arial"/>
          <w:spacing w:val="1"/>
          <w:sz w:val="18"/>
          <w:szCs w:val="18"/>
        </w:rPr>
        <w:t>a</w:t>
      </w:r>
      <w:r w:rsidRPr="0059741C">
        <w:rPr>
          <w:rFonts w:cs="Arial"/>
          <w:spacing w:val="2"/>
          <w:sz w:val="18"/>
          <w:szCs w:val="18"/>
        </w:rPr>
        <w:t>no</w:t>
      </w:r>
      <w:r w:rsidRPr="0059741C">
        <w:rPr>
          <w:rFonts w:cs="Arial"/>
          <w:spacing w:val="1"/>
          <w:sz w:val="18"/>
          <w:szCs w:val="18"/>
        </w:rPr>
        <w:t>tec</w:t>
      </w:r>
      <w:r w:rsidRPr="0059741C">
        <w:rPr>
          <w:rFonts w:cs="Arial"/>
          <w:spacing w:val="2"/>
          <w:sz w:val="18"/>
          <w:szCs w:val="18"/>
        </w:rPr>
        <w:t>hno</w:t>
      </w:r>
      <w:r w:rsidRPr="0059741C">
        <w:rPr>
          <w:rFonts w:cs="Arial"/>
          <w:spacing w:val="1"/>
          <w:sz w:val="18"/>
          <w:szCs w:val="18"/>
        </w:rPr>
        <w:t>l</w:t>
      </w:r>
      <w:r w:rsidRPr="0059741C">
        <w:rPr>
          <w:rFonts w:cs="Arial"/>
          <w:spacing w:val="2"/>
          <w:sz w:val="18"/>
          <w:szCs w:val="18"/>
        </w:rPr>
        <w:t>og</w:t>
      </w:r>
      <w:r w:rsidRPr="0059741C">
        <w:rPr>
          <w:rFonts w:cs="Arial"/>
          <w:sz w:val="18"/>
          <w:szCs w:val="18"/>
        </w:rPr>
        <w:t xml:space="preserve">y </w:t>
      </w:r>
      <w:r w:rsidRPr="0059741C">
        <w:rPr>
          <w:rFonts w:cs="Arial"/>
          <w:spacing w:val="1"/>
          <w:sz w:val="18"/>
          <w:szCs w:val="18"/>
        </w:rPr>
        <w:t>a</w:t>
      </w:r>
      <w:r w:rsidRPr="0059741C">
        <w:rPr>
          <w:rFonts w:cs="Arial"/>
          <w:spacing w:val="2"/>
          <w:sz w:val="18"/>
          <w:szCs w:val="18"/>
        </w:rPr>
        <w:t>n</w:t>
      </w:r>
      <w:r w:rsidRPr="0059741C">
        <w:rPr>
          <w:rFonts w:cs="Arial"/>
          <w:sz w:val="18"/>
          <w:szCs w:val="18"/>
        </w:rPr>
        <w:t>d</w:t>
      </w:r>
      <w:r w:rsidRPr="0059741C">
        <w:rPr>
          <w:rFonts w:cs="Arial"/>
          <w:spacing w:val="6"/>
          <w:sz w:val="18"/>
          <w:szCs w:val="18"/>
        </w:rPr>
        <w:t xml:space="preserve"> </w:t>
      </w:r>
      <w:r w:rsidRPr="0059741C">
        <w:rPr>
          <w:rFonts w:cs="Arial"/>
          <w:spacing w:val="1"/>
          <w:sz w:val="18"/>
          <w:szCs w:val="18"/>
        </w:rPr>
        <w:t>alter</w:t>
      </w:r>
      <w:r w:rsidRPr="0059741C">
        <w:rPr>
          <w:rFonts w:cs="Arial"/>
          <w:spacing w:val="2"/>
          <w:sz w:val="18"/>
          <w:szCs w:val="18"/>
        </w:rPr>
        <w:t>n</w:t>
      </w:r>
      <w:r w:rsidRPr="0059741C">
        <w:rPr>
          <w:rFonts w:cs="Arial"/>
          <w:spacing w:val="1"/>
          <w:sz w:val="18"/>
          <w:szCs w:val="18"/>
        </w:rPr>
        <w:t>at</w:t>
      </w:r>
      <w:r w:rsidRPr="0059741C">
        <w:rPr>
          <w:rFonts w:cs="Arial"/>
          <w:sz w:val="18"/>
          <w:szCs w:val="18"/>
        </w:rPr>
        <w:t>e</w:t>
      </w:r>
      <w:r w:rsidRPr="0059741C">
        <w:rPr>
          <w:rFonts w:cs="Arial"/>
          <w:spacing w:val="7"/>
          <w:sz w:val="18"/>
          <w:szCs w:val="18"/>
        </w:rPr>
        <w:t xml:space="preserve"> </w:t>
      </w:r>
      <w:r w:rsidRPr="0059741C">
        <w:rPr>
          <w:rFonts w:cs="Arial"/>
          <w:spacing w:val="1"/>
          <w:sz w:val="18"/>
          <w:szCs w:val="18"/>
        </w:rPr>
        <w:t>r</w:t>
      </w:r>
      <w:r w:rsidRPr="0059741C">
        <w:rPr>
          <w:rFonts w:cs="Arial"/>
          <w:spacing w:val="2"/>
          <w:sz w:val="18"/>
          <w:szCs w:val="18"/>
        </w:rPr>
        <w:t>ou</w:t>
      </w:r>
      <w:r w:rsidRPr="0059741C">
        <w:rPr>
          <w:rFonts w:cs="Arial"/>
          <w:spacing w:val="1"/>
          <w:sz w:val="18"/>
          <w:szCs w:val="18"/>
        </w:rPr>
        <w:t>te</w:t>
      </w:r>
      <w:r w:rsidRPr="0059741C">
        <w:rPr>
          <w:rFonts w:cs="Arial"/>
          <w:sz w:val="18"/>
          <w:szCs w:val="18"/>
        </w:rPr>
        <w:t>s</w:t>
      </w:r>
      <w:r w:rsidRPr="0059741C">
        <w:rPr>
          <w:rFonts w:cs="Arial"/>
          <w:spacing w:val="5"/>
          <w:sz w:val="18"/>
          <w:szCs w:val="18"/>
        </w:rPr>
        <w:t xml:space="preserve"> </w:t>
      </w:r>
      <w:r w:rsidRPr="0059741C">
        <w:rPr>
          <w:rFonts w:cs="Arial"/>
          <w:spacing w:val="2"/>
          <w:sz w:val="18"/>
          <w:szCs w:val="18"/>
        </w:rPr>
        <w:t>o</w:t>
      </w:r>
      <w:r w:rsidRPr="0059741C">
        <w:rPr>
          <w:rFonts w:cs="Arial"/>
          <w:sz w:val="18"/>
          <w:szCs w:val="18"/>
        </w:rPr>
        <w:t>f</w:t>
      </w:r>
      <w:r w:rsidRPr="0059741C">
        <w:rPr>
          <w:rFonts w:cs="Arial"/>
          <w:spacing w:val="7"/>
          <w:sz w:val="18"/>
          <w:szCs w:val="18"/>
        </w:rPr>
        <w:t xml:space="preserve"> </w:t>
      </w:r>
      <w:r w:rsidRPr="0059741C">
        <w:rPr>
          <w:rFonts w:cs="Arial"/>
          <w:spacing w:val="2"/>
          <w:sz w:val="18"/>
          <w:szCs w:val="18"/>
        </w:rPr>
        <w:t>d</w:t>
      </w:r>
      <w:r w:rsidRPr="0059741C">
        <w:rPr>
          <w:rFonts w:cs="Arial"/>
          <w:spacing w:val="1"/>
          <w:sz w:val="18"/>
          <w:szCs w:val="18"/>
        </w:rPr>
        <w:t>r</w:t>
      </w:r>
      <w:r w:rsidRPr="0059741C">
        <w:rPr>
          <w:rFonts w:cs="Arial"/>
          <w:spacing w:val="2"/>
          <w:sz w:val="18"/>
          <w:szCs w:val="18"/>
        </w:rPr>
        <w:t>u</w:t>
      </w:r>
      <w:r w:rsidRPr="0059741C">
        <w:rPr>
          <w:rFonts w:cs="Arial"/>
          <w:sz w:val="18"/>
          <w:szCs w:val="18"/>
        </w:rPr>
        <w:t>g</w:t>
      </w:r>
      <w:r w:rsidRPr="0059741C">
        <w:rPr>
          <w:rFonts w:cs="Arial"/>
          <w:spacing w:val="5"/>
          <w:sz w:val="18"/>
          <w:szCs w:val="18"/>
        </w:rPr>
        <w:t xml:space="preserve"> </w:t>
      </w:r>
      <w:r w:rsidRPr="0059741C">
        <w:rPr>
          <w:rFonts w:cs="Arial"/>
          <w:spacing w:val="2"/>
          <w:sz w:val="18"/>
          <w:szCs w:val="18"/>
        </w:rPr>
        <w:t>d</w:t>
      </w:r>
      <w:r w:rsidRPr="0059741C">
        <w:rPr>
          <w:rFonts w:cs="Arial"/>
          <w:spacing w:val="1"/>
          <w:sz w:val="18"/>
          <w:szCs w:val="18"/>
        </w:rPr>
        <w:t>eli</w:t>
      </w:r>
      <w:r w:rsidRPr="0059741C">
        <w:rPr>
          <w:rFonts w:cs="Arial"/>
          <w:spacing w:val="2"/>
          <w:sz w:val="18"/>
          <w:szCs w:val="18"/>
        </w:rPr>
        <w:t>v</w:t>
      </w:r>
      <w:r w:rsidRPr="0059741C">
        <w:rPr>
          <w:rFonts w:cs="Arial"/>
          <w:spacing w:val="1"/>
          <w:sz w:val="18"/>
          <w:szCs w:val="18"/>
        </w:rPr>
        <w:t>er</w:t>
      </w:r>
      <w:r w:rsidRPr="0059741C">
        <w:rPr>
          <w:rFonts w:cs="Arial"/>
          <w:spacing w:val="2"/>
          <w:sz w:val="18"/>
          <w:szCs w:val="18"/>
        </w:rPr>
        <w:t>y</w:t>
      </w:r>
      <w:r w:rsidRPr="0059741C">
        <w:rPr>
          <w:rFonts w:cs="Arial"/>
          <w:sz w:val="18"/>
          <w:szCs w:val="18"/>
        </w:rPr>
        <w:t>.</w:t>
      </w:r>
      <w:r w:rsidRPr="0059741C">
        <w:rPr>
          <w:rFonts w:cs="Arial"/>
          <w:spacing w:val="4"/>
          <w:sz w:val="18"/>
          <w:szCs w:val="18"/>
        </w:rPr>
        <w:t xml:space="preserve"> </w:t>
      </w:r>
      <w:r w:rsidRPr="0059741C">
        <w:rPr>
          <w:rFonts w:cs="Arial"/>
          <w:spacing w:val="2"/>
          <w:sz w:val="18"/>
          <w:szCs w:val="18"/>
        </w:rPr>
        <w:t>Sh</w:t>
      </w:r>
      <w:r w:rsidRPr="0059741C">
        <w:rPr>
          <w:rFonts w:cs="Arial"/>
          <w:sz w:val="18"/>
          <w:szCs w:val="18"/>
        </w:rPr>
        <w:t>e</w:t>
      </w:r>
      <w:r w:rsidRPr="0059741C">
        <w:rPr>
          <w:rFonts w:cs="Arial"/>
          <w:spacing w:val="6"/>
          <w:sz w:val="18"/>
          <w:szCs w:val="18"/>
        </w:rPr>
        <w:t xml:space="preserve"> </w:t>
      </w:r>
      <w:r w:rsidRPr="0059741C">
        <w:rPr>
          <w:rFonts w:cs="Arial"/>
          <w:spacing w:val="2"/>
          <w:sz w:val="18"/>
          <w:szCs w:val="18"/>
        </w:rPr>
        <w:t>h</w:t>
      </w:r>
      <w:r w:rsidRPr="0059741C">
        <w:rPr>
          <w:rFonts w:cs="Arial"/>
          <w:spacing w:val="1"/>
          <w:sz w:val="18"/>
          <w:szCs w:val="18"/>
        </w:rPr>
        <w:t>a</w:t>
      </w:r>
      <w:r w:rsidRPr="0059741C">
        <w:rPr>
          <w:rFonts w:cs="Arial"/>
          <w:sz w:val="18"/>
          <w:szCs w:val="18"/>
        </w:rPr>
        <w:t>s</w:t>
      </w:r>
      <w:r w:rsidRPr="0059741C">
        <w:rPr>
          <w:rFonts w:cs="Arial"/>
          <w:spacing w:val="6"/>
          <w:sz w:val="18"/>
          <w:szCs w:val="18"/>
        </w:rPr>
        <w:t xml:space="preserve"> </w:t>
      </w:r>
      <w:r w:rsidRPr="0059741C">
        <w:rPr>
          <w:rFonts w:cs="Arial"/>
          <w:spacing w:val="1"/>
          <w:sz w:val="18"/>
          <w:szCs w:val="18"/>
        </w:rPr>
        <w:t>published widely in top ranked international journals</w:t>
      </w:r>
      <w:r w:rsidRPr="0059741C">
        <w:rPr>
          <w:rFonts w:cs="Arial"/>
          <w:spacing w:val="5"/>
          <w:sz w:val="18"/>
          <w:szCs w:val="18"/>
        </w:rPr>
        <w:t xml:space="preserve"> </w:t>
      </w:r>
      <w:r w:rsidRPr="0059741C">
        <w:rPr>
          <w:rFonts w:cs="Arial"/>
          <w:spacing w:val="1"/>
          <w:sz w:val="18"/>
          <w:szCs w:val="18"/>
        </w:rPr>
        <w:t>on</w:t>
      </w:r>
      <w:r w:rsidRPr="0059741C">
        <w:rPr>
          <w:rFonts w:cs="Arial"/>
          <w:sz w:val="18"/>
          <w:szCs w:val="18"/>
        </w:rPr>
        <w:t xml:space="preserve"> </w:t>
      </w:r>
      <w:r w:rsidRPr="0059741C">
        <w:rPr>
          <w:rFonts w:cs="Arial"/>
          <w:spacing w:val="1"/>
          <w:sz w:val="18"/>
          <w:szCs w:val="18"/>
        </w:rPr>
        <w:t>t</w:t>
      </w:r>
      <w:r w:rsidRPr="0059741C">
        <w:rPr>
          <w:rFonts w:cs="Arial"/>
          <w:spacing w:val="2"/>
          <w:sz w:val="18"/>
          <w:szCs w:val="18"/>
        </w:rPr>
        <w:t>h</w:t>
      </w:r>
      <w:r w:rsidRPr="0059741C">
        <w:rPr>
          <w:rFonts w:cs="Arial"/>
          <w:sz w:val="18"/>
          <w:szCs w:val="18"/>
        </w:rPr>
        <w:t>e</w:t>
      </w:r>
      <w:r w:rsidRPr="0059741C">
        <w:rPr>
          <w:rFonts w:cs="Arial"/>
          <w:spacing w:val="9"/>
          <w:sz w:val="18"/>
          <w:szCs w:val="18"/>
        </w:rPr>
        <w:t xml:space="preserve"> successful </w:t>
      </w:r>
      <w:r w:rsidRPr="0059741C">
        <w:rPr>
          <w:rFonts w:cs="Arial"/>
          <w:spacing w:val="1"/>
          <w:sz w:val="18"/>
          <w:szCs w:val="18"/>
        </w:rPr>
        <w:t>for</w:t>
      </w:r>
      <w:r w:rsidRPr="0059741C">
        <w:rPr>
          <w:rFonts w:cs="Arial"/>
          <w:spacing w:val="2"/>
          <w:sz w:val="18"/>
          <w:szCs w:val="18"/>
        </w:rPr>
        <w:t>m</w:t>
      </w:r>
      <w:r w:rsidRPr="0059741C">
        <w:rPr>
          <w:rFonts w:cs="Arial"/>
          <w:spacing w:val="1"/>
          <w:sz w:val="18"/>
          <w:szCs w:val="18"/>
        </w:rPr>
        <w:t>ulati</w:t>
      </w:r>
      <w:r w:rsidRPr="0059741C">
        <w:rPr>
          <w:rFonts w:cs="Arial"/>
          <w:spacing w:val="2"/>
          <w:sz w:val="18"/>
          <w:szCs w:val="18"/>
        </w:rPr>
        <w:t>o</w:t>
      </w:r>
      <w:r w:rsidRPr="0059741C">
        <w:rPr>
          <w:rFonts w:cs="Arial"/>
          <w:sz w:val="18"/>
          <w:szCs w:val="18"/>
        </w:rPr>
        <w:t>n</w:t>
      </w:r>
      <w:r w:rsidRPr="0059741C">
        <w:rPr>
          <w:rFonts w:cs="Arial"/>
          <w:spacing w:val="5"/>
          <w:sz w:val="18"/>
          <w:szCs w:val="18"/>
        </w:rPr>
        <w:t xml:space="preserve"> </w:t>
      </w:r>
      <w:r w:rsidRPr="0059741C">
        <w:rPr>
          <w:rFonts w:cs="Arial"/>
          <w:spacing w:val="1"/>
          <w:sz w:val="18"/>
          <w:szCs w:val="18"/>
        </w:rPr>
        <w:t xml:space="preserve">of various novel drug delivery systems as well as the design of new pharmaceutical materials for various communicable and non-communicable disease conditions. </w:t>
      </w:r>
      <w:r w:rsidRPr="0059741C">
        <w:rPr>
          <w:rFonts w:cs="Arial"/>
          <w:sz w:val="18"/>
          <w:szCs w:val="18"/>
        </w:rPr>
        <w:t xml:space="preserve">She </w:t>
      </w:r>
      <w:r w:rsidRPr="0059741C">
        <w:rPr>
          <w:rFonts w:cs="Arial"/>
          <w:spacing w:val="1"/>
          <w:sz w:val="18"/>
          <w:szCs w:val="18"/>
        </w:rPr>
        <w:t>i</w:t>
      </w:r>
      <w:r w:rsidRPr="0059741C">
        <w:rPr>
          <w:rFonts w:cs="Arial"/>
          <w:sz w:val="18"/>
          <w:szCs w:val="18"/>
        </w:rPr>
        <w:t>s</w:t>
      </w:r>
      <w:r w:rsidRPr="0059741C">
        <w:rPr>
          <w:rFonts w:cs="Arial"/>
          <w:spacing w:val="3"/>
          <w:sz w:val="18"/>
          <w:szCs w:val="18"/>
        </w:rPr>
        <w:t xml:space="preserve"> </w:t>
      </w:r>
      <w:r w:rsidRPr="0059741C">
        <w:rPr>
          <w:rFonts w:cs="Arial"/>
          <w:spacing w:val="1"/>
          <w:sz w:val="18"/>
          <w:szCs w:val="18"/>
        </w:rPr>
        <w:t>currentl</w:t>
      </w:r>
      <w:r w:rsidRPr="0059741C">
        <w:rPr>
          <w:rFonts w:cs="Arial"/>
          <w:sz w:val="18"/>
          <w:szCs w:val="18"/>
        </w:rPr>
        <w:t xml:space="preserve">y </w:t>
      </w:r>
      <w:r w:rsidRPr="0059741C">
        <w:rPr>
          <w:rFonts w:cs="Arial"/>
          <w:spacing w:val="2"/>
          <w:sz w:val="18"/>
          <w:szCs w:val="18"/>
        </w:rPr>
        <w:t>P</w:t>
      </w:r>
      <w:r w:rsidRPr="0059741C">
        <w:rPr>
          <w:rFonts w:cs="Arial"/>
          <w:spacing w:val="1"/>
          <w:sz w:val="18"/>
          <w:szCs w:val="18"/>
        </w:rPr>
        <w:t>rofesso</w:t>
      </w:r>
      <w:r w:rsidRPr="0059741C">
        <w:rPr>
          <w:rFonts w:cs="Arial"/>
          <w:sz w:val="18"/>
          <w:szCs w:val="18"/>
        </w:rPr>
        <w:t>r</w:t>
      </w:r>
      <w:r w:rsidRPr="0059741C">
        <w:rPr>
          <w:rFonts w:cs="Arial"/>
          <w:spacing w:val="-2"/>
          <w:sz w:val="18"/>
          <w:szCs w:val="18"/>
        </w:rPr>
        <w:t xml:space="preserve"> </w:t>
      </w:r>
      <w:r w:rsidRPr="0059741C">
        <w:rPr>
          <w:rFonts w:cs="Arial"/>
          <w:spacing w:val="1"/>
          <w:sz w:val="18"/>
          <w:szCs w:val="18"/>
        </w:rPr>
        <w:t>o</w:t>
      </w:r>
      <w:r w:rsidRPr="0059741C">
        <w:rPr>
          <w:rFonts w:cs="Arial"/>
          <w:sz w:val="18"/>
          <w:szCs w:val="18"/>
        </w:rPr>
        <w:t>f</w:t>
      </w:r>
      <w:r w:rsidRPr="0059741C">
        <w:rPr>
          <w:rFonts w:cs="Arial"/>
          <w:spacing w:val="2"/>
          <w:sz w:val="18"/>
          <w:szCs w:val="18"/>
        </w:rPr>
        <w:t xml:space="preserve"> P</w:t>
      </w:r>
      <w:r w:rsidRPr="0059741C">
        <w:rPr>
          <w:rFonts w:cs="Arial"/>
          <w:spacing w:val="1"/>
          <w:sz w:val="18"/>
          <w:szCs w:val="18"/>
        </w:rPr>
        <w:t>har</w:t>
      </w:r>
      <w:r w:rsidRPr="0059741C">
        <w:rPr>
          <w:rFonts w:cs="Arial"/>
          <w:spacing w:val="2"/>
          <w:sz w:val="18"/>
          <w:szCs w:val="18"/>
        </w:rPr>
        <w:t>m</w:t>
      </w:r>
      <w:r w:rsidRPr="0059741C">
        <w:rPr>
          <w:rFonts w:cs="Arial"/>
          <w:spacing w:val="1"/>
          <w:sz w:val="18"/>
          <w:szCs w:val="18"/>
        </w:rPr>
        <w:t>ac</w:t>
      </w:r>
      <w:r w:rsidRPr="0059741C">
        <w:rPr>
          <w:rFonts w:cs="Arial"/>
          <w:sz w:val="18"/>
          <w:szCs w:val="18"/>
        </w:rPr>
        <w:t>y</w:t>
      </w:r>
      <w:r w:rsidRPr="0059741C">
        <w:rPr>
          <w:rFonts w:cs="Arial"/>
          <w:spacing w:val="-1"/>
          <w:sz w:val="18"/>
          <w:szCs w:val="18"/>
        </w:rPr>
        <w:t xml:space="preserve"> </w:t>
      </w:r>
      <w:r w:rsidRPr="0059741C">
        <w:rPr>
          <w:rFonts w:cs="Arial"/>
          <w:spacing w:val="1"/>
          <w:sz w:val="18"/>
          <w:szCs w:val="18"/>
        </w:rPr>
        <w:t>i</w:t>
      </w:r>
      <w:r w:rsidRPr="0059741C">
        <w:rPr>
          <w:rFonts w:cs="Arial"/>
          <w:sz w:val="18"/>
          <w:szCs w:val="18"/>
        </w:rPr>
        <w:t>n</w:t>
      </w:r>
      <w:r w:rsidRPr="0059741C">
        <w:rPr>
          <w:rFonts w:cs="Arial"/>
          <w:spacing w:val="3"/>
          <w:sz w:val="18"/>
          <w:szCs w:val="18"/>
        </w:rPr>
        <w:t xml:space="preserve"> </w:t>
      </w:r>
      <w:r w:rsidRPr="0059741C">
        <w:rPr>
          <w:rFonts w:cs="Arial"/>
          <w:spacing w:val="1"/>
          <w:sz w:val="18"/>
          <w:szCs w:val="18"/>
        </w:rPr>
        <w:t>th</w:t>
      </w:r>
      <w:r w:rsidRPr="0059741C">
        <w:rPr>
          <w:rFonts w:cs="Arial"/>
          <w:sz w:val="18"/>
          <w:szCs w:val="18"/>
        </w:rPr>
        <w:t>e</w:t>
      </w:r>
      <w:r w:rsidRPr="0059741C">
        <w:rPr>
          <w:rFonts w:cs="Arial"/>
          <w:spacing w:val="4"/>
          <w:sz w:val="18"/>
          <w:szCs w:val="18"/>
        </w:rPr>
        <w:t xml:space="preserve"> </w:t>
      </w:r>
      <w:r w:rsidRPr="0059741C">
        <w:rPr>
          <w:rFonts w:cs="Arial"/>
          <w:spacing w:val="2"/>
          <w:sz w:val="18"/>
          <w:szCs w:val="18"/>
        </w:rPr>
        <w:t>D</w:t>
      </w:r>
      <w:r w:rsidRPr="0059741C">
        <w:rPr>
          <w:rFonts w:cs="Arial"/>
          <w:spacing w:val="1"/>
          <w:sz w:val="18"/>
          <w:szCs w:val="18"/>
        </w:rPr>
        <w:t>isciplin</w:t>
      </w:r>
      <w:r w:rsidRPr="0059741C">
        <w:rPr>
          <w:rFonts w:cs="Arial"/>
          <w:sz w:val="18"/>
          <w:szCs w:val="18"/>
        </w:rPr>
        <w:t xml:space="preserve">e </w:t>
      </w:r>
      <w:r w:rsidRPr="0059741C">
        <w:rPr>
          <w:rFonts w:cs="Arial"/>
          <w:spacing w:val="1"/>
          <w:sz w:val="18"/>
          <w:szCs w:val="18"/>
        </w:rPr>
        <w:t>o</w:t>
      </w:r>
      <w:r w:rsidRPr="0059741C">
        <w:rPr>
          <w:rFonts w:cs="Arial"/>
          <w:sz w:val="18"/>
          <w:szCs w:val="18"/>
        </w:rPr>
        <w:t>f</w:t>
      </w:r>
      <w:r w:rsidRPr="0059741C">
        <w:rPr>
          <w:rFonts w:cs="Arial"/>
          <w:spacing w:val="2"/>
          <w:sz w:val="18"/>
          <w:szCs w:val="18"/>
        </w:rPr>
        <w:t xml:space="preserve"> P</w:t>
      </w:r>
      <w:r w:rsidRPr="0059741C">
        <w:rPr>
          <w:rFonts w:cs="Arial"/>
          <w:spacing w:val="1"/>
          <w:sz w:val="18"/>
          <w:szCs w:val="18"/>
        </w:rPr>
        <w:t>har</w:t>
      </w:r>
      <w:r w:rsidRPr="0059741C">
        <w:rPr>
          <w:rFonts w:cs="Arial"/>
          <w:spacing w:val="2"/>
          <w:sz w:val="18"/>
          <w:szCs w:val="18"/>
        </w:rPr>
        <w:t>m</w:t>
      </w:r>
      <w:r w:rsidRPr="0059741C">
        <w:rPr>
          <w:rFonts w:cs="Arial"/>
          <w:spacing w:val="1"/>
          <w:sz w:val="18"/>
          <w:szCs w:val="18"/>
        </w:rPr>
        <w:t>aceutica</w:t>
      </w:r>
      <w:r w:rsidRPr="0059741C">
        <w:rPr>
          <w:rFonts w:cs="Arial"/>
          <w:sz w:val="18"/>
          <w:szCs w:val="18"/>
        </w:rPr>
        <w:t>l</w:t>
      </w:r>
      <w:r w:rsidRPr="0059741C">
        <w:rPr>
          <w:rFonts w:cs="Arial"/>
          <w:spacing w:val="-1"/>
          <w:sz w:val="18"/>
          <w:szCs w:val="18"/>
        </w:rPr>
        <w:t xml:space="preserve"> </w:t>
      </w:r>
      <w:r w:rsidRPr="0059741C">
        <w:rPr>
          <w:rFonts w:cs="Arial"/>
          <w:spacing w:val="2"/>
          <w:sz w:val="18"/>
          <w:szCs w:val="18"/>
        </w:rPr>
        <w:t>S</w:t>
      </w:r>
      <w:r w:rsidRPr="0059741C">
        <w:rPr>
          <w:rFonts w:cs="Arial"/>
          <w:spacing w:val="1"/>
          <w:sz w:val="18"/>
          <w:szCs w:val="18"/>
        </w:rPr>
        <w:t>ciences</w:t>
      </w:r>
      <w:r w:rsidRPr="0059741C">
        <w:rPr>
          <w:rFonts w:cs="Arial"/>
          <w:sz w:val="18"/>
          <w:szCs w:val="18"/>
        </w:rPr>
        <w:t xml:space="preserve">, </w:t>
      </w:r>
      <w:r w:rsidRPr="0059741C">
        <w:rPr>
          <w:rFonts w:cs="Arial"/>
          <w:spacing w:val="2"/>
          <w:sz w:val="18"/>
          <w:szCs w:val="18"/>
        </w:rPr>
        <w:t>H</w:t>
      </w:r>
      <w:r w:rsidRPr="0059741C">
        <w:rPr>
          <w:rFonts w:cs="Arial"/>
          <w:spacing w:val="1"/>
          <w:sz w:val="18"/>
          <w:szCs w:val="18"/>
        </w:rPr>
        <w:t>ea</w:t>
      </w:r>
      <w:r w:rsidRPr="0059741C">
        <w:rPr>
          <w:rFonts w:cs="Arial"/>
          <w:sz w:val="18"/>
          <w:szCs w:val="18"/>
        </w:rPr>
        <w:t>d</w:t>
      </w:r>
      <w:r w:rsidRPr="0059741C">
        <w:rPr>
          <w:rFonts w:cs="Arial"/>
          <w:spacing w:val="44"/>
          <w:sz w:val="18"/>
          <w:szCs w:val="18"/>
        </w:rPr>
        <w:t xml:space="preserve"> </w:t>
      </w:r>
      <w:r w:rsidRPr="0059741C">
        <w:rPr>
          <w:rFonts w:cs="Arial"/>
          <w:spacing w:val="1"/>
          <w:sz w:val="18"/>
          <w:szCs w:val="18"/>
        </w:rPr>
        <w:t>o</w:t>
      </w:r>
      <w:r w:rsidRPr="0059741C">
        <w:rPr>
          <w:rFonts w:cs="Arial"/>
          <w:sz w:val="18"/>
          <w:szCs w:val="18"/>
        </w:rPr>
        <w:t>f</w:t>
      </w:r>
      <w:r w:rsidRPr="0059741C">
        <w:rPr>
          <w:rFonts w:cs="Arial"/>
          <w:spacing w:val="44"/>
          <w:sz w:val="18"/>
          <w:szCs w:val="18"/>
        </w:rPr>
        <w:t xml:space="preserve"> </w:t>
      </w:r>
      <w:r w:rsidRPr="0059741C">
        <w:rPr>
          <w:rFonts w:cs="Arial"/>
          <w:spacing w:val="1"/>
          <w:sz w:val="18"/>
          <w:szCs w:val="18"/>
        </w:rPr>
        <w:t>th</w:t>
      </w:r>
      <w:r w:rsidRPr="0059741C">
        <w:rPr>
          <w:rFonts w:cs="Arial"/>
          <w:sz w:val="18"/>
          <w:szCs w:val="18"/>
        </w:rPr>
        <w:t xml:space="preserve">e </w:t>
      </w:r>
      <w:r w:rsidRPr="0059741C">
        <w:rPr>
          <w:rFonts w:cs="Arial"/>
          <w:spacing w:val="2"/>
          <w:sz w:val="18"/>
          <w:szCs w:val="18"/>
        </w:rPr>
        <w:t>D</w:t>
      </w:r>
      <w:r w:rsidRPr="0059741C">
        <w:rPr>
          <w:rFonts w:cs="Arial"/>
          <w:spacing w:val="1"/>
          <w:sz w:val="18"/>
          <w:szCs w:val="18"/>
        </w:rPr>
        <w:t>ru</w:t>
      </w:r>
      <w:r w:rsidRPr="0059741C">
        <w:rPr>
          <w:rFonts w:cs="Arial"/>
          <w:sz w:val="18"/>
          <w:szCs w:val="18"/>
        </w:rPr>
        <w:t>g</w:t>
      </w:r>
      <w:r w:rsidRPr="0059741C">
        <w:rPr>
          <w:rFonts w:cs="Arial"/>
          <w:spacing w:val="43"/>
          <w:sz w:val="18"/>
          <w:szCs w:val="18"/>
        </w:rPr>
        <w:t xml:space="preserve"> </w:t>
      </w:r>
      <w:r w:rsidRPr="0059741C">
        <w:rPr>
          <w:rFonts w:cs="Arial"/>
          <w:spacing w:val="2"/>
          <w:sz w:val="18"/>
          <w:szCs w:val="18"/>
        </w:rPr>
        <w:t>D</w:t>
      </w:r>
      <w:r w:rsidRPr="0059741C">
        <w:rPr>
          <w:rFonts w:cs="Arial"/>
          <w:spacing w:val="1"/>
          <w:sz w:val="18"/>
          <w:szCs w:val="18"/>
        </w:rPr>
        <w:t>eliver</w:t>
      </w:r>
      <w:r w:rsidRPr="0059741C">
        <w:rPr>
          <w:rFonts w:cs="Arial"/>
          <w:sz w:val="18"/>
          <w:szCs w:val="18"/>
        </w:rPr>
        <w:t>y</w:t>
      </w:r>
      <w:r w:rsidRPr="0059741C">
        <w:rPr>
          <w:rFonts w:cs="Arial"/>
          <w:spacing w:val="42"/>
          <w:sz w:val="18"/>
          <w:szCs w:val="18"/>
        </w:rPr>
        <w:t xml:space="preserve"> </w:t>
      </w:r>
      <w:r w:rsidRPr="0059741C">
        <w:rPr>
          <w:rFonts w:cs="Arial"/>
          <w:spacing w:val="2"/>
          <w:sz w:val="18"/>
          <w:szCs w:val="18"/>
        </w:rPr>
        <w:t>R</w:t>
      </w:r>
      <w:r w:rsidRPr="0059741C">
        <w:rPr>
          <w:rFonts w:cs="Arial"/>
          <w:spacing w:val="1"/>
          <w:sz w:val="18"/>
          <w:szCs w:val="18"/>
        </w:rPr>
        <w:t>esearc</w:t>
      </w:r>
      <w:r w:rsidRPr="0059741C">
        <w:rPr>
          <w:rFonts w:cs="Arial"/>
          <w:sz w:val="18"/>
          <w:szCs w:val="18"/>
        </w:rPr>
        <w:t>h</w:t>
      </w:r>
      <w:r w:rsidRPr="0059741C">
        <w:rPr>
          <w:rFonts w:cs="Arial"/>
          <w:spacing w:val="45"/>
          <w:sz w:val="18"/>
          <w:szCs w:val="18"/>
        </w:rPr>
        <w:t xml:space="preserve"> </w:t>
      </w:r>
      <w:r w:rsidRPr="0059741C">
        <w:rPr>
          <w:rFonts w:cs="Arial"/>
          <w:spacing w:val="2"/>
          <w:sz w:val="18"/>
          <w:szCs w:val="18"/>
        </w:rPr>
        <w:t>U</w:t>
      </w:r>
      <w:r w:rsidRPr="0059741C">
        <w:rPr>
          <w:rFonts w:cs="Arial"/>
          <w:spacing w:val="1"/>
          <w:sz w:val="18"/>
          <w:szCs w:val="18"/>
        </w:rPr>
        <w:t>ni</w:t>
      </w:r>
      <w:r w:rsidRPr="0059741C">
        <w:rPr>
          <w:rFonts w:cs="Arial"/>
          <w:sz w:val="18"/>
          <w:szCs w:val="18"/>
        </w:rPr>
        <w:t>t</w:t>
      </w:r>
      <w:r w:rsidRPr="0059741C">
        <w:rPr>
          <w:rFonts w:cs="Arial"/>
          <w:spacing w:val="40"/>
          <w:sz w:val="18"/>
          <w:szCs w:val="18"/>
        </w:rPr>
        <w:t xml:space="preserve"> </w:t>
      </w:r>
      <w:r w:rsidRPr="0059741C">
        <w:rPr>
          <w:rFonts w:cs="Arial"/>
          <w:spacing w:val="1"/>
          <w:sz w:val="18"/>
          <w:szCs w:val="18"/>
        </w:rPr>
        <w:t>an</w:t>
      </w:r>
      <w:r w:rsidRPr="0059741C">
        <w:rPr>
          <w:rFonts w:cs="Arial"/>
          <w:sz w:val="18"/>
          <w:szCs w:val="18"/>
        </w:rPr>
        <w:t xml:space="preserve">d </w:t>
      </w:r>
      <w:r w:rsidRPr="0059741C">
        <w:rPr>
          <w:rFonts w:cs="Arial"/>
          <w:spacing w:val="2"/>
          <w:sz w:val="18"/>
          <w:szCs w:val="18"/>
        </w:rPr>
        <w:t>H</w:t>
      </w:r>
      <w:r w:rsidRPr="0059741C">
        <w:rPr>
          <w:rFonts w:cs="Arial"/>
          <w:spacing w:val="1"/>
          <w:sz w:val="18"/>
          <w:szCs w:val="18"/>
        </w:rPr>
        <w:t>ea</w:t>
      </w:r>
      <w:r w:rsidRPr="0059741C">
        <w:rPr>
          <w:rFonts w:cs="Arial"/>
          <w:sz w:val="18"/>
          <w:szCs w:val="18"/>
        </w:rPr>
        <w:t>d</w:t>
      </w:r>
      <w:r w:rsidRPr="0059741C">
        <w:rPr>
          <w:rFonts w:cs="Arial"/>
          <w:spacing w:val="44"/>
          <w:sz w:val="18"/>
          <w:szCs w:val="18"/>
        </w:rPr>
        <w:t xml:space="preserve"> </w:t>
      </w:r>
      <w:r w:rsidRPr="0059741C">
        <w:rPr>
          <w:rFonts w:cs="Arial"/>
          <w:spacing w:val="1"/>
          <w:sz w:val="18"/>
          <w:szCs w:val="18"/>
        </w:rPr>
        <w:t>o</w:t>
      </w:r>
      <w:r w:rsidRPr="0059741C">
        <w:rPr>
          <w:rFonts w:cs="Arial"/>
          <w:sz w:val="18"/>
          <w:szCs w:val="18"/>
        </w:rPr>
        <w:t>f</w:t>
      </w:r>
      <w:r w:rsidRPr="0059741C">
        <w:rPr>
          <w:rFonts w:cs="Arial"/>
          <w:spacing w:val="44"/>
          <w:sz w:val="18"/>
          <w:szCs w:val="18"/>
        </w:rPr>
        <w:t xml:space="preserve"> </w:t>
      </w:r>
      <w:r w:rsidRPr="0059741C">
        <w:rPr>
          <w:rFonts w:cs="Arial"/>
          <w:spacing w:val="1"/>
          <w:sz w:val="18"/>
          <w:szCs w:val="18"/>
        </w:rPr>
        <w:t>th</w:t>
      </w:r>
      <w:r w:rsidRPr="0059741C">
        <w:rPr>
          <w:rFonts w:cs="Arial"/>
          <w:sz w:val="18"/>
          <w:szCs w:val="18"/>
        </w:rPr>
        <w:t xml:space="preserve">e </w:t>
      </w:r>
      <w:proofErr w:type="spellStart"/>
      <w:r w:rsidRPr="0059741C">
        <w:rPr>
          <w:rFonts w:cs="Arial"/>
          <w:spacing w:val="2"/>
          <w:sz w:val="18"/>
          <w:szCs w:val="18"/>
        </w:rPr>
        <w:t>N</w:t>
      </w:r>
      <w:r w:rsidRPr="0059741C">
        <w:rPr>
          <w:rFonts w:cs="Arial"/>
          <w:spacing w:val="1"/>
          <w:sz w:val="18"/>
          <w:szCs w:val="18"/>
        </w:rPr>
        <w:t>an</w:t>
      </w:r>
      <w:r w:rsidRPr="0059741C">
        <w:rPr>
          <w:rFonts w:cs="Arial"/>
          <w:spacing w:val="2"/>
          <w:sz w:val="18"/>
          <w:szCs w:val="18"/>
        </w:rPr>
        <w:t>oH</w:t>
      </w:r>
      <w:r w:rsidRPr="0059741C">
        <w:rPr>
          <w:rFonts w:cs="Arial"/>
          <w:spacing w:val="1"/>
          <w:sz w:val="18"/>
          <w:szCs w:val="18"/>
        </w:rPr>
        <w:t>ealt</w:t>
      </w:r>
      <w:r w:rsidRPr="0059741C">
        <w:rPr>
          <w:rFonts w:cs="Arial"/>
          <w:sz w:val="18"/>
          <w:szCs w:val="18"/>
        </w:rPr>
        <w:t>h</w:t>
      </w:r>
      <w:proofErr w:type="spellEnd"/>
      <w:r w:rsidRPr="0059741C">
        <w:rPr>
          <w:rFonts w:cs="Arial"/>
          <w:spacing w:val="39"/>
          <w:sz w:val="18"/>
          <w:szCs w:val="18"/>
        </w:rPr>
        <w:t xml:space="preserve"> </w:t>
      </w:r>
      <w:r w:rsidRPr="0059741C">
        <w:rPr>
          <w:rFonts w:cs="Arial"/>
          <w:spacing w:val="2"/>
          <w:sz w:val="18"/>
          <w:szCs w:val="18"/>
        </w:rPr>
        <w:t xml:space="preserve">Pillar </w:t>
      </w:r>
      <w:r w:rsidRPr="0059741C">
        <w:rPr>
          <w:rFonts w:cs="Arial"/>
          <w:spacing w:val="1"/>
          <w:sz w:val="18"/>
          <w:szCs w:val="18"/>
        </w:rPr>
        <w:t>o</w:t>
      </w:r>
      <w:r w:rsidRPr="0059741C">
        <w:rPr>
          <w:rFonts w:cs="Arial"/>
          <w:sz w:val="18"/>
          <w:szCs w:val="18"/>
        </w:rPr>
        <w:t>f</w:t>
      </w:r>
      <w:r w:rsidRPr="0059741C">
        <w:rPr>
          <w:rFonts w:cs="Arial"/>
          <w:spacing w:val="44"/>
          <w:sz w:val="18"/>
          <w:szCs w:val="18"/>
        </w:rPr>
        <w:t xml:space="preserve"> </w:t>
      </w:r>
      <w:r w:rsidRPr="0059741C">
        <w:rPr>
          <w:rFonts w:cs="Arial"/>
          <w:spacing w:val="1"/>
          <w:sz w:val="18"/>
          <w:szCs w:val="18"/>
        </w:rPr>
        <w:t>th</w:t>
      </w:r>
      <w:r w:rsidRPr="0059741C">
        <w:rPr>
          <w:rFonts w:cs="Arial"/>
          <w:sz w:val="18"/>
          <w:szCs w:val="18"/>
        </w:rPr>
        <w:t>e</w:t>
      </w:r>
      <w:r w:rsidRPr="0059741C">
        <w:rPr>
          <w:rFonts w:cs="Arial"/>
          <w:spacing w:val="1"/>
          <w:sz w:val="18"/>
          <w:szCs w:val="18"/>
        </w:rPr>
        <w:t xml:space="preserve"> </w:t>
      </w:r>
      <w:r w:rsidRPr="0059741C">
        <w:rPr>
          <w:rFonts w:cs="Arial"/>
          <w:spacing w:val="2"/>
          <w:sz w:val="18"/>
          <w:szCs w:val="18"/>
        </w:rPr>
        <w:t>UKZ</w:t>
      </w:r>
      <w:r w:rsidRPr="0059741C">
        <w:rPr>
          <w:rFonts w:cs="Arial"/>
          <w:sz w:val="18"/>
          <w:szCs w:val="18"/>
        </w:rPr>
        <w:t xml:space="preserve">N </w:t>
      </w:r>
      <w:r w:rsidRPr="0059741C">
        <w:rPr>
          <w:rFonts w:cs="Arial"/>
          <w:spacing w:val="2"/>
          <w:sz w:val="18"/>
          <w:szCs w:val="18"/>
        </w:rPr>
        <w:t>N</w:t>
      </w:r>
      <w:r w:rsidRPr="0059741C">
        <w:rPr>
          <w:rFonts w:cs="Arial"/>
          <w:spacing w:val="1"/>
          <w:sz w:val="18"/>
          <w:szCs w:val="18"/>
        </w:rPr>
        <w:t>anotechnolog</w:t>
      </w:r>
      <w:r w:rsidRPr="0059741C">
        <w:rPr>
          <w:rFonts w:cs="Arial"/>
          <w:sz w:val="18"/>
          <w:szCs w:val="18"/>
        </w:rPr>
        <w:t xml:space="preserve">y </w:t>
      </w:r>
      <w:r w:rsidRPr="0059741C">
        <w:rPr>
          <w:rFonts w:cs="Arial"/>
          <w:spacing w:val="2"/>
          <w:sz w:val="18"/>
          <w:szCs w:val="18"/>
        </w:rPr>
        <w:t>P</w:t>
      </w:r>
      <w:r w:rsidRPr="0059741C">
        <w:rPr>
          <w:rFonts w:cs="Arial"/>
          <w:spacing w:val="1"/>
          <w:sz w:val="18"/>
          <w:szCs w:val="18"/>
        </w:rPr>
        <w:t>latfor</w:t>
      </w:r>
      <w:r w:rsidRPr="0059741C">
        <w:rPr>
          <w:rFonts w:cs="Arial"/>
          <w:sz w:val="18"/>
          <w:szCs w:val="18"/>
        </w:rPr>
        <w:t>m</w:t>
      </w:r>
      <w:r w:rsidRPr="0059741C">
        <w:rPr>
          <w:rFonts w:cs="Arial"/>
          <w:spacing w:val="6"/>
          <w:sz w:val="18"/>
          <w:szCs w:val="18"/>
        </w:rPr>
        <w:t xml:space="preserve"> </w:t>
      </w:r>
      <w:r w:rsidRPr="0059741C">
        <w:rPr>
          <w:rFonts w:cs="Arial"/>
          <w:spacing w:val="1"/>
          <w:sz w:val="18"/>
          <w:szCs w:val="18"/>
        </w:rPr>
        <w:t>a</w:t>
      </w:r>
      <w:r w:rsidRPr="0059741C">
        <w:rPr>
          <w:rFonts w:cs="Arial"/>
          <w:sz w:val="18"/>
          <w:szCs w:val="18"/>
        </w:rPr>
        <w:t>t</w:t>
      </w:r>
      <w:r w:rsidRPr="0059741C">
        <w:rPr>
          <w:rFonts w:cs="Arial"/>
          <w:spacing w:val="8"/>
          <w:sz w:val="18"/>
          <w:szCs w:val="18"/>
        </w:rPr>
        <w:t xml:space="preserve"> </w:t>
      </w:r>
      <w:r w:rsidRPr="0059741C">
        <w:rPr>
          <w:rFonts w:cs="Arial"/>
          <w:spacing w:val="2"/>
          <w:sz w:val="18"/>
          <w:szCs w:val="18"/>
        </w:rPr>
        <w:t>UKZN</w:t>
      </w:r>
      <w:r w:rsidRPr="0059741C">
        <w:rPr>
          <w:rFonts w:cs="Arial"/>
          <w:sz w:val="18"/>
          <w:szCs w:val="18"/>
        </w:rPr>
        <w:t xml:space="preserve">. In recognition of her scientific expertise in pharmaceutical technology, Prof </w:t>
      </w:r>
      <w:proofErr w:type="spellStart"/>
      <w:r w:rsidRPr="0059741C">
        <w:rPr>
          <w:rFonts w:cs="Arial"/>
          <w:sz w:val="18"/>
          <w:szCs w:val="18"/>
        </w:rPr>
        <w:t>Govender</w:t>
      </w:r>
      <w:proofErr w:type="spellEnd"/>
      <w:r w:rsidRPr="0059741C">
        <w:rPr>
          <w:rFonts w:cs="Arial"/>
          <w:sz w:val="18"/>
          <w:szCs w:val="18"/>
        </w:rPr>
        <w:t xml:space="preserve"> is currently appointed as an Expert Evaluator on the Medicines Control Council of South Africa for the quality evaluation of new medicines for regulatory approval.  Prof </w:t>
      </w:r>
      <w:proofErr w:type="spellStart"/>
      <w:r w:rsidRPr="0059741C">
        <w:rPr>
          <w:rFonts w:cs="Arial"/>
          <w:sz w:val="18"/>
          <w:szCs w:val="18"/>
        </w:rPr>
        <w:t>Govender</w:t>
      </w:r>
      <w:proofErr w:type="spellEnd"/>
      <w:r w:rsidRPr="0059741C">
        <w:rPr>
          <w:rFonts w:cs="Arial"/>
          <w:sz w:val="18"/>
          <w:szCs w:val="18"/>
        </w:rPr>
        <w:t xml:space="preserve"> is also a past Vice Chair of the Academy of Pharmaceutical Sciences of South Africa. </w:t>
      </w:r>
    </w:p>
    <w:p w14:paraId="43D55576" w14:textId="77777777" w:rsidR="00AE3E37" w:rsidRPr="0059741C" w:rsidRDefault="00A9710C">
      <w:pPr>
        <w:spacing w:before="62"/>
        <w:ind w:left="4217" w:right="4235"/>
        <w:jc w:val="center"/>
        <w:rPr>
          <w:sz w:val="18"/>
          <w:szCs w:val="18"/>
        </w:rPr>
      </w:pPr>
      <w:r w:rsidRPr="0059741C">
        <w:rPr>
          <w:sz w:val="18"/>
          <w:szCs w:val="18"/>
        </w:rPr>
        <w:t xml:space="preserve">Email: </w:t>
      </w:r>
      <w:hyperlink r:id="rId12" w:history="1">
        <w:r w:rsidR="00880C2B" w:rsidRPr="0059741C">
          <w:rPr>
            <w:rStyle w:val="Hyperlink"/>
            <w:sz w:val="18"/>
            <w:szCs w:val="18"/>
          </w:rPr>
          <w:t>govenderth@ukzn.ac.za</w:t>
        </w:r>
      </w:hyperlink>
    </w:p>
    <w:p w14:paraId="6A3C63A3" w14:textId="77777777" w:rsidR="00AE3E37" w:rsidRPr="0059741C" w:rsidRDefault="00292ED9">
      <w:pPr>
        <w:pStyle w:val="BodyText"/>
        <w:spacing w:before="2"/>
      </w:pPr>
      <w:r w:rsidRPr="0059741C">
        <w:rPr>
          <w:noProof/>
        </w:rPr>
        <mc:AlternateContent>
          <mc:Choice Requires="wps">
            <w:drawing>
              <wp:anchor distT="0" distB="0" distL="0" distR="0" simplePos="0" relativeHeight="1072" behindDoc="0" locked="0" layoutInCell="1" allowOverlap="1" wp14:anchorId="61A0876E" wp14:editId="667866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29C740E7" w14:textId="77777777" w:rsidR="00AE3E37" w:rsidRPr="0059741C" w:rsidRDefault="00AE3E37">
      <w:pPr>
        <w:pStyle w:val="BodyText"/>
      </w:pPr>
    </w:p>
    <w:p w14:paraId="5C11ABD8" w14:textId="77777777" w:rsidR="00AE3E37" w:rsidRPr="0059741C" w:rsidRDefault="00AE3E37">
      <w:pPr>
        <w:pStyle w:val="BodyText"/>
      </w:pPr>
    </w:p>
    <w:p w14:paraId="2CFA53B6" w14:textId="77777777" w:rsidR="00AE3E37" w:rsidRDefault="00AE3E37">
      <w:pPr>
        <w:pStyle w:val="BodyText"/>
        <w:spacing w:before="7"/>
        <w:rPr>
          <w:rFonts w:ascii="Arial"/>
          <w:sz w:val="29"/>
        </w:rPr>
      </w:pPr>
    </w:p>
    <w:p w14:paraId="1A6A499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A95922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B8D1F" w14:textId="77777777" w:rsidR="003503D5" w:rsidRDefault="003503D5">
      <w:r>
        <w:separator/>
      </w:r>
    </w:p>
  </w:endnote>
  <w:endnote w:type="continuationSeparator" w:id="0">
    <w:p w14:paraId="2E34C4EB" w14:textId="77777777" w:rsidR="003503D5" w:rsidRDefault="0035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Noteworthy Light">
    <w:panose1 w:val="02000400000000000000"/>
    <w:charset w:val="00"/>
    <w:family w:val="auto"/>
    <w:pitch w:val="variable"/>
    <w:sig w:usb0="8000006F" w:usb1="08000048" w:usb2="14600000" w:usb3="00000000" w:csb0="0000011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5C3FE" w14:textId="77777777" w:rsidR="003503D5" w:rsidRDefault="003503D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BD94FAD" wp14:editId="4AD26CC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775E9" w14:textId="77777777" w:rsidR="003503D5" w:rsidRPr="005B3A56" w:rsidRDefault="003503D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433467" w14:textId="77777777" w:rsidR="003503D5" w:rsidRPr="005B3A56" w:rsidRDefault="003503D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10775E9" w14:textId="77777777" w:rsidR="003503D5" w:rsidRPr="005B3A56" w:rsidRDefault="003503D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433467" w14:textId="77777777" w:rsidR="003503D5" w:rsidRPr="005B3A56" w:rsidRDefault="003503D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5A4BCDB" wp14:editId="1BEDE2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0582A" w14:textId="77777777" w:rsidR="003503D5" w:rsidRPr="005B3A56" w:rsidRDefault="003503D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0308CB" w14:textId="77777777" w:rsidR="003503D5" w:rsidRPr="005B3A56" w:rsidRDefault="003503D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7C0582A" w14:textId="77777777" w:rsidR="003503D5" w:rsidRPr="005B3A56" w:rsidRDefault="003503D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0308CB" w14:textId="77777777" w:rsidR="003503D5" w:rsidRPr="005B3A56" w:rsidRDefault="003503D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25392A" wp14:editId="7F0EC3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EC222" w14:textId="77777777" w:rsidR="003503D5" w:rsidRPr="005B3A56" w:rsidRDefault="003503D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BCA6E23" w14:textId="77777777" w:rsidR="003503D5" w:rsidRPr="005B3A56" w:rsidRDefault="003503D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BDEC222" w14:textId="77777777" w:rsidR="003503D5" w:rsidRPr="005B3A56" w:rsidRDefault="003503D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BCA6E23" w14:textId="77777777" w:rsidR="003503D5" w:rsidRPr="005B3A56" w:rsidRDefault="003503D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21F8A" w14:textId="77777777" w:rsidR="003503D5" w:rsidRDefault="003503D5">
      <w:r>
        <w:separator/>
      </w:r>
    </w:p>
  </w:footnote>
  <w:footnote w:type="continuationSeparator" w:id="0">
    <w:p w14:paraId="558FF83B" w14:textId="77777777" w:rsidR="003503D5" w:rsidRDefault="003503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5CFC3" w14:textId="77777777" w:rsidR="003503D5" w:rsidRDefault="003503D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DECF0D4" wp14:editId="25DFAD5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EE908" w14:textId="77777777" w:rsidR="003503D5" w:rsidRPr="005B3A56" w:rsidRDefault="003503D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747EE908" w14:textId="77777777" w:rsidR="003503D5" w:rsidRPr="005B3A56" w:rsidRDefault="003503D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0AAA0C" wp14:editId="612A38F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F09E4" w14:textId="77777777" w:rsidR="003503D5" w:rsidRPr="005B3A56" w:rsidRDefault="003503D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6B1A8A" w14:textId="77777777" w:rsidR="003503D5" w:rsidRPr="005B3A56" w:rsidRDefault="003503D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A3F09E4" w14:textId="77777777" w:rsidR="003503D5" w:rsidRPr="005B3A56" w:rsidRDefault="003503D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6B1A8A" w14:textId="77777777" w:rsidR="003503D5" w:rsidRPr="005B3A56" w:rsidRDefault="003503D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D10592"/>
    <w:multiLevelType w:val="hybridMultilevel"/>
    <w:tmpl w:val="C8CE3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544C"/>
    <w:rsid w:val="000E2911"/>
    <w:rsid w:val="001263DF"/>
    <w:rsid w:val="001939A3"/>
    <w:rsid w:val="00270E31"/>
    <w:rsid w:val="00292ED9"/>
    <w:rsid w:val="003503D5"/>
    <w:rsid w:val="00404E5B"/>
    <w:rsid w:val="00414F7B"/>
    <w:rsid w:val="004355DC"/>
    <w:rsid w:val="004749B4"/>
    <w:rsid w:val="00487FED"/>
    <w:rsid w:val="00494130"/>
    <w:rsid w:val="004F3523"/>
    <w:rsid w:val="005973B9"/>
    <w:rsid w:val="0059741C"/>
    <w:rsid w:val="005B3A56"/>
    <w:rsid w:val="00604CF8"/>
    <w:rsid w:val="006060CE"/>
    <w:rsid w:val="0063164C"/>
    <w:rsid w:val="0063497F"/>
    <w:rsid w:val="00873DF0"/>
    <w:rsid w:val="008756E6"/>
    <w:rsid w:val="00880C2B"/>
    <w:rsid w:val="008A0752"/>
    <w:rsid w:val="009B2D44"/>
    <w:rsid w:val="00A07E82"/>
    <w:rsid w:val="00A9710C"/>
    <w:rsid w:val="00AE3E37"/>
    <w:rsid w:val="00B21A57"/>
    <w:rsid w:val="00C05D6C"/>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514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559959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735</Words>
  <Characters>4195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Professor Thiru Govender</cp:lastModifiedBy>
  <cp:revision>12</cp:revision>
  <dcterms:created xsi:type="dcterms:W3CDTF">2018-05-14T13:17:00Z</dcterms:created>
  <dcterms:modified xsi:type="dcterms:W3CDTF">2018-05-14T16:56:00Z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