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439" w:rsidRPr="005B6439" w:rsidRDefault="005B6439" w:rsidP="005B6439">
      <w:pPr>
        <w:spacing w:line="240" w:lineRule="auto"/>
        <w:jc w:val="center"/>
        <w:rPr>
          <w:rFonts w:ascii="Times New Roman" w:hAnsi="Times New Roman" w:cs="Times New Roman"/>
          <w:sz w:val="28"/>
          <w:szCs w:val="28"/>
        </w:rPr>
      </w:pPr>
      <w:proofErr w:type="spellStart"/>
      <w:r w:rsidRPr="005B6439">
        <w:rPr>
          <w:rFonts w:ascii="Times New Roman" w:hAnsi="Times New Roman" w:cs="Times New Roman"/>
          <w:sz w:val="28"/>
          <w:szCs w:val="28"/>
        </w:rPr>
        <w:t>Title</w:t>
      </w:r>
      <w:proofErr w:type="gramStart"/>
      <w:r w:rsidRPr="005B6439">
        <w:rPr>
          <w:rFonts w:ascii="Times New Roman" w:hAnsi="Times New Roman" w:cs="Times New Roman"/>
          <w:sz w:val="28"/>
          <w:szCs w:val="28"/>
        </w:rPr>
        <w:t>:Residential</w:t>
      </w:r>
      <w:proofErr w:type="spellEnd"/>
      <w:proofErr w:type="gramEnd"/>
      <w:r w:rsidRPr="005B6439">
        <w:rPr>
          <w:rFonts w:ascii="Times New Roman" w:hAnsi="Times New Roman" w:cs="Times New Roman"/>
          <w:sz w:val="28"/>
          <w:szCs w:val="28"/>
        </w:rPr>
        <w:t xml:space="preserve"> Load Scheduling Method with Load Balancing for Demand Response in Home Energy Management System</w:t>
      </w:r>
    </w:p>
    <w:p w:rsidR="005B6439" w:rsidRPr="005B6439" w:rsidRDefault="005B6439" w:rsidP="005B6439">
      <w:pPr>
        <w:spacing w:line="240" w:lineRule="auto"/>
        <w:jc w:val="center"/>
        <w:rPr>
          <w:rFonts w:ascii="Times New Roman" w:hAnsi="Times New Roman" w:cs="Times New Roman"/>
          <w:sz w:val="24"/>
          <w:szCs w:val="24"/>
        </w:rPr>
      </w:pPr>
      <w:proofErr w:type="spellStart"/>
      <w:r w:rsidRPr="005B6439">
        <w:rPr>
          <w:rFonts w:ascii="Times New Roman" w:hAnsi="Times New Roman" w:cs="Times New Roman"/>
          <w:sz w:val="24"/>
          <w:szCs w:val="24"/>
        </w:rPr>
        <w:t>Geetha</w:t>
      </w:r>
      <w:proofErr w:type="spellEnd"/>
      <w:r w:rsidRPr="005B6439">
        <w:rPr>
          <w:rFonts w:ascii="Times New Roman" w:hAnsi="Times New Roman" w:cs="Times New Roman"/>
          <w:sz w:val="24"/>
          <w:szCs w:val="24"/>
        </w:rPr>
        <w:t xml:space="preserve"> S,</w:t>
      </w:r>
    </w:p>
    <w:p w:rsidR="005B6439" w:rsidRPr="005B6439" w:rsidRDefault="005B6439" w:rsidP="005B6439">
      <w:pPr>
        <w:spacing w:line="240" w:lineRule="auto"/>
        <w:jc w:val="center"/>
        <w:rPr>
          <w:rFonts w:ascii="Times New Roman" w:hAnsi="Times New Roman" w:cs="Times New Roman"/>
          <w:sz w:val="24"/>
          <w:szCs w:val="24"/>
        </w:rPr>
      </w:pPr>
      <w:r w:rsidRPr="005B6439">
        <w:rPr>
          <w:rFonts w:ascii="Times New Roman" w:hAnsi="Times New Roman" w:cs="Times New Roman"/>
          <w:sz w:val="24"/>
          <w:szCs w:val="24"/>
        </w:rPr>
        <w:t>Assistant Professor,</w:t>
      </w:r>
    </w:p>
    <w:p w:rsidR="005B6439" w:rsidRPr="005B6439" w:rsidRDefault="005B6439" w:rsidP="005B6439">
      <w:pPr>
        <w:spacing w:line="240" w:lineRule="auto"/>
        <w:jc w:val="center"/>
        <w:rPr>
          <w:rFonts w:ascii="Times New Roman" w:hAnsi="Times New Roman" w:cs="Times New Roman"/>
          <w:sz w:val="24"/>
          <w:szCs w:val="24"/>
        </w:rPr>
      </w:pPr>
      <w:r w:rsidRPr="005B6439">
        <w:rPr>
          <w:rFonts w:ascii="Times New Roman" w:hAnsi="Times New Roman" w:cs="Times New Roman"/>
          <w:sz w:val="24"/>
          <w:szCs w:val="24"/>
        </w:rPr>
        <w:t>Dept of CSE,</w:t>
      </w:r>
    </w:p>
    <w:p w:rsidR="005B6439" w:rsidRPr="005B6439" w:rsidRDefault="005B6439" w:rsidP="005B6439">
      <w:pPr>
        <w:spacing w:line="240" w:lineRule="auto"/>
        <w:jc w:val="center"/>
        <w:rPr>
          <w:rFonts w:ascii="Times New Roman" w:hAnsi="Times New Roman" w:cs="Times New Roman"/>
          <w:sz w:val="24"/>
          <w:szCs w:val="24"/>
        </w:rPr>
      </w:pPr>
      <w:r w:rsidRPr="005B6439">
        <w:rPr>
          <w:rFonts w:ascii="Times New Roman" w:hAnsi="Times New Roman" w:cs="Times New Roman"/>
          <w:sz w:val="24"/>
          <w:szCs w:val="24"/>
        </w:rPr>
        <w:t>Surya Engineering College,</w:t>
      </w:r>
    </w:p>
    <w:p w:rsidR="005B6439" w:rsidRPr="005B6439" w:rsidRDefault="005B6439" w:rsidP="005B6439">
      <w:pPr>
        <w:spacing w:line="240" w:lineRule="auto"/>
        <w:jc w:val="center"/>
        <w:rPr>
          <w:rFonts w:ascii="Times New Roman" w:hAnsi="Times New Roman" w:cs="Times New Roman"/>
          <w:sz w:val="24"/>
          <w:szCs w:val="24"/>
        </w:rPr>
      </w:pPr>
      <w:proofErr w:type="spellStart"/>
      <w:r w:rsidRPr="005B6439">
        <w:rPr>
          <w:rFonts w:ascii="Times New Roman" w:hAnsi="Times New Roman" w:cs="Times New Roman"/>
          <w:sz w:val="24"/>
          <w:szCs w:val="24"/>
        </w:rPr>
        <w:t>Erode</w:t>
      </w:r>
      <w:proofErr w:type="gramStart"/>
      <w:r w:rsidRPr="005B6439">
        <w:rPr>
          <w:rFonts w:ascii="Times New Roman" w:hAnsi="Times New Roman" w:cs="Times New Roman"/>
          <w:sz w:val="24"/>
          <w:szCs w:val="24"/>
        </w:rPr>
        <w:t>,Tamilnadu,India</w:t>
      </w:r>
      <w:proofErr w:type="spellEnd"/>
      <w:proofErr w:type="gramEnd"/>
      <w:r w:rsidRPr="005B6439">
        <w:rPr>
          <w:rFonts w:ascii="Times New Roman" w:hAnsi="Times New Roman" w:cs="Times New Roman"/>
          <w:sz w:val="24"/>
          <w:szCs w:val="24"/>
        </w:rPr>
        <w:t>,</w:t>
      </w:r>
    </w:p>
    <w:p w:rsidR="005B6439" w:rsidRPr="005B6439" w:rsidRDefault="005B6439" w:rsidP="005B6439">
      <w:pPr>
        <w:spacing w:line="240" w:lineRule="auto"/>
        <w:jc w:val="center"/>
        <w:rPr>
          <w:rFonts w:ascii="Times New Roman" w:hAnsi="Times New Roman" w:cs="Times New Roman"/>
          <w:sz w:val="24"/>
          <w:szCs w:val="24"/>
        </w:rPr>
      </w:pPr>
      <w:r w:rsidRPr="005B6439">
        <w:rPr>
          <w:rFonts w:ascii="Times New Roman" w:hAnsi="Times New Roman" w:cs="Times New Roman"/>
          <w:sz w:val="24"/>
          <w:szCs w:val="24"/>
        </w:rPr>
        <w:t>gitasivanantham@gmail.com.</w:t>
      </w:r>
    </w:p>
    <w:p w:rsidR="005B6439" w:rsidRPr="005B6439" w:rsidRDefault="005B6439" w:rsidP="005B6439">
      <w:pPr>
        <w:spacing w:line="240" w:lineRule="auto"/>
        <w:jc w:val="both"/>
        <w:rPr>
          <w:rFonts w:ascii="Times New Roman" w:hAnsi="Times New Roman" w:cs="Times New Roman"/>
          <w:sz w:val="24"/>
          <w:szCs w:val="24"/>
        </w:rPr>
      </w:pPr>
      <w:r w:rsidRPr="005B6439">
        <w:rPr>
          <w:rFonts w:ascii="Times New Roman" w:hAnsi="Times New Roman" w:cs="Times New Roman"/>
          <w:i/>
          <w:sz w:val="24"/>
          <w:szCs w:val="24"/>
        </w:rPr>
        <w:t>Abstract</w:t>
      </w:r>
      <w:r w:rsidRPr="005B6439">
        <w:rPr>
          <w:rFonts w:ascii="Times New Roman" w:hAnsi="Times New Roman" w:cs="Times New Roman"/>
          <w:sz w:val="24"/>
          <w:szCs w:val="24"/>
        </w:rPr>
        <w:t xml:space="preserve"> - Smart Grids will be the promising solution to the future energy crisis. </w:t>
      </w:r>
      <w:proofErr w:type="gramStart"/>
      <w:r w:rsidRPr="005B6439">
        <w:rPr>
          <w:rFonts w:ascii="Times New Roman" w:hAnsi="Times New Roman" w:cs="Times New Roman"/>
          <w:sz w:val="24"/>
          <w:szCs w:val="24"/>
        </w:rPr>
        <w:t>One  of</w:t>
      </w:r>
      <w:proofErr w:type="gramEnd"/>
      <w:r w:rsidRPr="005B6439">
        <w:rPr>
          <w:rFonts w:ascii="Times New Roman" w:hAnsi="Times New Roman" w:cs="Times New Roman"/>
          <w:sz w:val="24"/>
          <w:szCs w:val="24"/>
        </w:rPr>
        <w:t xml:space="preserve"> the most important feature of the smart grid is its active Demand Response(DR) model through which the consumer can shape their daily energy consumption patterns so that they can reduce their energy usage and peak to average ratio(PAR).</w:t>
      </w:r>
      <w:r>
        <w:rPr>
          <w:rFonts w:ascii="Times New Roman" w:hAnsi="Times New Roman" w:cs="Times New Roman"/>
          <w:sz w:val="24"/>
          <w:szCs w:val="24"/>
        </w:rPr>
        <w:t xml:space="preserve">In this work </w:t>
      </w:r>
      <w:r w:rsidRPr="005B6439">
        <w:rPr>
          <w:rFonts w:ascii="Times New Roman" w:hAnsi="Times New Roman" w:cs="Times New Roman"/>
          <w:sz w:val="24"/>
          <w:szCs w:val="24"/>
        </w:rPr>
        <w:t xml:space="preserve">a bidirectional communication architecture </w:t>
      </w:r>
      <w:r>
        <w:rPr>
          <w:rFonts w:ascii="Times New Roman" w:hAnsi="Times New Roman" w:cs="Times New Roman"/>
          <w:sz w:val="24"/>
          <w:szCs w:val="24"/>
        </w:rPr>
        <w:t xml:space="preserve">has been proposed </w:t>
      </w:r>
      <w:r w:rsidRPr="005B6439">
        <w:rPr>
          <w:rFonts w:ascii="Times New Roman" w:hAnsi="Times New Roman" w:cs="Times New Roman"/>
          <w:sz w:val="24"/>
          <w:szCs w:val="24"/>
        </w:rPr>
        <w:t xml:space="preserve">between the end users and the service provider. </w:t>
      </w:r>
      <w:r>
        <w:rPr>
          <w:rFonts w:ascii="Times New Roman" w:hAnsi="Times New Roman" w:cs="Times New Roman"/>
          <w:sz w:val="24"/>
          <w:szCs w:val="24"/>
        </w:rPr>
        <w:t>R</w:t>
      </w:r>
      <w:r w:rsidRPr="005B6439">
        <w:rPr>
          <w:rFonts w:ascii="Times New Roman" w:hAnsi="Times New Roman" w:cs="Times New Roman"/>
          <w:sz w:val="24"/>
          <w:szCs w:val="24"/>
        </w:rPr>
        <w:t>eal time pricing models (RTP</w:t>
      </w:r>
      <w:proofErr w:type="gramStart"/>
      <w:r w:rsidRPr="005B6439">
        <w:rPr>
          <w:rFonts w:ascii="Times New Roman" w:hAnsi="Times New Roman" w:cs="Times New Roman"/>
          <w:sz w:val="24"/>
          <w:szCs w:val="24"/>
        </w:rPr>
        <w:t xml:space="preserve">) </w:t>
      </w:r>
      <w:r>
        <w:rPr>
          <w:rFonts w:ascii="Times New Roman" w:hAnsi="Times New Roman" w:cs="Times New Roman"/>
          <w:sz w:val="24"/>
          <w:szCs w:val="24"/>
        </w:rPr>
        <w:t xml:space="preserve"> has</w:t>
      </w:r>
      <w:proofErr w:type="gramEnd"/>
      <w:r>
        <w:rPr>
          <w:rFonts w:ascii="Times New Roman" w:hAnsi="Times New Roman" w:cs="Times New Roman"/>
          <w:sz w:val="24"/>
          <w:szCs w:val="24"/>
        </w:rPr>
        <w:t xml:space="preserve"> been adopted </w:t>
      </w:r>
      <w:r w:rsidRPr="005B6439">
        <w:rPr>
          <w:rFonts w:ascii="Times New Roman" w:hAnsi="Times New Roman" w:cs="Times New Roman"/>
          <w:sz w:val="24"/>
          <w:szCs w:val="24"/>
        </w:rPr>
        <w:t xml:space="preserve">to reflect the fluctuations in the electricity market. </w:t>
      </w:r>
      <w:r>
        <w:rPr>
          <w:rFonts w:ascii="Times New Roman" w:hAnsi="Times New Roman" w:cs="Times New Roman"/>
          <w:sz w:val="24"/>
          <w:szCs w:val="24"/>
        </w:rPr>
        <w:t>L</w:t>
      </w:r>
      <w:r w:rsidRPr="005B6439">
        <w:rPr>
          <w:rFonts w:ascii="Times New Roman" w:hAnsi="Times New Roman" w:cs="Times New Roman"/>
          <w:sz w:val="24"/>
          <w:szCs w:val="24"/>
        </w:rPr>
        <w:t>oad scheduling method encourages the users to adopt smart usage of electricity. This method aims at scheduling the appliances based on their need, hence to optimize the energy usage and to minimize the usage cost. The optimization problem for load scheduling has been solved using genetic algorithm.</w:t>
      </w:r>
    </w:p>
    <w:p w:rsidR="005B6439" w:rsidRPr="005B6439" w:rsidRDefault="005B6439" w:rsidP="005B6439">
      <w:pPr>
        <w:spacing w:line="240" w:lineRule="auto"/>
        <w:jc w:val="both"/>
        <w:rPr>
          <w:rFonts w:ascii="Times New Roman" w:hAnsi="Times New Roman" w:cs="Times New Roman"/>
          <w:sz w:val="24"/>
          <w:szCs w:val="24"/>
        </w:rPr>
      </w:pPr>
      <w:r w:rsidRPr="005B6439">
        <w:rPr>
          <w:rFonts w:ascii="Times New Roman" w:hAnsi="Times New Roman" w:cs="Times New Roman"/>
          <w:i/>
          <w:sz w:val="24"/>
          <w:szCs w:val="24"/>
        </w:rPr>
        <w:t>Index Terms</w:t>
      </w:r>
      <w:r w:rsidRPr="005B6439">
        <w:rPr>
          <w:rFonts w:ascii="Times New Roman" w:hAnsi="Times New Roman" w:cs="Times New Roman"/>
          <w:sz w:val="24"/>
          <w:szCs w:val="24"/>
        </w:rPr>
        <w:t xml:space="preserve"> – Demand Response, Scheduling, Real Time Pricing, Peak to Average Ratio</w:t>
      </w:r>
    </w:p>
    <w:p w:rsidR="005B6439" w:rsidRPr="005B6439" w:rsidRDefault="005B6439" w:rsidP="005B6439">
      <w:pPr>
        <w:spacing w:line="240" w:lineRule="auto"/>
        <w:jc w:val="both"/>
        <w:rPr>
          <w:rFonts w:ascii="Times New Roman" w:hAnsi="Times New Roman" w:cs="Times New Roman"/>
          <w:sz w:val="24"/>
          <w:szCs w:val="24"/>
        </w:rPr>
      </w:pPr>
      <w:r w:rsidRPr="005B6439">
        <w:rPr>
          <w:rFonts w:ascii="Times New Roman" w:hAnsi="Times New Roman" w:cs="Times New Roman"/>
          <w:sz w:val="24"/>
          <w:szCs w:val="24"/>
        </w:rPr>
        <w:t xml:space="preserve">Biography: </w:t>
      </w:r>
      <w:proofErr w:type="spellStart"/>
      <w:r w:rsidRPr="005B6439">
        <w:rPr>
          <w:rFonts w:ascii="Times New Roman" w:hAnsi="Times New Roman" w:cs="Times New Roman"/>
          <w:sz w:val="24"/>
          <w:szCs w:val="24"/>
        </w:rPr>
        <w:t>Geetha</w:t>
      </w:r>
      <w:proofErr w:type="spellEnd"/>
      <w:r w:rsidRPr="005B6439">
        <w:rPr>
          <w:rFonts w:ascii="Times New Roman" w:hAnsi="Times New Roman" w:cs="Times New Roman"/>
          <w:sz w:val="24"/>
          <w:szCs w:val="24"/>
        </w:rPr>
        <w:t xml:space="preserve"> pursuing her PhD in Anna University, Chennai, India. She is working as assistant professor in an engineering institution. Her area of interest includes </w:t>
      </w:r>
      <w:proofErr w:type="spellStart"/>
      <w:r w:rsidRPr="005B6439">
        <w:rPr>
          <w:rFonts w:ascii="Times New Roman" w:hAnsi="Times New Roman" w:cs="Times New Roman"/>
          <w:sz w:val="24"/>
          <w:szCs w:val="24"/>
        </w:rPr>
        <w:t>Smartgrid</w:t>
      </w:r>
      <w:proofErr w:type="spellEnd"/>
      <w:r w:rsidRPr="005B6439">
        <w:rPr>
          <w:rFonts w:ascii="Times New Roman" w:hAnsi="Times New Roman" w:cs="Times New Roman"/>
          <w:sz w:val="24"/>
          <w:szCs w:val="24"/>
        </w:rPr>
        <w:t xml:space="preserve">, Natural Language </w:t>
      </w:r>
      <w:proofErr w:type="spellStart"/>
      <w:r w:rsidRPr="005B6439">
        <w:rPr>
          <w:rFonts w:ascii="Times New Roman" w:hAnsi="Times New Roman" w:cs="Times New Roman"/>
          <w:sz w:val="24"/>
          <w:szCs w:val="24"/>
        </w:rPr>
        <w:t>Processing</w:t>
      </w:r>
      <w:proofErr w:type="gramStart"/>
      <w:r w:rsidRPr="005B6439">
        <w:rPr>
          <w:rFonts w:ascii="Times New Roman" w:hAnsi="Times New Roman" w:cs="Times New Roman"/>
          <w:sz w:val="24"/>
          <w:szCs w:val="24"/>
        </w:rPr>
        <w:t>,and</w:t>
      </w:r>
      <w:proofErr w:type="spellEnd"/>
      <w:proofErr w:type="gramEnd"/>
      <w:r w:rsidRPr="005B6439">
        <w:rPr>
          <w:rFonts w:ascii="Times New Roman" w:hAnsi="Times New Roman" w:cs="Times New Roman"/>
          <w:sz w:val="24"/>
          <w:szCs w:val="24"/>
        </w:rPr>
        <w:t xml:space="preserve"> Soft Computing.</w:t>
      </w:r>
    </w:p>
    <w:p w:rsidR="00DA18FF" w:rsidRPr="005B6439" w:rsidRDefault="00DA18FF">
      <w:pPr>
        <w:rPr>
          <w:rFonts w:ascii="Times New Roman" w:hAnsi="Times New Roman" w:cs="Times New Roman"/>
          <w:sz w:val="24"/>
          <w:szCs w:val="24"/>
        </w:rPr>
      </w:pPr>
    </w:p>
    <w:sectPr w:rsidR="00DA18FF" w:rsidRPr="005B6439" w:rsidSect="00DA18F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5B6439"/>
    <w:rsid w:val="005B6439"/>
    <w:rsid w:val="00DA18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4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209</Words>
  <Characters>1194</Characters>
  <Application>Microsoft Office Word</Application>
  <DocSecurity>0</DocSecurity>
  <Lines>9</Lines>
  <Paragraphs>2</Paragraphs>
  <ScaleCrop>false</ScaleCrop>
  <Company/>
  <LinksUpToDate>false</LinksUpToDate>
  <CharactersWithSpaces>1401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2017-06-11T10:42:00Z</dcterms:created>
  <dcterms:modified xsi:type="dcterms:W3CDTF">2017-06-11T10:53:00Z</dcterms:modified>
</cp:coreProperties>
</file>