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351F4D" w:rsidP="00494130">
      <w:pPr>
        <w:pStyle w:val="1"/>
        <w:spacing w:before="170"/>
        <w:ind w:left="0"/>
      </w:pPr>
      <w:r>
        <w:rPr>
          <w:color w:val="337AB7"/>
        </w:rPr>
        <w:t>Rejuvenating</w:t>
      </w:r>
      <w:r w:rsidR="00451039">
        <w:rPr>
          <w:color w:val="337AB7"/>
        </w:rPr>
        <w:t xml:space="preserve"> Facial Sagging and Wrinkles:</w:t>
      </w:r>
      <w:r>
        <w:rPr>
          <w:color w:val="337AB7"/>
        </w:rPr>
        <w:t xml:space="preserve"> The</w:t>
      </w:r>
      <w:r w:rsidR="00451039">
        <w:rPr>
          <w:color w:val="337AB7"/>
        </w:rPr>
        <w:t xml:space="preserve"> ‘Balance theory’ – a Novel </w:t>
      </w:r>
      <w:r>
        <w:rPr>
          <w:color w:val="337AB7"/>
        </w:rPr>
        <w:t>C</w:t>
      </w:r>
      <w:r w:rsidR="00451039">
        <w:rPr>
          <w:color w:val="337AB7"/>
        </w:rPr>
        <w:t xml:space="preserve">oncept </w:t>
      </w:r>
      <w:r>
        <w:rPr>
          <w:color w:val="337AB7"/>
        </w:rPr>
        <w:t>to</w:t>
      </w:r>
      <w:r w:rsidR="00451039">
        <w:rPr>
          <w:color w:val="337AB7"/>
        </w:rPr>
        <w:t xml:space="preserve"> </w:t>
      </w:r>
      <w:proofErr w:type="gramStart"/>
      <w:r>
        <w:rPr>
          <w:color w:val="337AB7"/>
        </w:rPr>
        <w:t>Restore</w:t>
      </w:r>
      <w:proofErr w:type="gramEnd"/>
      <w:r>
        <w:rPr>
          <w:color w:val="337AB7"/>
        </w:rPr>
        <w:t xml:space="preserve"> skin</w:t>
      </w:r>
      <w:r w:rsidR="00451039">
        <w:rPr>
          <w:color w:val="337AB7"/>
        </w:rPr>
        <w:t xml:space="preserve"> support</w:t>
      </w:r>
    </w:p>
    <w:p w:rsidR="00451039" w:rsidRDefault="00451039" w:rsidP="005973B9">
      <w:pPr>
        <w:pStyle w:val="a3"/>
        <w:spacing w:before="73" w:line="198" w:lineRule="exact"/>
        <w:ind w:left="100" w:right="5987"/>
        <w:rPr>
          <w:rFonts w:ascii="Arial"/>
        </w:rPr>
      </w:pPr>
      <w:r>
        <w:rPr>
          <w:rFonts w:ascii="Arial"/>
        </w:rPr>
        <w:t>Takuya Kajisa, MD, PhD</w:t>
      </w:r>
    </w:p>
    <w:p w:rsidR="00451039" w:rsidRDefault="00451039" w:rsidP="005973B9">
      <w:pPr>
        <w:pStyle w:val="a3"/>
        <w:spacing w:before="73" w:line="198" w:lineRule="exact"/>
        <w:ind w:left="100" w:right="5987"/>
        <w:rPr>
          <w:rFonts w:ascii="Arial"/>
        </w:rPr>
      </w:pPr>
      <w:proofErr w:type="spellStart"/>
      <w:r>
        <w:rPr>
          <w:rFonts w:ascii="Arial"/>
        </w:rPr>
        <w:t>Futakotamagawa</w:t>
      </w:r>
      <w:proofErr w:type="spellEnd"/>
      <w:r>
        <w:rPr>
          <w:rFonts w:ascii="Arial"/>
        </w:rPr>
        <w:t xml:space="preserve"> Cosmetic Surgery Clinic, Japan</w:t>
      </w: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r w:rsidR="00340921">
        <w:rPr>
          <w:color w:val="BF5A14"/>
        </w:rPr>
        <w:t xml:space="preserve"> </w:t>
      </w:r>
    </w:p>
    <w:p w:rsidR="00351F4D" w:rsidRPr="00351F4D" w:rsidRDefault="00351F4D" w:rsidP="00351F4D">
      <w:pPr>
        <w:pStyle w:val="3"/>
        <w:spacing w:before="74"/>
        <w:rPr>
          <w:rFonts w:ascii="Tw Cen MT" w:eastAsia="Tw Cen MT" w:hAnsi="Tw Cen MT" w:cs="Tw Cen MT"/>
          <w:b w:val="0"/>
          <w:bCs w:val="0"/>
          <w:sz w:val="18"/>
          <w:szCs w:val="18"/>
        </w:rPr>
      </w:pPr>
      <w:r w:rsidRPr="00351F4D">
        <w:rPr>
          <w:rFonts w:ascii="Tw Cen MT" w:eastAsia="Tw Cen MT" w:hAnsi="Tw Cen MT" w:cs="Tw Cen MT"/>
          <w:b w:val="0"/>
          <w:bCs w:val="0"/>
          <w:sz w:val="18"/>
          <w:szCs w:val="18"/>
        </w:rPr>
        <w:t>Sagging face and wrinkles are serious problems for those who want to look young and attractive. Nowadays, treatments for facial rejuvenation include laser, filler injection, thread lifts, PRP, and facelift surgery, among others. However, none of these treatments brought long-lasting results by itself. Facial sagging and wrinkles have been treated with growth factor injection for more than 10 years in our facility. As the skin is mainly composed of collagen, the restoration of support provides evident results. We have found that considering several facial subunits, the balance of the injective fluid volume between subunits are important for ideal results. Thus, for better results, retinoic acid and hydroquinone were used to recover fine wrinkles, spots, and textures of the epidermis, the most superficial layer of the skin. Both collagen restoration, occurring in the deeper layer, and epidermal restoration are ideal combination for facial rejuvenation. When either of these treatments cannot provide satisfactory result, the “balance” of restoring the superficial and deep layers is required. After a single treatment, the treatment effects last for years; therefore, patients do not need repeated treatments. After a one-time treatment, patients only have to consider ultraviolet rays (UV), foods, and sleep, among others. These habits are also beneficial for their health. Therefore, the “balance” of restoring the skin located outside and maintaining inner health is important.</w:t>
      </w:r>
    </w:p>
    <w:p w:rsidR="00351F4D" w:rsidRPr="00351F4D" w:rsidRDefault="00351F4D" w:rsidP="00351F4D">
      <w:pPr>
        <w:pStyle w:val="3"/>
        <w:spacing w:before="74"/>
        <w:rPr>
          <w:rFonts w:ascii="Tw Cen MT" w:eastAsia="Tw Cen MT" w:hAnsi="Tw Cen MT" w:cs="Tw Cen MT"/>
          <w:b w:val="0"/>
          <w:bCs w:val="0"/>
          <w:sz w:val="18"/>
          <w:szCs w:val="18"/>
        </w:rPr>
      </w:pPr>
      <w:r w:rsidRPr="00351F4D">
        <w:rPr>
          <w:rFonts w:ascii="Tw Cen MT" w:eastAsia="Tw Cen MT" w:hAnsi="Tw Cen MT" w:cs="Tw Cen MT"/>
          <w:b w:val="0"/>
          <w:bCs w:val="0"/>
          <w:sz w:val="18"/>
          <w:szCs w:val="18"/>
        </w:rPr>
        <w:t xml:space="preserve"> </w:t>
      </w:r>
    </w:p>
    <w:p w:rsidR="00AE3E37" w:rsidRDefault="00A9710C">
      <w:pPr>
        <w:pStyle w:val="3"/>
        <w:spacing w:before="74"/>
      </w:pPr>
      <w:r>
        <w:rPr>
          <w:b w:val="0"/>
        </w:rPr>
        <w:br w:type="column"/>
      </w:r>
    </w:p>
    <w:p w:rsidR="00AE3E37" w:rsidRDefault="00AE3E37">
      <w:pPr>
        <w:pStyle w:val="a3"/>
        <w:spacing w:before="2"/>
        <w:rPr>
          <w:rFonts w:ascii="Arial"/>
          <w:b/>
          <w:sz w:val="16"/>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ja-JP"/>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DF1434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4C1E9A" w:rsidRPr="004C1E9A">
        <w:rPr>
          <w:noProof/>
          <w:lang w:eastAsia="ja-JP"/>
        </w:rPr>
        <w:drawing>
          <wp:inline distT="0" distB="0" distL="0" distR="0">
            <wp:extent cx="1288926" cy="1656588"/>
            <wp:effectExtent l="0" t="0" r="6985" b="1270"/>
            <wp:docPr id="1" name="図 1" descr="C:\Users\T\Dropbox\二子玉川\診察室ＰＣ\自宅ＰＣ\HP\写真　加治佐卓也\卓也2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Dropbox\二子玉川\診察室ＰＣ\自宅ＰＣ\HP\写真　加治佐卓也\卓也2015.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92410" cy="1661066"/>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bookmarkStart w:id="0" w:name="_GoBack"/>
      <w:bookmarkEnd w:id="0"/>
    </w:p>
    <w:p w:rsidR="00350890" w:rsidRDefault="00350890">
      <w:pPr>
        <w:spacing w:before="62"/>
        <w:ind w:left="4217" w:right="4235"/>
        <w:jc w:val="center"/>
        <w:rPr>
          <w:rFonts w:ascii="Arial"/>
          <w:sz w:val="14"/>
        </w:rPr>
      </w:pPr>
      <w:r w:rsidRPr="00350890">
        <w:rPr>
          <w:rFonts w:ascii="Arial"/>
          <w:sz w:val="14"/>
        </w:rPr>
        <w:t xml:space="preserve">Dr. Kajisa has completed his PhD from Juntendo University and postdoctoral work at the same facility. Currently, he is </w:t>
      </w:r>
      <w:r w:rsidR="007C1982">
        <w:rPr>
          <w:rFonts w:ascii="Arial"/>
          <w:sz w:val="14"/>
        </w:rPr>
        <w:t xml:space="preserve">Director of </w:t>
      </w:r>
      <w:proofErr w:type="spellStart"/>
      <w:r w:rsidR="007C1982">
        <w:rPr>
          <w:rFonts w:ascii="Arial"/>
          <w:sz w:val="14"/>
        </w:rPr>
        <w:t>Futakotamagawa</w:t>
      </w:r>
      <w:proofErr w:type="spellEnd"/>
      <w:r w:rsidR="007C1982">
        <w:rPr>
          <w:rFonts w:ascii="Arial"/>
          <w:sz w:val="14"/>
        </w:rPr>
        <w:t xml:space="preserve"> Cosmetic Surgery </w:t>
      </w:r>
      <w:r w:rsidR="007C1982">
        <w:rPr>
          <w:rFonts w:ascii="Arial"/>
          <w:sz w:val="14"/>
        </w:rPr>
        <w:lastRenderedPageBreak/>
        <w:t xml:space="preserve">Clinic and </w:t>
      </w:r>
      <w:r w:rsidRPr="00350890">
        <w:rPr>
          <w:rFonts w:ascii="Arial"/>
          <w:sz w:val="14"/>
        </w:rPr>
        <w:t>Non-Full-time-Assistant Professor at Juntendo University.</w:t>
      </w:r>
    </w:p>
    <w:p w:rsidR="00AE3E37" w:rsidRDefault="00A9710C">
      <w:pPr>
        <w:spacing w:before="62"/>
        <w:ind w:left="4217" w:right="4235"/>
        <w:jc w:val="center"/>
        <w:rPr>
          <w:rFonts w:ascii="Arial"/>
          <w:sz w:val="14"/>
        </w:rPr>
      </w:pPr>
      <w:r>
        <w:rPr>
          <w:rFonts w:ascii="Arial"/>
          <w:sz w:val="14"/>
        </w:rPr>
        <w:t xml:space="preserve">Email: </w:t>
      </w:r>
      <w:hyperlink r:id="rId10" w:history="1">
        <w:r w:rsidR="00350890" w:rsidRPr="00BC3101">
          <w:rPr>
            <w:rStyle w:val="ac"/>
            <w:rFonts w:ascii="Arial"/>
            <w:sz w:val="14"/>
          </w:rPr>
          <w:t>moisturemilk2000@gmail.com</w:t>
        </w:r>
      </w:hyperlink>
    </w:p>
    <w:p w:rsidR="00AE3E37" w:rsidRDefault="00292ED9">
      <w:pPr>
        <w:pStyle w:val="a3"/>
        <w:spacing w:before="2"/>
        <w:rPr>
          <w:rFonts w:ascii="Arial"/>
          <w:sz w:val="19"/>
        </w:rPr>
      </w:pPr>
      <w:r>
        <w:rPr>
          <w:noProof/>
          <w:lang w:eastAsia="ja-JP"/>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B9CC5D"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7F96" w:rsidRDefault="00EA7F96">
      <w:r>
        <w:separator/>
      </w:r>
    </w:p>
  </w:endnote>
  <w:endnote w:type="continuationSeparator" w:id="0">
    <w:p w:rsidR="00EA7F96" w:rsidRDefault="00EA7F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ja-JP"/>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eastAsia="ja-JP"/>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ja-JP"/>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7F96" w:rsidRDefault="00EA7F96">
      <w:r>
        <w:separator/>
      </w:r>
    </w:p>
  </w:footnote>
  <w:footnote w:type="continuationSeparator" w:id="0">
    <w:p w:rsidR="00EA7F96" w:rsidRDefault="00EA7F9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ja-JP"/>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ja-JP"/>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92ED9"/>
    <w:rsid w:val="00340921"/>
    <w:rsid w:val="00350890"/>
    <w:rsid w:val="00351F4D"/>
    <w:rsid w:val="00404E5B"/>
    <w:rsid w:val="00414F7B"/>
    <w:rsid w:val="004278A5"/>
    <w:rsid w:val="004355DC"/>
    <w:rsid w:val="00451039"/>
    <w:rsid w:val="004749B4"/>
    <w:rsid w:val="00494130"/>
    <w:rsid w:val="004C1E9A"/>
    <w:rsid w:val="004F3523"/>
    <w:rsid w:val="00536EC6"/>
    <w:rsid w:val="005973B9"/>
    <w:rsid w:val="005B3A56"/>
    <w:rsid w:val="006060CE"/>
    <w:rsid w:val="0063497F"/>
    <w:rsid w:val="006C1507"/>
    <w:rsid w:val="006D74D1"/>
    <w:rsid w:val="007C1982"/>
    <w:rsid w:val="007F165C"/>
    <w:rsid w:val="00873DF0"/>
    <w:rsid w:val="008756E6"/>
    <w:rsid w:val="00901EF1"/>
    <w:rsid w:val="00922AED"/>
    <w:rsid w:val="009B2D44"/>
    <w:rsid w:val="00A07E82"/>
    <w:rsid w:val="00A9710C"/>
    <w:rsid w:val="00AE3E37"/>
    <w:rsid w:val="00B21A57"/>
    <w:rsid w:val="00C33602"/>
    <w:rsid w:val="00C83023"/>
    <w:rsid w:val="00CD6F55"/>
    <w:rsid w:val="00DE3104"/>
    <w:rsid w:val="00E8360D"/>
    <w:rsid w:val="00EA7F96"/>
    <w:rsid w:val="00F72EEA"/>
    <w:rsid w:val="00F84CAE"/>
    <w:rsid w:val="00FD3FE5"/>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C451C537-7974-46D9-B1E0-33834E19F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ヘッダー (文字)"/>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フッター (文字)"/>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吹き出し (文字)"/>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文字)"/>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moisturemilk2000@g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2</Pages>
  <Words>304</Words>
  <Characters>1736</Characters>
  <Application>Microsoft Office Word</Application>
  <DocSecurity>0</DocSecurity>
  <Lines>14</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2036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 K</cp:lastModifiedBy>
  <cp:revision>7</cp:revision>
  <dcterms:created xsi:type="dcterms:W3CDTF">2019-01-06T12:08:00Z</dcterms:created>
  <dcterms:modified xsi:type="dcterms:W3CDTF">2021-09-12T05:55:00Z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