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24E" w:rsidRDefault="00B2542B" w:rsidP="00A03ADC">
      <w:pPr>
        <w:spacing w:after="0" w:line="360" w:lineRule="auto"/>
        <w:jc w:val="center"/>
        <w:rPr>
          <w:rFonts w:asciiTheme="majorBidi" w:hAnsiTheme="majorBidi" w:cstheme="majorBidi"/>
          <w:b/>
          <w:bCs/>
          <w:sz w:val="24"/>
          <w:szCs w:val="24"/>
          <w:u w:val="single"/>
        </w:rPr>
      </w:pPr>
      <w:r w:rsidRPr="00AE2E74">
        <w:rPr>
          <w:rFonts w:asciiTheme="majorBidi" w:hAnsiTheme="majorBidi" w:cstheme="majorBidi"/>
          <w:b/>
          <w:bCs/>
          <w:sz w:val="24"/>
          <w:szCs w:val="24"/>
          <w:u w:val="single"/>
        </w:rPr>
        <w:t xml:space="preserve">Exploration </w:t>
      </w:r>
      <w:r w:rsidR="00400EB8" w:rsidRPr="00AE2E74">
        <w:rPr>
          <w:rFonts w:asciiTheme="majorBidi" w:hAnsiTheme="majorBidi" w:cstheme="majorBidi"/>
          <w:b/>
          <w:bCs/>
          <w:sz w:val="24"/>
          <w:szCs w:val="24"/>
          <w:u w:val="single"/>
        </w:rPr>
        <w:t xml:space="preserve">of Pneumonia Related Policy Formation and Implementation in </w:t>
      </w:r>
      <w:r w:rsidRPr="00AE2E74">
        <w:rPr>
          <w:rFonts w:asciiTheme="majorBidi" w:hAnsiTheme="majorBidi" w:cstheme="majorBidi"/>
          <w:b/>
          <w:bCs/>
          <w:sz w:val="24"/>
          <w:szCs w:val="24"/>
          <w:u w:val="single"/>
        </w:rPr>
        <w:t>Pakistan</w:t>
      </w:r>
    </w:p>
    <w:p w:rsidR="00AE2E74" w:rsidRPr="00AE2E74" w:rsidRDefault="00AE2E74" w:rsidP="00A03ADC">
      <w:pPr>
        <w:spacing w:after="0" w:line="360" w:lineRule="auto"/>
        <w:jc w:val="center"/>
        <w:rPr>
          <w:rFonts w:asciiTheme="majorBidi" w:hAnsiTheme="majorBidi" w:cstheme="majorBidi"/>
          <w:b/>
          <w:bCs/>
          <w:sz w:val="24"/>
          <w:szCs w:val="24"/>
          <w:u w:val="single"/>
        </w:rPr>
      </w:pPr>
    </w:p>
    <w:p w:rsidR="00400EB8" w:rsidRPr="00400EB8" w:rsidRDefault="00400EB8" w:rsidP="001426CE">
      <w:pPr>
        <w:spacing w:after="0" w:line="360" w:lineRule="auto"/>
        <w:rPr>
          <w:rFonts w:asciiTheme="majorBidi" w:hAnsiTheme="majorBidi" w:cstheme="majorBidi"/>
          <w:b/>
          <w:bCs/>
          <w:sz w:val="24"/>
          <w:szCs w:val="24"/>
        </w:rPr>
      </w:pPr>
    </w:p>
    <w:p w:rsidR="009E7FCB" w:rsidRDefault="00B2542B" w:rsidP="00205F71">
      <w:pPr>
        <w:spacing w:after="0" w:line="360" w:lineRule="auto"/>
        <w:rPr>
          <w:rFonts w:asciiTheme="majorBidi" w:hAnsiTheme="majorBidi" w:cstheme="majorBidi"/>
          <w:sz w:val="24"/>
          <w:szCs w:val="24"/>
        </w:rPr>
      </w:pPr>
      <w:r w:rsidRPr="009E7FCB">
        <w:rPr>
          <w:rFonts w:asciiTheme="majorBidi" w:hAnsiTheme="majorBidi" w:cstheme="majorBidi"/>
          <w:sz w:val="24"/>
          <w:szCs w:val="24"/>
        </w:rPr>
        <w:t>Hana</w:t>
      </w:r>
      <w:r w:rsidR="00FE402D">
        <w:rPr>
          <w:rFonts w:asciiTheme="majorBidi" w:hAnsiTheme="majorBidi" w:cstheme="majorBidi"/>
          <w:sz w:val="24"/>
          <w:szCs w:val="24"/>
        </w:rPr>
        <w:t xml:space="preserve"> </w:t>
      </w:r>
      <w:r w:rsidRPr="009E7FCB">
        <w:rPr>
          <w:rFonts w:asciiTheme="majorBidi" w:hAnsiTheme="majorBidi" w:cstheme="majorBidi"/>
          <w:sz w:val="24"/>
          <w:szCs w:val="24"/>
        </w:rPr>
        <w:t>Mahmood</w:t>
      </w:r>
      <w:r w:rsidRPr="009E7FCB">
        <w:rPr>
          <w:rFonts w:asciiTheme="majorBidi" w:hAnsiTheme="majorBidi" w:cstheme="majorBidi"/>
          <w:sz w:val="24"/>
          <w:szCs w:val="24"/>
          <w:vertAlign w:val="superscript"/>
        </w:rPr>
        <w:t>1</w:t>
      </w:r>
      <w:r w:rsidRPr="009E7FCB">
        <w:rPr>
          <w:rFonts w:asciiTheme="majorBidi" w:hAnsiTheme="majorBidi" w:cstheme="majorBidi"/>
          <w:sz w:val="24"/>
          <w:szCs w:val="24"/>
        </w:rPr>
        <w:t>, Hira</w:t>
      </w:r>
      <w:r w:rsidR="00FE402D">
        <w:rPr>
          <w:rFonts w:asciiTheme="majorBidi" w:hAnsiTheme="majorBidi" w:cstheme="majorBidi"/>
          <w:sz w:val="24"/>
          <w:szCs w:val="24"/>
        </w:rPr>
        <w:t xml:space="preserve"> </w:t>
      </w:r>
      <w:r w:rsidRPr="009E7FCB">
        <w:rPr>
          <w:rFonts w:asciiTheme="majorBidi" w:hAnsiTheme="majorBidi" w:cstheme="majorBidi"/>
          <w:sz w:val="24"/>
          <w:szCs w:val="24"/>
        </w:rPr>
        <w:t>Kiani</w:t>
      </w:r>
      <w:r w:rsidRPr="009E7FCB">
        <w:rPr>
          <w:rFonts w:asciiTheme="majorBidi" w:hAnsiTheme="majorBidi" w:cstheme="majorBidi"/>
          <w:sz w:val="24"/>
          <w:szCs w:val="24"/>
          <w:vertAlign w:val="superscript"/>
        </w:rPr>
        <w:t>1</w:t>
      </w:r>
      <w:r w:rsidRPr="009E7FCB">
        <w:rPr>
          <w:rFonts w:asciiTheme="majorBidi" w:hAnsiTheme="majorBidi" w:cstheme="majorBidi"/>
          <w:sz w:val="24"/>
          <w:szCs w:val="24"/>
        </w:rPr>
        <w:t>, Omair</w:t>
      </w:r>
      <w:r w:rsidR="00FE402D">
        <w:rPr>
          <w:rFonts w:asciiTheme="majorBidi" w:hAnsiTheme="majorBidi" w:cstheme="majorBidi"/>
          <w:sz w:val="24"/>
          <w:szCs w:val="24"/>
        </w:rPr>
        <w:t xml:space="preserve"> </w:t>
      </w:r>
      <w:r w:rsidRPr="009E7FCB">
        <w:rPr>
          <w:rFonts w:asciiTheme="majorBidi" w:hAnsiTheme="majorBidi" w:cstheme="majorBidi"/>
          <w:sz w:val="24"/>
          <w:szCs w:val="24"/>
        </w:rPr>
        <w:t>Sheikh</w:t>
      </w:r>
      <w:r w:rsidRPr="009E7FCB">
        <w:rPr>
          <w:rFonts w:asciiTheme="majorBidi" w:hAnsiTheme="majorBidi" w:cstheme="majorBidi"/>
          <w:sz w:val="24"/>
          <w:szCs w:val="24"/>
          <w:vertAlign w:val="superscript"/>
        </w:rPr>
        <w:t>1</w:t>
      </w:r>
      <w:r w:rsidRPr="009E7FCB">
        <w:rPr>
          <w:rFonts w:asciiTheme="majorBidi" w:hAnsiTheme="majorBidi" w:cstheme="majorBidi"/>
          <w:sz w:val="24"/>
          <w:szCs w:val="24"/>
        </w:rPr>
        <w:t>, Syed</w:t>
      </w:r>
      <w:r w:rsidR="00FE402D">
        <w:rPr>
          <w:rFonts w:asciiTheme="majorBidi" w:hAnsiTheme="majorBidi" w:cstheme="majorBidi"/>
          <w:sz w:val="24"/>
          <w:szCs w:val="24"/>
        </w:rPr>
        <w:t xml:space="preserve"> </w:t>
      </w:r>
      <w:r w:rsidRPr="009E7FCB">
        <w:rPr>
          <w:rFonts w:asciiTheme="majorBidi" w:hAnsiTheme="majorBidi" w:cstheme="majorBidi"/>
          <w:sz w:val="24"/>
          <w:szCs w:val="24"/>
        </w:rPr>
        <w:t>Yahya</w:t>
      </w:r>
      <w:r w:rsidR="00FE402D">
        <w:rPr>
          <w:rFonts w:asciiTheme="majorBidi" w:hAnsiTheme="majorBidi" w:cstheme="majorBidi"/>
          <w:sz w:val="24"/>
          <w:szCs w:val="24"/>
        </w:rPr>
        <w:t xml:space="preserve"> </w:t>
      </w:r>
      <w:r w:rsidRPr="009E7FCB">
        <w:rPr>
          <w:rFonts w:asciiTheme="majorBidi" w:hAnsiTheme="majorBidi" w:cstheme="majorBidi"/>
          <w:sz w:val="24"/>
          <w:szCs w:val="24"/>
        </w:rPr>
        <w:t>Sheraz</w:t>
      </w:r>
      <w:r w:rsidRPr="009E7FCB">
        <w:rPr>
          <w:rFonts w:asciiTheme="majorBidi" w:hAnsiTheme="majorBidi" w:cstheme="majorBidi"/>
          <w:sz w:val="24"/>
          <w:szCs w:val="24"/>
          <w:vertAlign w:val="superscript"/>
        </w:rPr>
        <w:t>2</w:t>
      </w:r>
      <w:r w:rsidRPr="009E7FCB">
        <w:rPr>
          <w:rFonts w:asciiTheme="majorBidi" w:hAnsiTheme="majorBidi" w:cstheme="majorBidi"/>
          <w:sz w:val="24"/>
          <w:szCs w:val="24"/>
        </w:rPr>
        <w:t>, Aziz Sheikh</w:t>
      </w:r>
      <w:r w:rsidRPr="009E7FCB">
        <w:rPr>
          <w:rFonts w:asciiTheme="majorBidi" w:hAnsiTheme="majorBidi" w:cstheme="majorBidi"/>
          <w:sz w:val="24"/>
          <w:szCs w:val="24"/>
          <w:vertAlign w:val="superscript"/>
        </w:rPr>
        <w:t>3</w:t>
      </w:r>
      <w:r w:rsidRPr="009E7FCB">
        <w:rPr>
          <w:rFonts w:asciiTheme="majorBidi" w:hAnsiTheme="majorBidi" w:cstheme="majorBidi"/>
          <w:sz w:val="24"/>
          <w:szCs w:val="24"/>
        </w:rPr>
        <w:t>, Devi Sridhar</w:t>
      </w:r>
      <w:r w:rsidRPr="009E7FCB">
        <w:rPr>
          <w:rFonts w:asciiTheme="majorBidi" w:hAnsiTheme="majorBidi" w:cstheme="majorBidi"/>
          <w:sz w:val="24"/>
          <w:szCs w:val="24"/>
          <w:vertAlign w:val="superscript"/>
        </w:rPr>
        <w:t>3</w:t>
      </w:r>
      <w:r w:rsidRPr="009E7FCB">
        <w:rPr>
          <w:rFonts w:asciiTheme="majorBidi" w:hAnsiTheme="majorBidi" w:cstheme="majorBidi"/>
          <w:sz w:val="24"/>
          <w:szCs w:val="24"/>
        </w:rPr>
        <w:t>, Allison Worth</w:t>
      </w:r>
      <w:r w:rsidRPr="009E7FCB">
        <w:rPr>
          <w:rFonts w:asciiTheme="majorBidi" w:hAnsiTheme="majorBidi" w:cstheme="majorBidi"/>
          <w:sz w:val="24"/>
          <w:szCs w:val="24"/>
          <w:vertAlign w:val="superscript"/>
        </w:rPr>
        <w:t>3</w:t>
      </w:r>
      <w:r w:rsidRPr="009E7FCB">
        <w:rPr>
          <w:rFonts w:asciiTheme="majorBidi" w:hAnsiTheme="majorBidi" w:cstheme="majorBidi"/>
          <w:sz w:val="24"/>
          <w:szCs w:val="24"/>
        </w:rPr>
        <w:t>, Harry Campbell</w:t>
      </w:r>
      <w:r w:rsidRPr="009E7FCB">
        <w:rPr>
          <w:rFonts w:asciiTheme="majorBidi" w:hAnsiTheme="majorBidi" w:cstheme="majorBidi"/>
          <w:sz w:val="24"/>
          <w:szCs w:val="24"/>
          <w:vertAlign w:val="superscript"/>
        </w:rPr>
        <w:t>3</w:t>
      </w:r>
      <w:r w:rsidRPr="009E7FCB">
        <w:rPr>
          <w:rFonts w:asciiTheme="majorBidi" w:hAnsiTheme="majorBidi" w:cstheme="majorBidi"/>
          <w:sz w:val="24"/>
          <w:szCs w:val="24"/>
        </w:rPr>
        <w:t>, Harish Nair</w:t>
      </w:r>
      <w:r w:rsidRPr="009E7FCB">
        <w:rPr>
          <w:rFonts w:asciiTheme="majorBidi" w:hAnsiTheme="majorBidi" w:cstheme="majorBidi"/>
          <w:sz w:val="24"/>
          <w:szCs w:val="24"/>
          <w:vertAlign w:val="superscript"/>
        </w:rPr>
        <w:t>3</w:t>
      </w:r>
      <w:r w:rsidRPr="009E7FCB">
        <w:rPr>
          <w:rFonts w:asciiTheme="majorBidi" w:hAnsiTheme="majorBidi" w:cstheme="majorBidi"/>
          <w:sz w:val="24"/>
          <w:szCs w:val="24"/>
        </w:rPr>
        <w:t>, Tabish</w:t>
      </w:r>
      <w:r w:rsidR="00FE402D">
        <w:rPr>
          <w:rFonts w:asciiTheme="majorBidi" w:hAnsiTheme="majorBidi" w:cstheme="majorBidi"/>
          <w:sz w:val="24"/>
          <w:szCs w:val="24"/>
        </w:rPr>
        <w:t xml:space="preserve"> </w:t>
      </w:r>
      <w:r w:rsidRPr="009E7FCB">
        <w:rPr>
          <w:rFonts w:asciiTheme="majorBidi" w:hAnsiTheme="majorBidi" w:cstheme="majorBidi"/>
          <w:sz w:val="24"/>
          <w:szCs w:val="24"/>
        </w:rPr>
        <w:t>Hazir</w:t>
      </w:r>
      <w:r w:rsidRPr="009E7FCB">
        <w:rPr>
          <w:rFonts w:asciiTheme="majorBidi" w:hAnsiTheme="majorBidi" w:cstheme="majorBidi"/>
          <w:sz w:val="24"/>
          <w:szCs w:val="24"/>
          <w:vertAlign w:val="superscript"/>
        </w:rPr>
        <w:t>1</w:t>
      </w:r>
      <w:r w:rsidRPr="009E7FCB">
        <w:rPr>
          <w:rFonts w:asciiTheme="majorBidi" w:hAnsiTheme="majorBidi" w:cstheme="majorBidi"/>
          <w:sz w:val="24"/>
          <w:szCs w:val="24"/>
        </w:rPr>
        <w:t>, Respire Collaboration</w:t>
      </w:r>
    </w:p>
    <w:p w:rsidR="00820D55" w:rsidRDefault="00820D55" w:rsidP="00820D55">
      <w:pPr>
        <w:spacing w:after="0" w:line="360" w:lineRule="auto"/>
        <w:rPr>
          <w:rFonts w:asciiTheme="majorBidi" w:hAnsiTheme="majorBidi" w:cstheme="majorBidi"/>
          <w:sz w:val="24"/>
          <w:szCs w:val="24"/>
        </w:rPr>
      </w:pPr>
    </w:p>
    <w:p w:rsidR="00820D55" w:rsidRPr="00205F71" w:rsidRDefault="00B2542B" w:rsidP="00205F71">
      <w:pPr>
        <w:pStyle w:val="ListParagraph"/>
        <w:numPr>
          <w:ilvl w:val="0"/>
          <w:numId w:val="2"/>
        </w:numPr>
        <w:spacing w:after="0" w:line="360" w:lineRule="auto"/>
        <w:rPr>
          <w:rFonts w:asciiTheme="majorBidi" w:hAnsiTheme="majorBidi" w:cstheme="majorBidi"/>
          <w:sz w:val="24"/>
          <w:szCs w:val="24"/>
        </w:rPr>
      </w:pPr>
      <w:r w:rsidRPr="00205F71">
        <w:rPr>
          <w:rFonts w:asciiTheme="majorBidi" w:hAnsiTheme="majorBidi" w:cstheme="majorBidi"/>
          <w:sz w:val="24"/>
          <w:szCs w:val="24"/>
        </w:rPr>
        <w:t>Maternal, Neonatal, Child Health Research Network</w:t>
      </w:r>
      <w:r w:rsidR="00D15590" w:rsidRPr="00205F71">
        <w:rPr>
          <w:rFonts w:asciiTheme="majorBidi" w:hAnsiTheme="majorBidi" w:cstheme="majorBidi"/>
          <w:sz w:val="24"/>
          <w:szCs w:val="24"/>
        </w:rPr>
        <w:t>,</w:t>
      </w:r>
      <w:r w:rsidR="00FE402D">
        <w:rPr>
          <w:rFonts w:asciiTheme="majorBidi" w:hAnsiTheme="majorBidi" w:cstheme="majorBidi"/>
          <w:sz w:val="24"/>
          <w:szCs w:val="24"/>
        </w:rPr>
        <w:t xml:space="preserve">  </w:t>
      </w:r>
      <w:r w:rsidR="00D15590" w:rsidRPr="00205F71">
        <w:rPr>
          <w:rFonts w:asciiTheme="majorBidi" w:hAnsiTheme="majorBidi" w:cstheme="majorBidi"/>
          <w:sz w:val="24"/>
          <w:szCs w:val="24"/>
        </w:rPr>
        <w:t>Pakistan</w:t>
      </w:r>
    </w:p>
    <w:p w:rsidR="00820D55" w:rsidRPr="00205F71" w:rsidRDefault="00B2542B" w:rsidP="00205F71">
      <w:pPr>
        <w:pStyle w:val="ListParagraph"/>
        <w:numPr>
          <w:ilvl w:val="0"/>
          <w:numId w:val="2"/>
        </w:numPr>
        <w:spacing w:after="0" w:line="360" w:lineRule="auto"/>
        <w:rPr>
          <w:rFonts w:asciiTheme="majorBidi" w:hAnsiTheme="majorBidi" w:cstheme="majorBidi"/>
          <w:sz w:val="24"/>
          <w:szCs w:val="24"/>
        </w:rPr>
      </w:pPr>
      <w:r w:rsidRPr="00205F71">
        <w:rPr>
          <w:rFonts w:asciiTheme="majorBidi" w:hAnsiTheme="majorBidi" w:cstheme="majorBidi"/>
          <w:sz w:val="24"/>
          <w:szCs w:val="24"/>
        </w:rPr>
        <w:t>International Research Force,</w:t>
      </w:r>
      <w:r w:rsidR="00FE402D">
        <w:rPr>
          <w:rFonts w:asciiTheme="majorBidi" w:hAnsiTheme="majorBidi" w:cstheme="majorBidi"/>
          <w:sz w:val="24"/>
          <w:szCs w:val="24"/>
        </w:rPr>
        <w:t xml:space="preserve"> </w:t>
      </w:r>
      <w:r w:rsidRPr="00205F71">
        <w:rPr>
          <w:rFonts w:asciiTheme="majorBidi" w:hAnsiTheme="majorBidi" w:cstheme="majorBidi"/>
          <w:sz w:val="24"/>
          <w:szCs w:val="24"/>
        </w:rPr>
        <w:t>Pakistan</w:t>
      </w:r>
    </w:p>
    <w:p w:rsidR="0053746D" w:rsidRPr="00205F71" w:rsidRDefault="00B2542B" w:rsidP="00205F71">
      <w:pPr>
        <w:pStyle w:val="ListParagraph"/>
        <w:numPr>
          <w:ilvl w:val="0"/>
          <w:numId w:val="2"/>
        </w:numPr>
        <w:spacing w:after="0" w:line="360" w:lineRule="auto"/>
        <w:rPr>
          <w:rFonts w:asciiTheme="majorBidi" w:hAnsiTheme="majorBidi" w:cstheme="majorBidi"/>
          <w:sz w:val="24"/>
          <w:szCs w:val="24"/>
        </w:rPr>
      </w:pPr>
      <w:r w:rsidRPr="00205F71">
        <w:rPr>
          <w:rFonts w:asciiTheme="majorBidi" w:hAnsiTheme="majorBidi" w:cstheme="majorBidi"/>
          <w:sz w:val="24"/>
          <w:szCs w:val="24"/>
        </w:rPr>
        <w:t>University of Edinburgh, United Kingdom</w:t>
      </w:r>
    </w:p>
    <w:p w:rsidR="00400EB8" w:rsidRPr="00465C3E" w:rsidRDefault="00400EB8" w:rsidP="001426CE">
      <w:pPr>
        <w:spacing w:after="0" w:line="360" w:lineRule="auto"/>
        <w:rPr>
          <w:rFonts w:asciiTheme="majorBidi" w:hAnsiTheme="majorBidi" w:cstheme="majorBidi"/>
          <w:sz w:val="24"/>
          <w:szCs w:val="24"/>
        </w:rPr>
      </w:pPr>
    </w:p>
    <w:p w:rsidR="00400EB8" w:rsidRDefault="00B2542B" w:rsidP="001426CE">
      <w:pPr>
        <w:spacing w:after="0" w:line="360" w:lineRule="auto"/>
        <w:rPr>
          <w:rFonts w:asciiTheme="majorBidi" w:hAnsiTheme="majorBidi" w:cstheme="majorBidi"/>
          <w:sz w:val="24"/>
          <w:szCs w:val="24"/>
        </w:rPr>
      </w:pPr>
      <w:r w:rsidRPr="00400EB8">
        <w:rPr>
          <w:rFonts w:asciiTheme="majorBidi" w:hAnsiTheme="majorBidi" w:cstheme="majorBidi"/>
          <w:b/>
          <w:bCs/>
          <w:sz w:val="24"/>
          <w:szCs w:val="24"/>
        </w:rPr>
        <w:t>Introduction</w:t>
      </w:r>
      <w:r w:rsidR="00372143">
        <w:rPr>
          <w:rFonts w:asciiTheme="majorBidi" w:hAnsiTheme="majorBidi" w:cstheme="majorBidi"/>
          <w:b/>
          <w:bCs/>
          <w:sz w:val="24"/>
          <w:szCs w:val="24"/>
        </w:rPr>
        <w:t>:</w:t>
      </w:r>
    </w:p>
    <w:p w:rsidR="00400EB8" w:rsidRDefault="00B2542B" w:rsidP="002731BD">
      <w:pPr>
        <w:spacing w:after="0" w:line="360" w:lineRule="auto"/>
        <w:jc w:val="both"/>
        <w:rPr>
          <w:rFonts w:asciiTheme="majorBidi" w:hAnsiTheme="majorBidi" w:cstheme="majorBidi"/>
          <w:sz w:val="24"/>
          <w:szCs w:val="24"/>
        </w:rPr>
      </w:pPr>
      <w:r w:rsidRPr="00400EB8">
        <w:rPr>
          <w:rFonts w:asciiTheme="majorBidi" w:hAnsiTheme="majorBidi" w:cstheme="majorBidi"/>
          <w:sz w:val="24"/>
          <w:szCs w:val="24"/>
        </w:rPr>
        <w:t xml:space="preserve">In Pakistan, numerous </w:t>
      </w:r>
      <w:r w:rsidR="00C111B8">
        <w:rPr>
          <w:rFonts w:asciiTheme="majorBidi" w:hAnsiTheme="majorBidi" w:cstheme="majorBidi"/>
          <w:sz w:val="24"/>
          <w:szCs w:val="24"/>
        </w:rPr>
        <w:t>programs have been launched for the management of acute respiratory infections.</w:t>
      </w:r>
      <w:r w:rsidR="00BE364B">
        <w:rPr>
          <w:rFonts w:asciiTheme="majorBidi" w:hAnsiTheme="majorBidi" w:cstheme="majorBidi"/>
          <w:sz w:val="24"/>
          <w:szCs w:val="24"/>
        </w:rPr>
        <w:t xml:space="preserve"> However, despite completion, </w:t>
      </w:r>
      <w:r w:rsidRPr="00400EB8">
        <w:rPr>
          <w:rFonts w:asciiTheme="majorBidi" w:hAnsiTheme="majorBidi" w:cstheme="majorBidi"/>
          <w:sz w:val="24"/>
          <w:szCs w:val="24"/>
        </w:rPr>
        <w:t xml:space="preserve">the state of pneumonia mortality remains unchanged as no sustainable solutions have </w:t>
      </w:r>
      <w:r w:rsidR="005B5196">
        <w:rPr>
          <w:rFonts w:asciiTheme="majorBidi" w:hAnsiTheme="majorBidi" w:cstheme="majorBidi"/>
          <w:sz w:val="24"/>
          <w:szCs w:val="24"/>
        </w:rPr>
        <w:t>been yielded by these programs. The</w:t>
      </w:r>
      <w:r w:rsidR="00280A7D">
        <w:rPr>
          <w:rFonts w:asciiTheme="majorBidi" w:hAnsiTheme="majorBidi" w:cstheme="majorBidi"/>
          <w:sz w:val="24"/>
          <w:szCs w:val="24"/>
        </w:rPr>
        <w:t xml:space="preserve"> objective of this study is to</w:t>
      </w:r>
      <w:r w:rsidR="00280A7D" w:rsidRPr="00280A7D">
        <w:rPr>
          <w:rFonts w:asciiTheme="majorBidi" w:hAnsiTheme="majorBidi" w:cstheme="majorBidi"/>
          <w:sz w:val="24"/>
          <w:szCs w:val="24"/>
        </w:rPr>
        <w:t xml:space="preserve"> identify and </w:t>
      </w:r>
      <w:r w:rsidR="00B65364" w:rsidRPr="00280A7D">
        <w:rPr>
          <w:rFonts w:asciiTheme="majorBidi" w:hAnsiTheme="majorBidi" w:cstheme="majorBidi"/>
          <w:sz w:val="24"/>
          <w:szCs w:val="24"/>
        </w:rPr>
        <w:t>analyze</w:t>
      </w:r>
      <w:r w:rsidR="00280A7D" w:rsidRPr="00280A7D">
        <w:rPr>
          <w:rFonts w:asciiTheme="majorBidi" w:hAnsiTheme="majorBidi" w:cstheme="majorBidi"/>
          <w:sz w:val="24"/>
          <w:szCs w:val="24"/>
        </w:rPr>
        <w:t xml:space="preserve"> pneumonia-related policies in P</w:t>
      </w:r>
      <w:r w:rsidR="002731BD">
        <w:rPr>
          <w:rFonts w:asciiTheme="majorBidi" w:hAnsiTheme="majorBidi" w:cstheme="majorBidi"/>
          <w:sz w:val="24"/>
          <w:szCs w:val="24"/>
        </w:rPr>
        <w:t xml:space="preserve">akistan for children under five. It also aims to </w:t>
      </w:r>
      <w:r w:rsidR="001F0B37">
        <w:rPr>
          <w:rFonts w:asciiTheme="majorBidi" w:hAnsiTheme="majorBidi" w:cstheme="majorBidi"/>
          <w:sz w:val="24"/>
          <w:szCs w:val="24"/>
        </w:rPr>
        <w:t xml:space="preserve">identify </w:t>
      </w:r>
      <w:r w:rsidR="002731BD">
        <w:rPr>
          <w:rFonts w:asciiTheme="majorBidi" w:hAnsiTheme="majorBidi" w:cstheme="majorBidi"/>
          <w:sz w:val="24"/>
          <w:szCs w:val="24"/>
        </w:rPr>
        <w:t xml:space="preserve">the </w:t>
      </w:r>
      <w:r w:rsidR="001F0B37">
        <w:rPr>
          <w:rFonts w:asciiTheme="majorBidi" w:hAnsiTheme="majorBidi" w:cstheme="majorBidi"/>
          <w:sz w:val="24"/>
          <w:szCs w:val="24"/>
        </w:rPr>
        <w:t xml:space="preserve">key stakeholders </w:t>
      </w:r>
      <w:r w:rsidR="002731BD">
        <w:rPr>
          <w:rFonts w:asciiTheme="majorBidi" w:hAnsiTheme="majorBidi" w:cstheme="majorBidi"/>
          <w:sz w:val="24"/>
          <w:szCs w:val="24"/>
        </w:rPr>
        <w:t xml:space="preserve">involved in policy making </w:t>
      </w:r>
      <w:r w:rsidR="001F0B37">
        <w:rPr>
          <w:rFonts w:asciiTheme="majorBidi" w:hAnsiTheme="majorBidi" w:cstheme="majorBidi"/>
          <w:sz w:val="24"/>
          <w:szCs w:val="24"/>
        </w:rPr>
        <w:t xml:space="preserve">and </w:t>
      </w:r>
      <w:r w:rsidR="002731BD">
        <w:rPr>
          <w:rFonts w:asciiTheme="majorBidi" w:hAnsiTheme="majorBidi" w:cstheme="majorBidi"/>
          <w:sz w:val="24"/>
          <w:szCs w:val="24"/>
        </w:rPr>
        <w:t xml:space="preserve">managing the related </w:t>
      </w:r>
      <w:r w:rsidR="001F0B37">
        <w:rPr>
          <w:rFonts w:asciiTheme="majorBidi" w:hAnsiTheme="majorBidi" w:cstheme="majorBidi"/>
          <w:sz w:val="24"/>
          <w:szCs w:val="24"/>
        </w:rPr>
        <w:t>program financially and technically</w:t>
      </w:r>
      <w:r w:rsidR="0050582B" w:rsidRPr="0050582B">
        <w:rPr>
          <w:rFonts w:asciiTheme="majorBidi" w:hAnsiTheme="majorBidi" w:cstheme="majorBidi"/>
          <w:sz w:val="24"/>
          <w:szCs w:val="24"/>
        </w:rPr>
        <w:t>.</w:t>
      </w:r>
      <w:r w:rsidR="001F0B37">
        <w:rPr>
          <w:rFonts w:asciiTheme="majorBidi" w:hAnsiTheme="majorBidi" w:cstheme="majorBidi"/>
          <w:sz w:val="24"/>
          <w:szCs w:val="24"/>
        </w:rPr>
        <w:t xml:space="preserve"> The results of</w:t>
      </w:r>
      <w:r w:rsidR="002731BD">
        <w:rPr>
          <w:rFonts w:asciiTheme="majorBidi" w:hAnsiTheme="majorBidi" w:cstheme="majorBidi"/>
          <w:sz w:val="24"/>
          <w:szCs w:val="24"/>
        </w:rPr>
        <w:t xml:space="preserve"> this study will inform policy</w:t>
      </w:r>
      <w:r w:rsidR="001F0B37">
        <w:rPr>
          <w:rFonts w:asciiTheme="majorBidi" w:hAnsiTheme="majorBidi" w:cstheme="majorBidi"/>
          <w:sz w:val="24"/>
          <w:szCs w:val="24"/>
        </w:rPr>
        <w:t xml:space="preserve"> </w:t>
      </w:r>
      <w:r w:rsidR="002731BD">
        <w:rPr>
          <w:rFonts w:asciiTheme="majorBidi" w:hAnsiTheme="majorBidi" w:cstheme="majorBidi"/>
          <w:sz w:val="24"/>
          <w:szCs w:val="24"/>
        </w:rPr>
        <w:t xml:space="preserve">makers </w:t>
      </w:r>
      <w:r w:rsidR="001F0B37">
        <w:rPr>
          <w:rFonts w:asciiTheme="majorBidi" w:hAnsiTheme="majorBidi" w:cstheme="majorBidi"/>
          <w:sz w:val="24"/>
          <w:szCs w:val="24"/>
        </w:rPr>
        <w:t>and program managers to translate it into action</w:t>
      </w:r>
      <w:r w:rsidR="002731BD">
        <w:rPr>
          <w:rFonts w:asciiTheme="majorBidi" w:hAnsiTheme="majorBidi" w:cstheme="majorBidi"/>
          <w:sz w:val="24"/>
          <w:szCs w:val="24"/>
        </w:rPr>
        <w:t xml:space="preserve"> which in turn</w:t>
      </w:r>
      <w:r w:rsidR="001F0B37">
        <w:rPr>
          <w:rFonts w:asciiTheme="majorBidi" w:hAnsiTheme="majorBidi" w:cstheme="majorBidi"/>
          <w:sz w:val="24"/>
          <w:szCs w:val="24"/>
        </w:rPr>
        <w:t xml:space="preserve"> </w:t>
      </w:r>
      <w:r w:rsidR="002731BD">
        <w:rPr>
          <w:rFonts w:asciiTheme="majorBidi" w:hAnsiTheme="majorBidi" w:cstheme="majorBidi"/>
          <w:sz w:val="24"/>
          <w:szCs w:val="24"/>
        </w:rPr>
        <w:t>will reduce pneumonia-related mortalities</w:t>
      </w:r>
      <w:r w:rsidR="001F0B37">
        <w:rPr>
          <w:rFonts w:asciiTheme="majorBidi" w:hAnsiTheme="majorBidi" w:cstheme="majorBidi"/>
          <w:sz w:val="24"/>
          <w:szCs w:val="24"/>
        </w:rPr>
        <w:t xml:space="preserve">. </w:t>
      </w:r>
    </w:p>
    <w:p w:rsidR="00400EB8" w:rsidRDefault="00400EB8" w:rsidP="001426CE">
      <w:pPr>
        <w:spacing w:after="0" w:line="360" w:lineRule="auto"/>
        <w:rPr>
          <w:rFonts w:asciiTheme="majorBidi" w:hAnsiTheme="majorBidi" w:cstheme="majorBidi"/>
          <w:sz w:val="24"/>
          <w:szCs w:val="24"/>
        </w:rPr>
      </w:pPr>
    </w:p>
    <w:p w:rsidR="007073E6" w:rsidRPr="009B1628" w:rsidRDefault="002731BD" w:rsidP="001426CE">
      <w:pPr>
        <w:spacing w:after="0" w:line="360" w:lineRule="auto"/>
        <w:rPr>
          <w:rFonts w:asciiTheme="majorBidi" w:hAnsiTheme="majorBidi" w:cstheme="majorBidi"/>
          <w:b/>
          <w:bCs/>
          <w:sz w:val="24"/>
          <w:szCs w:val="24"/>
        </w:rPr>
      </w:pPr>
      <w:r>
        <w:rPr>
          <w:rFonts w:asciiTheme="majorBidi" w:hAnsiTheme="majorBidi" w:cstheme="majorBidi"/>
          <w:b/>
          <w:bCs/>
          <w:sz w:val="24"/>
          <w:szCs w:val="24"/>
        </w:rPr>
        <w:t>Method</w:t>
      </w:r>
    </w:p>
    <w:p w:rsidR="001F0B37" w:rsidRDefault="00B2542B" w:rsidP="002731BD">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The study </w:t>
      </w:r>
      <w:r w:rsidR="002731BD">
        <w:rPr>
          <w:rFonts w:asciiTheme="majorBidi" w:hAnsiTheme="majorBidi" w:cstheme="majorBidi"/>
          <w:sz w:val="24"/>
          <w:szCs w:val="24"/>
        </w:rPr>
        <w:t>has been</w:t>
      </w:r>
      <w:r>
        <w:rPr>
          <w:rFonts w:asciiTheme="majorBidi" w:hAnsiTheme="majorBidi" w:cstheme="majorBidi"/>
          <w:sz w:val="24"/>
          <w:szCs w:val="24"/>
        </w:rPr>
        <w:t xml:space="preserve"> conducted in</w:t>
      </w:r>
      <w:r w:rsidRPr="00400EB8">
        <w:rPr>
          <w:rFonts w:asciiTheme="majorBidi" w:hAnsiTheme="majorBidi" w:cstheme="majorBidi"/>
          <w:sz w:val="24"/>
          <w:szCs w:val="24"/>
        </w:rPr>
        <w:t xml:space="preserve"> two phase</w:t>
      </w:r>
      <w:r>
        <w:rPr>
          <w:rFonts w:asciiTheme="majorBidi" w:hAnsiTheme="majorBidi" w:cstheme="majorBidi"/>
          <w:sz w:val="24"/>
          <w:szCs w:val="24"/>
        </w:rPr>
        <w:t>s</w:t>
      </w:r>
      <w:r w:rsidRPr="00400EB8">
        <w:rPr>
          <w:rFonts w:asciiTheme="majorBidi" w:hAnsiTheme="majorBidi" w:cstheme="majorBidi"/>
          <w:sz w:val="24"/>
          <w:szCs w:val="24"/>
        </w:rPr>
        <w:t>. The first</w:t>
      </w:r>
      <w:r w:rsidR="00C111B8">
        <w:rPr>
          <w:rFonts w:asciiTheme="majorBidi" w:hAnsiTheme="majorBidi" w:cstheme="majorBidi"/>
          <w:sz w:val="24"/>
          <w:szCs w:val="24"/>
        </w:rPr>
        <w:t xml:space="preserve"> was of</w:t>
      </w:r>
      <w:r w:rsidR="00BE364B">
        <w:rPr>
          <w:rFonts w:asciiTheme="majorBidi" w:hAnsiTheme="majorBidi" w:cstheme="majorBidi"/>
          <w:sz w:val="24"/>
          <w:szCs w:val="24"/>
        </w:rPr>
        <w:t xml:space="preserve"> c</w:t>
      </w:r>
      <w:r w:rsidR="00BE364B" w:rsidRPr="00BE364B">
        <w:rPr>
          <w:rFonts w:asciiTheme="majorBidi" w:hAnsiTheme="majorBidi" w:cstheme="majorBidi"/>
          <w:sz w:val="24"/>
          <w:szCs w:val="24"/>
        </w:rPr>
        <w:t>ontent analysis</w:t>
      </w:r>
      <w:r w:rsidR="00BE364B">
        <w:rPr>
          <w:rFonts w:asciiTheme="majorBidi" w:hAnsiTheme="majorBidi" w:cstheme="majorBidi"/>
          <w:sz w:val="24"/>
          <w:szCs w:val="24"/>
        </w:rPr>
        <w:t xml:space="preserve"> of pneumonia</w:t>
      </w:r>
      <w:r w:rsidR="00205F71">
        <w:rPr>
          <w:rFonts w:asciiTheme="majorBidi" w:hAnsiTheme="majorBidi" w:cstheme="majorBidi"/>
          <w:sz w:val="24"/>
          <w:szCs w:val="24"/>
        </w:rPr>
        <w:t xml:space="preserve">-related </w:t>
      </w:r>
      <w:r w:rsidR="00BE364B">
        <w:rPr>
          <w:rFonts w:asciiTheme="majorBidi" w:hAnsiTheme="majorBidi" w:cstheme="majorBidi"/>
          <w:sz w:val="24"/>
          <w:szCs w:val="24"/>
        </w:rPr>
        <w:t xml:space="preserve">documents and </w:t>
      </w:r>
      <w:r w:rsidR="002731BD">
        <w:rPr>
          <w:rFonts w:asciiTheme="majorBidi" w:hAnsiTheme="majorBidi" w:cstheme="majorBidi"/>
          <w:sz w:val="24"/>
          <w:szCs w:val="24"/>
        </w:rPr>
        <w:t>in depth interviews (</w:t>
      </w:r>
      <w:r w:rsidR="00FE3F2D">
        <w:rPr>
          <w:rFonts w:asciiTheme="majorBidi" w:hAnsiTheme="majorBidi" w:cstheme="majorBidi"/>
          <w:sz w:val="24"/>
          <w:szCs w:val="24"/>
        </w:rPr>
        <w:t>IDI’s</w:t>
      </w:r>
      <w:r w:rsidR="002731BD">
        <w:rPr>
          <w:rFonts w:asciiTheme="majorBidi" w:hAnsiTheme="majorBidi" w:cstheme="majorBidi"/>
          <w:sz w:val="24"/>
          <w:szCs w:val="24"/>
        </w:rPr>
        <w:t>)</w:t>
      </w:r>
      <w:r w:rsidR="00FE3F2D">
        <w:rPr>
          <w:rFonts w:asciiTheme="majorBidi" w:hAnsiTheme="majorBidi" w:cstheme="majorBidi"/>
          <w:sz w:val="24"/>
          <w:szCs w:val="24"/>
        </w:rPr>
        <w:t xml:space="preserve"> of policy stakeholders. </w:t>
      </w:r>
      <w:r w:rsidRPr="00400EB8">
        <w:rPr>
          <w:rFonts w:asciiTheme="majorBidi" w:hAnsiTheme="majorBidi" w:cstheme="majorBidi"/>
          <w:sz w:val="24"/>
          <w:szCs w:val="24"/>
        </w:rPr>
        <w:t>Data w</w:t>
      </w:r>
      <w:r w:rsidR="00C111B8">
        <w:rPr>
          <w:rFonts w:asciiTheme="majorBidi" w:hAnsiTheme="majorBidi" w:cstheme="majorBidi"/>
          <w:sz w:val="24"/>
          <w:szCs w:val="24"/>
        </w:rPr>
        <w:t>as</w:t>
      </w:r>
      <w:r w:rsidRPr="00400EB8">
        <w:rPr>
          <w:rFonts w:asciiTheme="majorBidi" w:hAnsiTheme="majorBidi" w:cstheme="majorBidi"/>
          <w:sz w:val="24"/>
          <w:szCs w:val="24"/>
        </w:rPr>
        <w:t xml:space="preserve"> analyzed through an integrated approach. The second phase </w:t>
      </w:r>
      <w:r>
        <w:rPr>
          <w:rFonts w:asciiTheme="majorBidi" w:hAnsiTheme="majorBidi" w:cstheme="majorBidi"/>
          <w:sz w:val="24"/>
          <w:szCs w:val="24"/>
        </w:rPr>
        <w:t>consist</w:t>
      </w:r>
      <w:r w:rsidR="002731BD">
        <w:rPr>
          <w:rFonts w:asciiTheme="majorBidi" w:hAnsiTheme="majorBidi" w:cstheme="majorBidi"/>
          <w:sz w:val="24"/>
          <w:szCs w:val="24"/>
        </w:rPr>
        <w:t>ed</w:t>
      </w:r>
      <w:r>
        <w:rPr>
          <w:rFonts w:asciiTheme="majorBidi" w:hAnsiTheme="majorBidi" w:cstheme="majorBidi"/>
          <w:sz w:val="24"/>
          <w:szCs w:val="24"/>
        </w:rPr>
        <w:t xml:space="preserve"> of</w:t>
      </w:r>
      <w:r w:rsidRPr="00400EB8">
        <w:rPr>
          <w:rFonts w:asciiTheme="majorBidi" w:hAnsiTheme="majorBidi" w:cstheme="majorBidi"/>
          <w:sz w:val="24"/>
          <w:szCs w:val="24"/>
        </w:rPr>
        <w:t xml:space="preserve"> social network research conducted by studying actors linked together by social relations achieved through a net mapping exercise. Data </w:t>
      </w:r>
      <w:r w:rsidR="002731BD">
        <w:rPr>
          <w:rFonts w:asciiTheme="majorBidi" w:hAnsiTheme="majorBidi" w:cstheme="majorBidi"/>
          <w:sz w:val="24"/>
          <w:szCs w:val="24"/>
        </w:rPr>
        <w:t xml:space="preserve">from this phase </w:t>
      </w:r>
      <w:r w:rsidRPr="00400EB8">
        <w:rPr>
          <w:rFonts w:asciiTheme="majorBidi" w:hAnsiTheme="majorBidi" w:cstheme="majorBidi"/>
          <w:sz w:val="24"/>
          <w:szCs w:val="24"/>
        </w:rPr>
        <w:t>will be analyzed through the Organizational Risk Analyzer</w:t>
      </w:r>
      <w:r w:rsidR="002D5130">
        <w:rPr>
          <w:rFonts w:asciiTheme="majorBidi" w:hAnsiTheme="majorBidi" w:cstheme="majorBidi"/>
          <w:sz w:val="24"/>
          <w:szCs w:val="24"/>
        </w:rPr>
        <w:t xml:space="preserve"> (ORA).</w:t>
      </w:r>
    </w:p>
    <w:p w:rsidR="00AE2E74" w:rsidRDefault="00AE2E74" w:rsidP="00FE3F2D">
      <w:pPr>
        <w:spacing w:after="0" w:line="360" w:lineRule="auto"/>
        <w:jc w:val="both"/>
        <w:rPr>
          <w:rFonts w:asciiTheme="majorBidi" w:hAnsiTheme="majorBidi" w:cstheme="majorBidi"/>
          <w:sz w:val="24"/>
          <w:szCs w:val="24"/>
        </w:rPr>
      </w:pPr>
    </w:p>
    <w:p w:rsidR="009E7FCB" w:rsidRDefault="00B2542B" w:rsidP="009B1628">
      <w:pPr>
        <w:spacing w:after="0" w:line="360" w:lineRule="auto"/>
        <w:jc w:val="both"/>
        <w:rPr>
          <w:rFonts w:asciiTheme="majorBidi" w:hAnsiTheme="majorBidi" w:cstheme="majorBidi"/>
          <w:b/>
          <w:bCs/>
          <w:sz w:val="24"/>
          <w:szCs w:val="24"/>
        </w:rPr>
      </w:pPr>
      <w:r w:rsidRPr="009E7FCB">
        <w:rPr>
          <w:rFonts w:asciiTheme="majorBidi" w:hAnsiTheme="majorBidi" w:cstheme="majorBidi"/>
          <w:b/>
          <w:bCs/>
          <w:sz w:val="24"/>
          <w:szCs w:val="24"/>
        </w:rPr>
        <w:t>Findings</w:t>
      </w:r>
      <w:r>
        <w:rPr>
          <w:rFonts w:asciiTheme="majorBidi" w:hAnsiTheme="majorBidi" w:cstheme="majorBidi"/>
          <w:b/>
          <w:bCs/>
          <w:sz w:val="24"/>
          <w:szCs w:val="24"/>
        </w:rPr>
        <w:t>:</w:t>
      </w:r>
    </w:p>
    <w:p w:rsidR="009E7FCB" w:rsidRPr="009E7FCB" w:rsidRDefault="002731BD" w:rsidP="002731BD">
      <w:pPr>
        <w:spacing w:after="0" w:line="360" w:lineRule="auto"/>
        <w:rPr>
          <w:rFonts w:asciiTheme="majorBidi" w:hAnsiTheme="majorBidi" w:cstheme="majorBidi"/>
          <w:sz w:val="24"/>
          <w:szCs w:val="24"/>
        </w:rPr>
      </w:pPr>
      <w:r>
        <w:rPr>
          <w:rFonts w:asciiTheme="majorBidi" w:hAnsiTheme="majorBidi" w:cstheme="majorBidi"/>
          <w:sz w:val="24"/>
          <w:szCs w:val="24"/>
        </w:rPr>
        <w:t>From content analysis, it was found that</w:t>
      </w:r>
      <w:r w:rsidR="00B2542B">
        <w:rPr>
          <w:rFonts w:asciiTheme="majorBidi" w:hAnsiTheme="majorBidi" w:cstheme="majorBidi"/>
          <w:sz w:val="24"/>
          <w:szCs w:val="24"/>
        </w:rPr>
        <w:t xml:space="preserve"> </w:t>
      </w:r>
      <w:r w:rsidR="00BE364B">
        <w:rPr>
          <w:rFonts w:asciiTheme="majorBidi" w:hAnsiTheme="majorBidi" w:cstheme="majorBidi"/>
          <w:sz w:val="24"/>
          <w:szCs w:val="24"/>
        </w:rPr>
        <w:t xml:space="preserve">only </w:t>
      </w:r>
      <w:r w:rsidR="00B2542B">
        <w:rPr>
          <w:rFonts w:asciiTheme="majorBidi" w:hAnsiTheme="majorBidi" w:cstheme="majorBidi"/>
          <w:sz w:val="24"/>
          <w:szCs w:val="24"/>
        </w:rPr>
        <w:t>o</w:t>
      </w:r>
      <w:r w:rsidR="00B2542B" w:rsidRPr="009E7FCB">
        <w:rPr>
          <w:rFonts w:asciiTheme="majorBidi" w:hAnsiTheme="majorBidi" w:cstheme="majorBidi"/>
          <w:sz w:val="24"/>
          <w:szCs w:val="24"/>
        </w:rPr>
        <w:t xml:space="preserve">ne policy </w:t>
      </w:r>
      <w:r>
        <w:rPr>
          <w:rFonts w:asciiTheme="majorBidi" w:hAnsiTheme="majorBidi" w:cstheme="majorBidi"/>
          <w:sz w:val="24"/>
          <w:szCs w:val="24"/>
        </w:rPr>
        <w:t>document,</w:t>
      </w:r>
      <w:r w:rsidR="00B2542B" w:rsidRPr="009E7FCB">
        <w:rPr>
          <w:rFonts w:asciiTheme="majorBidi" w:hAnsiTheme="majorBidi" w:cstheme="majorBidi"/>
          <w:sz w:val="24"/>
          <w:szCs w:val="24"/>
        </w:rPr>
        <w:t xml:space="preserve"> National ARI control program ex</w:t>
      </w:r>
      <w:r w:rsidR="00FE3F2D">
        <w:rPr>
          <w:rFonts w:asciiTheme="majorBidi" w:hAnsiTheme="majorBidi" w:cstheme="majorBidi"/>
          <w:sz w:val="24"/>
          <w:szCs w:val="24"/>
        </w:rPr>
        <w:t xml:space="preserve">clusively focused on pneumonia. Others </w:t>
      </w:r>
      <w:r w:rsidR="00B2542B" w:rsidRPr="009E7FCB">
        <w:rPr>
          <w:rFonts w:asciiTheme="majorBidi" w:hAnsiTheme="majorBidi" w:cstheme="majorBidi"/>
          <w:sz w:val="24"/>
          <w:szCs w:val="24"/>
        </w:rPr>
        <w:t>included pneumonia as part of major childhood illnesses. Except for ARI and IMNCI, most</w:t>
      </w:r>
      <w:r w:rsidR="00600F76">
        <w:rPr>
          <w:rFonts w:asciiTheme="majorBidi" w:hAnsiTheme="majorBidi" w:cstheme="majorBidi"/>
          <w:sz w:val="24"/>
          <w:szCs w:val="24"/>
        </w:rPr>
        <w:t xml:space="preserve"> documents</w:t>
      </w:r>
      <w:r w:rsidR="00B2542B" w:rsidRPr="009E7FCB">
        <w:rPr>
          <w:rFonts w:asciiTheme="majorBidi" w:hAnsiTheme="majorBidi" w:cstheme="majorBidi"/>
          <w:sz w:val="24"/>
          <w:szCs w:val="24"/>
        </w:rPr>
        <w:t xml:space="preserve"> highlighted </w:t>
      </w:r>
      <w:r w:rsidR="00FE3F2D">
        <w:rPr>
          <w:rFonts w:asciiTheme="majorBidi" w:hAnsiTheme="majorBidi" w:cstheme="majorBidi"/>
          <w:sz w:val="24"/>
          <w:szCs w:val="24"/>
        </w:rPr>
        <w:t xml:space="preserve">the importance of pneumonia burden, </w:t>
      </w:r>
      <w:r w:rsidR="00B2542B" w:rsidRPr="009E7FCB">
        <w:rPr>
          <w:rFonts w:asciiTheme="majorBidi" w:hAnsiTheme="majorBidi" w:cstheme="majorBidi"/>
          <w:sz w:val="24"/>
          <w:szCs w:val="24"/>
        </w:rPr>
        <w:t xml:space="preserve">mortality </w:t>
      </w:r>
      <w:r>
        <w:rPr>
          <w:rFonts w:asciiTheme="majorBidi" w:hAnsiTheme="majorBidi" w:cstheme="majorBidi"/>
          <w:sz w:val="24"/>
          <w:szCs w:val="24"/>
        </w:rPr>
        <w:t>rates focusing</w:t>
      </w:r>
      <w:r w:rsidR="00B2542B" w:rsidRPr="009E7FCB">
        <w:rPr>
          <w:rFonts w:asciiTheme="majorBidi" w:hAnsiTheme="majorBidi" w:cstheme="majorBidi"/>
          <w:sz w:val="24"/>
          <w:szCs w:val="24"/>
        </w:rPr>
        <w:t xml:space="preserve"> on improving overall capacity building and development of pneumonia management infrastructure. </w:t>
      </w:r>
      <w:r w:rsidR="00600F76">
        <w:rPr>
          <w:rFonts w:asciiTheme="majorBidi" w:hAnsiTheme="majorBidi" w:cstheme="majorBidi"/>
          <w:sz w:val="24"/>
          <w:szCs w:val="24"/>
        </w:rPr>
        <w:t>D</w:t>
      </w:r>
      <w:r w:rsidR="00A93CD4">
        <w:rPr>
          <w:rFonts w:asciiTheme="majorBidi" w:hAnsiTheme="majorBidi" w:cstheme="majorBidi"/>
          <w:sz w:val="24"/>
          <w:szCs w:val="24"/>
        </w:rPr>
        <w:t>ocuments focusing on prevention</w:t>
      </w:r>
      <w:r w:rsidR="00BE364B" w:rsidRPr="00BE364B">
        <w:rPr>
          <w:rFonts w:asciiTheme="majorBidi" w:hAnsiTheme="majorBidi" w:cstheme="majorBidi"/>
          <w:sz w:val="24"/>
          <w:szCs w:val="24"/>
        </w:rPr>
        <w:t>-related strategies emphasi</w:t>
      </w:r>
      <w:r w:rsidR="002D5130">
        <w:rPr>
          <w:rFonts w:asciiTheme="majorBidi" w:hAnsiTheme="majorBidi" w:cstheme="majorBidi"/>
          <w:sz w:val="24"/>
          <w:szCs w:val="24"/>
        </w:rPr>
        <w:t xml:space="preserve">zed </w:t>
      </w:r>
      <w:r w:rsidR="00600F76">
        <w:rPr>
          <w:rFonts w:asciiTheme="majorBidi" w:hAnsiTheme="majorBidi" w:cstheme="majorBidi"/>
          <w:sz w:val="24"/>
          <w:szCs w:val="24"/>
        </w:rPr>
        <w:t xml:space="preserve">mostly </w:t>
      </w:r>
      <w:r w:rsidR="002D5130">
        <w:rPr>
          <w:rFonts w:asciiTheme="majorBidi" w:hAnsiTheme="majorBidi" w:cstheme="majorBidi"/>
          <w:sz w:val="24"/>
          <w:szCs w:val="24"/>
        </w:rPr>
        <w:t>on immunization and hygiene.</w:t>
      </w:r>
      <w:r w:rsidR="00B2542B" w:rsidRPr="009E7FCB">
        <w:rPr>
          <w:rFonts w:asciiTheme="majorBidi" w:hAnsiTheme="majorBidi" w:cstheme="majorBidi"/>
          <w:sz w:val="24"/>
          <w:szCs w:val="24"/>
        </w:rPr>
        <w:t xml:space="preserve"> Pneumonia specific risk </w:t>
      </w:r>
      <w:r w:rsidR="00B2542B" w:rsidRPr="009E7FCB">
        <w:rPr>
          <w:rFonts w:asciiTheme="majorBidi" w:hAnsiTheme="majorBidi" w:cstheme="majorBidi"/>
          <w:sz w:val="24"/>
          <w:szCs w:val="24"/>
        </w:rPr>
        <w:lastRenderedPageBreak/>
        <w:t xml:space="preserve">factors </w:t>
      </w:r>
      <w:r w:rsidR="00205F71">
        <w:rPr>
          <w:rFonts w:asciiTheme="majorBidi" w:hAnsiTheme="majorBidi" w:cstheme="majorBidi"/>
          <w:sz w:val="24"/>
          <w:szCs w:val="24"/>
        </w:rPr>
        <w:t xml:space="preserve">were </w:t>
      </w:r>
      <w:r w:rsidR="00B2542B" w:rsidRPr="009E7FCB">
        <w:rPr>
          <w:rFonts w:asciiTheme="majorBidi" w:hAnsiTheme="majorBidi" w:cstheme="majorBidi"/>
          <w:sz w:val="24"/>
          <w:szCs w:val="24"/>
        </w:rPr>
        <w:t>not addressed.</w:t>
      </w:r>
      <w:r w:rsidR="00A93CD4" w:rsidRPr="00A93CD4">
        <w:rPr>
          <w:rFonts w:asciiTheme="majorBidi" w:hAnsiTheme="majorBidi" w:cstheme="majorBidi"/>
          <w:sz w:val="24"/>
          <w:szCs w:val="24"/>
        </w:rPr>
        <w:t xml:space="preserve"> P</w:t>
      </w:r>
      <w:r w:rsidR="00A93CD4">
        <w:rPr>
          <w:rFonts w:asciiTheme="majorBidi" w:hAnsiTheme="majorBidi" w:cstheme="majorBidi"/>
          <w:sz w:val="24"/>
          <w:szCs w:val="24"/>
        </w:rPr>
        <w:t>olicy formulation process</w:t>
      </w:r>
      <w:r w:rsidR="00BE364B">
        <w:rPr>
          <w:rFonts w:asciiTheme="majorBidi" w:hAnsiTheme="majorBidi" w:cstheme="majorBidi"/>
          <w:sz w:val="24"/>
          <w:szCs w:val="24"/>
        </w:rPr>
        <w:t xml:space="preserve"> included problem identification followed by</w:t>
      </w:r>
      <w:r w:rsidR="00A93CD4">
        <w:rPr>
          <w:rFonts w:asciiTheme="majorBidi" w:hAnsiTheme="majorBidi" w:cstheme="majorBidi"/>
          <w:sz w:val="24"/>
          <w:szCs w:val="24"/>
        </w:rPr>
        <w:t xml:space="preserve"> s</w:t>
      </w:r>
      <w:r w:rsidR="00A93CD4" w:rsidRPr="00A93CD4">
        <w:rPr>
          <w:rFonts w:asciiTheme="majorBidi" w:hAnsiTheme="majorBidi" w:cstheme="majorBidi"/>
          <w:sz w:val="24"/>
          <w:szCs w:val="24"/>
        </w:rPr>
        <w:t>ensitization</w:t>
      </w:r>
      <w:r w:rsidR="00BE364B">
        <w:rPr>
          <w:rFonts w:asciiTheme="majorBidi" w:hAnsiTheme="majorBidi" w:cstheme="majorBidi"/>
          <w:sz w:val="24"/>
          <w:szCs w:val="24"/>
        </w:rPr>
        <w:t xml:space="preserve"> of influencers</w:t>
      </w:r>
      <w:r w:rsidR="00A93CD4">
        <w:rPr>
          <w:rFonts w:asciiTheme="majorBidi" w:hAnsiTheme="majorBidi" w:cstheme="majorBidi"/>
          <w:sz w:val="24"/>
          <w:szCs w:val="24"/>
        </w:rPr>
        <w:t>, f</w:t>
      </w:r>
      <w:r w:rsidR="00A93CD4" w:rsidRPr="00A93CD4">
        <w:rPr>
          <w:rFonts w:asciiTheme="majorBidi" w:hAnsiTheme="majorBidi" w:cstheme="majorBidi"/>
          <w:sz w:val="24"/>
          <w:szCs w:val="24"/>
        </w:rPr>
        <w:t>or</w:t>
      </w:r>
      <w:r w:rsidR="00A93CD4">
        <w:rPr>
          <w:rFonts w:asciiTheme="majorBidi" w:hAnsiTheme="majorBidi" w:cstheme="majorBidi"/>
          <w:sz w:val="24"/>
          <w:szCs w:val="24"/>
        </w:rPr>
        <w:t xml:space="preserve">mulation of a working paper, consultative meetings, </w:t>
      </w:r>
      <w:r w:rsidR="00A8051E">
        <w:rPr>
          <w:rFonts w:asciiTheme="majorBidi" w:hAnsiTheme="majorBidi" w:cstheme="majorBidi"/>
          <w:sz w:val="24"/>
          <w:szCs w:val="24"/>
        </w:rPr>
        <w:t xml:space="preserve">and </w:t>
      </w:r>
      <w:r w:rsidR="00205F71">
        <w:rPr>
          <w:rFonts w:asciiTheme="majorBidi" w:hAnsiTheme="majorBidi" w:cstheme="majorBidi"/>
          <w:sz w:val="24"/>
          <w:szCs w:val="24"/>
        </w:rPr>
        <w:t>endorsement</w:t>
      </w:r>
      <w:r w:rsidR="00BE364B">
        <w:rPr>
          <w:rFonts w:asciiTheme="majorBidi" w:hAnsiTheme="majorBidi" w:cstheme="majorBidi"/>
          <w:sz w:val="24"/>
          <w:szCs w:val="24"/>
        </w:rPr>
        <w:t xml:space="preserve"> and </w:t>
      </w:r>
      <w:r w:rsidR="00A93CD4">
        <w:rPr>
          <w:rFonts w:asciiTheme="majorBidi" w:hAnsiTheme="majorBidi" w:cstheme="majorBidi"/>
          <w:sz w:val="24"/>
          <w:szCs w:val="24"/>
        </w:rPr>
        <w:t>s</w:t>
      </w:r>
      <w:r w:rsidR="00A93CD4" w:rsidRPr="00A93CD4">
        <w:rPr>
          <w:rFonts w:asciiTheme="majorBidi" w:hAnsiTheme="majorBidi" w:cstheme="majorBidi"/>
          <w:sz w:val="24"/>
          <w:szCs w:val="24"/>
        </w:rPr>
        <w:t>haring of policy with program managers</w:t>
      </w:r>
      <w:r w:rsidR="00A93CD4">
        <w:rPr>
          <w:rFonts w:asciiTheme="majorBidi" w:hAnsiTheme="majorBidi" w:cstheme="majorBidi"/>
          <w:sz w:val="24"/>
          <w:szCs w:val="24"/>
        </w:rPr>
        <w:t xml:space="preserve"> and i</w:t>
      </w:r>
      <w:r w:rsidR="00A93CD4" w:rsidRPr="00A93CD4">
        <w:rPr>
          <w:rFonts w:asciiTheme="majorBidi" w:hAnsiTheme="majorBidi" w:cstheme="majorBidi"/>
          <w:sz w:val="24"/>
          <w:szCs w:val="24"/>
        </w:rPr>
        <w:t>mplementation through respective programs</w:t>
      </w:r>
      <w:r w:rsidR="00A93CD4">
        <w:rPr>
          <w:rFonts w:asciiTheme="majorBidi" w:hAnsiTheme="majorBidi" w:cstheme="majorBidi"/>
          <w:sz w:val="24"/>
          <w:szCs w:val="24"/>
        </w:rPr>
        <w:t>.</w:t>
      </w:r>
      <w:r w:rsidR="00F20755">
        <w:rPr>
          <w:rFonts w:asciiTheme="majorBidi" w:hAnsiTheme="majorBidi" w:cstheme="majorBidi"/>
          <w:sz w:val="24"/>
          <w:szCs w:val="24"/>
        </w:rPr>
        <w:t xml:space="preserve"> Major barriers</w:t>
      </w:r>
      <w:r w:rsidR="00F20755" w:rsidRPr="00F20755">
        <w:rPr>
          <w:rFonts w:asciiTheme="majorBidi" w:hAnsiTheme="majorBidi" w:cstheme="majorBidi"/>
          <w:sz w:val="24"/>
          <w:szCs w:val="24"/>
        </w:rPr>
        <w:t xml:space="preserve"> identified are lack of local ownership of the policy, unsustainability once the donors pull out, lack of local funding, lack of coordination between the federal and provincial governments, the verticality of the programs and poor implementation</w:t>
      </w:r>
      <w:r w:rsidR="00F20755">
        <w:rPr>
          <w:rFonts w:asciiTheme="majorBidi" w:hAnsiTheme="majorBidi" w:cstheme="majorBidi"/>
          <w:sz w:val="24"/>
          <w:szCs w:val="24"/>
        </w:rPr>
        <w:t>.</w:t>
      </w:r>
      <w:r w:rsidR="00600F76">
        <w:rPr>
          <w:rFonts w:asciiTheme="majorBidi" w:hAnsiTheme="majorBidi" w:cstheme="majorBidi"/>
          <w:sz w:val="24"/>
          <w:szCs w:val="24"/>
        </w:rPr>
        <w:t xml:space="preserve"> The net mapping phase is underway and findings are yet to be reported. </w:t>
      </w:r>
      <w:bookmarkStart w:id="0" w:name="_GoBack"/>
      <w:bookmarkEnd w:id="0"/>
    </w:p>
    <w:p w:rsidR="004E7D44" w:rsidRDefault="004E7D44" w:rsidP="004E7D44">
      <w:pPr>
        <w:spacing w:after="0" w:line="360" w:lineRule="auto"/>
        <w:jc w:val="both"/>
        <w:rPr>
          <w:rFonts w:asciiTheme="majorBidi" w:hAnsiTheme="majorBidi" w:cstheme="majorBidi"/>
          <w:sz w:val="24"/>
          <w:szCs w:val="24"/>
        </w:rPr>
      </w:pPr>
    </w:p>
    <w:p w:rsidR="00EA0276" w:rsidRDefault="00B2542B" w:rsidP="00BE364B">
      <w:pPr>
        <w:spacing w:after="0" w:line="360" w:lineRule="auto"/>
        <w:jc w:val="both"/>
        <w:rPr>
          <w:rFonts w:asciiTheme="majorBidi" w:hAnsiTheme="majorBidi" w:cstheme="majorBidi"/>
          <w:sz w:val="24"/>
          <w:szCs w:val="24"/>
        </w:rPr>
      </w:pPr>
      <w:r w:rsidRPr="00EA0276">
        <w:rPr>
          <w:rFonts w:asciiTheme="majorBidi" w:hAnsiTheme="majorBidi" w:cstheme="majorBidi"/>
          <w:b/>
          <w:bCs/>
          <w:sz w:val="24"/>
          <w:szCs w:val="24"/>
        </w:rPr>
        <w:t>Acknowledgment</w:t>
      </w:r>
    </w:p>
    <w:p w:rsidR="0094086D" w:rsidRDefault="00B2542B" w:rsidP="00BE364B">
      <w:pPr>
        <w:spacing w:after="0" w:line="360" w:lineRule="auto"/>
        <w:jc w:val="both"/>
        <w:rPr>
          <w:rFonts w:asciiTheme="majorBidi" w:hAnsiTheme="majorBidi" w:cstheme="majorBidi"/>
          <w:sz w:val="24"/>
          <w:szCs w:val="24"/>
        </w:rPr>
      </w:pPr>
      <w:r w:rsidRPr="00C663C7">
        <w:rPr>
          <w:rFonts w:asciiTheme="majorBidi" w:hAnsiTheme="majorBidi" w:cstheme="majorBidi"/>
          <w:sz w:val="24"/>
          <w:szCs w:val="24"/>
        </w:rPr>
        <w:t>Th</w:t>
      </w:r>
      <w:r w:rsidR="00BE364B">
        <w:rPr>
          <w:rFonts w:asciiTheme="majorBidi" w:hAnsiTheme="majorBidi" w:cstheme="majorBidi"/>
          <w:sz w:val="24"/>
          <w:szCs w:val="24"/>
        </w:rPr>
        <w:t xml:space="preserve">is research was commissioned by the </w:t>
      </w:r>
      <w:r w:rsidRPr="00C663C7">
        <w:rPr>
          <w:rFonts w:asciiTheme="majorBidi" w:hAnsiTheme="majorBidi" w:cstheme="majorBidi"/>
          <w:sz w:val="24"/>
          <w:szCs w:val="24"/>
        </w:rPr>
        <w:t>National Institute of Health Research using Official Development Assistance (ODA) funding. The views expressed in this publication are those of author(s) and not necessarily those of NHS, the National Institute of Health Research, or the development of Health.</w:t>
      </w:r>
    </w:p>
    <w:p w:rsidR="0094086D" w:rsidRDefault="0094086D" w:rsidP="009B1628">
      <w:pPr>
        <w:spacing w:after="0" w:line="360" w:lineRule="auto"/>
        <w:jc w:val="both"/>
        <w:rPr>
          <w:rFonts w:asciiTheme="majorBidi" w:hAnsiTheme="majorBidi" w:cstheme="majorBidi"/>
          <w:sz w:val="24"/>
          <w:szCs w:val="24"/>
        </w:rPr>
      </w:pPr>
    </w:p>
    <w:p w:rsidR="0094086D" w:rsidRDefault="0094086D" w:rsidP="009B1628">
      <w:pPr>
        <w:spacing w:after="0" w:line="360" w:lineRule="auto"/>
        <w:jc w:val="both"/>
        <w:rPr>
          <w:rFonts w:asciiTheme="majorBidi" w:hAnsiTheme="majorBidi" w:cstheme="majorBidi"/>
          <w:sz w:val="24"/>
          <w:szCs w:val="24"/>
        </w:rPr>
      </w:pPr>
    </w:p>
    <w:p w:rsidR="0094086D" w:rsidRDefault="0094086D" w:rsidP="009B1628">
      <w:pPr>
        <w:spacing w:after="0" w:line="360" w:lineRule="auto"/>
        <w:jc w:val="both"/>
        <w:rPr>
          <w:rFonts w:asciiTheme="majorBidi" w:hAnsiTheme="majorBidi" w:cstheme="majorBidi"/>
          <w:sz w:val="24"/>
          <w:szCs w:val="24"/>
        </w:rPr>
      </w:pPr>
    </w:p>
    <w:p w:rsidR="0094086D" w:rsidRDefault="0094086D" w:rsidP="009B1628">
      <w:pPr>
        <w:spacing w:after="0" w:line="360" w:lineRule="auto"/>
        <w:jc w:val="both"/>
        <w:rPr>
          <w:rFonts w:asciiTheme="majorBidi" w:hAnsiTheme="majorBidi" w:cstheme="majorBidi"/>
          <w:sz w:val="24"/>
          <w:szCs w:val="24"/>
        </w:rPr>
      </w:pPr>
    </w:p>
    <w:p w:rsidR="0094086D" w:rsidRDefault="0094086D" w:rsidP="009B1628">
      <w:pPr>
        <w:spacing w:after="0" w:line="360" w:lineRule="auto"/>
        <w:jc w:val="both"/>
        <w:rPr>
          <w:rFonts w:asciiTheme="majorBidi" w:hAnsiTheme="majorBidi" w:cstheme="majorBidi"/>
          <w:sz w:val="24"/>
          <w:szCs w:val="24"/>
        </w:rPr>
      </w:pPr>
    </w:p>
    <w:p w:rsidR="0094086D" w:rsidRDefault="0094086D" w:rsidP="009B1628">
      <w:pPr>
        <w:spacing w:after="0" w:line="360" w:lineRule="auto"/>
        <w:jc w:val="both"/>
        <w:rPr>
          <w:rFonts w:asciiTheme="majorBidi" w:hAnsiTheme="majorBidi" w:cstheme="majorBidi"/>
          <w:sz w:val="24"/>
          <w:szCs w:val="24"/>
        </w:rPr>
      </w:pPr>
    </w:p>
    <w:p w:rsidR="0094086D" w:rsidRDefault="0094086D" w:rsidP="0094086D">
      <w:pPr>
        <w:spacing w:after="0" w:line="480" w:lineRule="auto"/>
        <w:ind w:left="720"/>
        <w:jc w:val="both"/>
        <w:rPr>
          <w:rFonts w:asciiTheme="majorBidi" w:hAnsiTheme="majorBidi" w:cstheme="majorBidi"/>
          <w:sz w:val="24"/>
          <w:szCs w:val="24"/>
        </w:rPr>
      </w:pPr>
    </w:p>
    <w:p w:rsidR="00D720FC" w:rsidRDefault="00D720FC" w:rsidP="009B1628">
      <w:pPr>
        <w:spacing w:after="0" w:line="360" w:lineRule="auto"/>
        <w:jc w:val="both"/>
        <w:rPr>
          <w:rFonts w:asciiTheme="majorBidi" w:hAnsiTheme="majorBidi" w:cstheme="majorBidi"/>
          <w:sz w:val="24"/>
          <w:szCs w:val="24"/>
        </w:rPr>
      </w:pPr>
    </w:p>
    <w:p w:rsidR="00D720FC" w:rsidRDefault="00D720FC" w:rsidP="00D720FC">
      <w:pPr>
        <w:spacing w:after="0" w:line="360" w:lineRule="auto"/>
        <w:rPr>
          <w:rFonts w:asciiTheme="majorBidi" w:hAnsiTheme="majorBidi" w:cstheme="majorBidi"/>
          <w:sz w:val="24"/>
          <w:szCs w:val="24"/>
        </w:rPr>
      </w:pPr>
    </w:p>
    <w:p w:rsidR="0094086D" w:rsidRDefault="0094086D" w:rsidP="00EA5556">
      <w:pPr>
        <w:spacing w:after="0" w:line="360" w:lineRule="auto"/>
        <w:jc w:val="both"/>
        <w:rPr>
          <w:rFonts w:asciiTheme="majorBidi" w:hAnsiTheme="majorBidi" w:cstheme="majorBidi"/>
          <w:sz w:val="24"/>
          <w:szCs w:val="24"/>
        </w:rPr>
      </w:pPr>
    </w:p>
    <w:p w:rsidR="0094086D" w:rsidRPr="0094086D" w:rsidRDefault="0094086D" w:rsidP="0094086D">
      <w:pPr>
        <w:rPr>
          <w:rFonts w:asciiTheme="majorBidi" w:hAnsiTheme="majorBidi" w:cstheme="majorBidi"/>
          <w:sz w:val="24"/>
          <w:szCs w:val="24"/>
        </w:rPr>
      </w:pPr>
    </w:p>
    <w:p w:rsidR="0094086D" w:rsidRPr="0094086D" w:rsidRDefault="0094086D" w:rsidP="0094086D">
      <w:pPr>
        <w:rPr>
          <w:rFonts w:asciiTheme="majorBidi" w:hAnsiTheme="majorBidi" w:cstheme="majorBidi"/>
          <w:sz w:val="24"/>
          <w:szCs w:val="24"/>
        </w:rPr>
      </w:pPr>
    </w:p>
    <w:p w:rsidR="0094086D" w:rsidRPr="0094086D" w:rsidRDefault="0094086D" w:rsidP="0094086D">
      <w:pPr>
        <w:rPr>
          <w:rFonts w:asciiTheme="majorBidi" w:hAnsiTheme="majorBidi" w:cstheme="majorBidi"/>
          <w:sz w:val="24"/>
          <w:szCs w:val="24"/>
        </w:rPr>
      </w:pPr>
    </w:p>
    <w:p w:rsidR="0094086D" w:rsidRPr="0094086D" w:rsidRDefault="0094086D" w:rsidP="0094086D">
      <w:pPr>
        <w:rPr>
          <w:rFonts w:asciiTheme="majorBidi" w:hAnsiTheme="majorBidi" w:cstheme="majorBidi"/>
          <w:sz w:val="24"/>
          <w:szCs w:val="24"/>
        </w:rPr>
      </w:pPr>
    </w:p>
    <w:p w:rsidR="0094086D" w:rsidRPr="0094086D" w:rsidRDefault="0094086D" w:rsidP="0094086D">
      <w:pPr>
        <w:rPr>
          <w:rFonts w:asciiTheme="majorBidi" w:hAnsiTheme="majorBidi" w:cstheme="majorBidi"/>
          <w:sz w:val="24"/>
          <w:szCs w:val="24"/>
        </w:rPr>
      </w:pPr>
    </w:p>
    <w:p w:rsidR="0094086D" w:rsidRPr="0094086D" w:rsidRDefault="0094086D" w:rsidP="0094086D">
      <w:pPr>
        <w:rPr>
          <w:rFonts w:asciiTheme="majorBidi" w:hAnsiTheme="majorBidi" w:cstheme="majorBidi"/>
          <w:sz w:val="24"/>
          <w:szCs w:val="24"/>
        </w:rPr>
      </w:pPr>
    </w:p>
    <w:p w:rsidR="0094086D" w:rsidRDefault="0094086D" w:rsidP="0094086D">
      <w:pPr>
        <w:rPr>
          <w:rFonts w:asciiTheme="majorBidi" w:hAnsiTheme="majorBidi" w:cstheme="majorBidi"/>
          <w:sz w:val="24"/>
          <w:szCs w:val="24"/>
        </w:rPr>
      </w:pPr>
    </w:p>
    <w:p w:rsidR="007073E6" w:rsidRPr="0094086D" w:rsidRDefault="007073E6" w:rsidP="0094086D">
      <w:pPr>
        <w:jc w:val="both"/>
        <w:rPr>
          <w:rFonts w:asciiTheme="majorBidi" w:hAnsiTheme="majorBidi" w:cstheme="majorBidi"/>
          <w:sz w:val="24"/>
          <w:szCs w:val="24"/>
        </w:rPr>
      </w:pPr>
    </w:p>
    <w:sectPr w:rsidR="007073E6" w:rsidRPr="0094086D" w:rsidSect="00820D55">
      <w:headerReference w:type="default" r:id="rId7"/>
      <w:pgSz w:w="12240" w:h="15840"/>
      <w:pgMar w:top="270" w:right="1440" w:bottom="5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37D9" w:rsidRDefault="008537D9" w:rsidP="005D26AE">
      <w:pPr>
        <w:spacing w:after="0" w:line="240" w:lineRule="auto"/>
      </w:pPr>
      <w:r>
        <w:separator/>
      </w:r>
    </w:p>
  </w:endnote>
  <w:endnote w:type="continuationSeparator" w:id="1">
    <w:p w:rsidR="008537D9" w:rsidRDefault="008537D9" w:rsidP="005D26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37D9" w:rsidRDefault="008537D9" w:rsidP="005D26AE">
      <w:pPr>
        <w:spacing w:after="0" w:line="240" w:lineRule="auto"/>
      </w:pPr>
      <w:r>
        <w:separator/>
      </w:r>
    </w:p>
  </w:footnote>
  <w:footnote w:type="continuationSeparator" w:id="1">
    <w:p w:rsidR="008537D9" w:rsidRDefault="008537D9" w:rsidP="005D26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EB8" w:rsidRPr="00400EB8" w:rsidRDefault="00400EB8" w:rsidP="00400EB8">
    <w:pPr>
      <w:spacing w:after="0" w:line="240" w:lineRule="auto"/>
      <w:rPr>
        <w:rFonts w:asciiTheme="majorBidi" w:hAnsiTheme="majorBidi" w:cstheme="majorBidi"/>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E22170"/>
    <w:multiLevelType w:val="hybridMultilevel"/>
    <w:tmpl w:val="E8FE0E56"/>
    <w:lvl w:ilvl="0" w:tplc="6788555A">
      <w:start w:val="1"/>
      <w:numFmt w:val="decimal"/>
      <w:lvlText w:val="%1."/>
      <w:lvlJc w:val="left"/>
      <w:pPr>
        <w:ind w:left="720" w:hanging="360"/>
      </w:pPr>
    </w:lvl>
    <w:lvl w:ilvl="1" w:tplc="BB86B792" w:tentative="1">
      <w:start w:val="1"/>
      <w:numFmt w:val="lowerLetter"/>
      <w:lvlText w:val="%2."/>
      <w:lvlJc w:val="left"/>
      <w:pPr>
        <w:ind w:left="1440" w:hanging="360"/>
      </w:pPr>
    </w:lvl>
    <w:lvl w:ilvl="2" w:tplc="0CA6AA82" w:tentative="1">
      <w:start w:val="1"/>
      <w:numFmt w:val="lowerRoman"/>
      <w:lvlText w:val="%3."/>
      <w:lvlJc w:val="right"/>
      <w:pPr>
        <w:ind w:left="2160" w:hanging="180"/>
      </w:pPr>
    </w:lvl>
    <w:lvl w:ilvl="3" w:tplc="D49E2E9C" w:tentative="1">
      <w:start w:val="1"/>
      <w:numFmt w:val="decimal"/>
      <w:lvlText w:val="%4."/>
      <w:lvlJc w:val="left"/>
      <w:pPr>
        <w:ind w:left="2880" w:hanging="360"/>
      </w:pPr>
    </w:lvl>
    <w:lvl w:ilvl="4" w:tplc="5B9E3720" w:tentative="1">
      <w:start w:val="1"/>
      <w:numFmt w:val="lowerLetter"/>
      <w:lvlText w:val="%5."/>
      <w:lvlJc w:val="left"/>
      <w:pPr>
        <w:ind w:left="3600" w:hanging="360"/>
      </w:pPr>
    </w:lvl>
    <w:lvl w:ilvl="5" w:tplc="1D8E5B92" w:tentative="1">
      <w:start w:val="1"/>
      <w:numFmt w:val="lowerRoman"/>
      <w:lvlText w:val="%6."/>
      <w:lvlJc w:val="right"/>
      <w:pPr>
        <w:ind w:left="4320" w:hanging="180"/>
      </w:pPr>
    </w:lvl>
    <w:lvl w:ilvl="6" w:tplc="51F22568" w:tentative="1">
      <w:start w:val="1"/>
      <w:numFmt w:val="decimal"/>
      <w:lvlText w:val="%7."/>
      <w:lvlJc w:val="left"/>
      <w:pPr>
        <w:ind w:left="5040" w:hanging="360"/>
      </w:pPr>
    </w:lvl>
    <w:lvl w:ilvl="7" w:tplc="7A8600B6" w:tentative="1">
      <w:start w:val="1"/>
      <w:numFmt w:val="lowerLetter"/>
      <w:lvlText w:val="%8."/>
      <w:lvlJc w:val="left"/>
      <w:pPr>
        <w:ind w:left="5760" w:hanging="360"/>
      </w:pPr>
    </w:lvl>
    <w:lvl w:ilvl="8" w:tplc="904E62EC" w:tentative="1">
      <w:start w:val="1"/>
      <w:numFmt w:val="lowerRoman"/>
      <w:lvlText w:val="%9."/>
      <w:lvlJc w:val="right"/>
      <w:pPr>
        <w:ind w:left="6480" w:hanging="180"/>
      </w:pPr>
    </w:lvl>
  </w:abstractNum>
  <w:abstractNum w:abstractNumId="1">
    <w:nsid w:val="5A292A8D"/>
    <w:multiLevelType w:val="hybridMultilevel"/>
    <w:tmpl w:val="4C721120"/>
    <w:lvl w:ilvl="0" w:tplc="54605D8E">
      <w:start w:val="1"/>
      <w:numFmt w:val="decimal"/>
      <w:lvlText w:val="%1."/>
      <w:lvlJc w:val="left"/>
      <w:pPr>
        <w:ind w:left="720" w:hanging="360"/>
      </w:pPr>
    </w:lvl>
    <w:lvl w:ilvl="1" w:tplc="74848BE2" w:tentative="1">
      <w:start w:val="1"/>
      <w:numFmt w:val="lowerLetter"/>
      <w:lvlText w:val="%2."/>
      <w:lvlJc w:val="left"/>
      <w:pPr>
        <w:ind w:left="1440" w:hanging="360"/>
      </w:pPr>
    </w:lvl>
    <w:lvl w:ilvl="2" w:tplc="09A087BC" w:tentative="1">
      <w:start w:val="1"/>
      <w:numFmt w:val="lowerRoman"/>
      <w:lvlText w:val="%3."/>
      <w:lvlJc w:val="right"/>
      <w:pPr>
        <w:ind w:left="2160" w:hanging="180"/>
      </w:pPr>
    </w:lvl>
    <w:lvl w:ilvl="3" w:tplc="D1DA0F22" w:tentative="1">
      <w:start w:val="1"/>
      <w:numFmt w:val="decimal"/>
      <w:lvlText w:val="%4."/>
      <w:lvlJc w:val="left"/>
      <w:pPr>
        <w:ind w:left="2880" w:hanging="360"/>
      </w:pPr>
    </w:lvl>
    <w:lvl w:ilvl="4" w:tplc="FF528774" w:tentative="1">
      <w:start w:val="1"/>
      <w:numFmt w:val="lowerLetter"/>
      <w:lvlText w:val="%5."/>
      <w:lvlJc w:val="left"/>
      <w:pPr>
        <w:ind w:left="3600" w:hanging="360"/>
      </w:pPr>
    </w:lvl>
    <w:lvl w:ilvl="5" w:tplc="11FEBEEA" w:tentative="1">
      <w:start w:val="1"/>
      <w:numFmt w:val="lowerRoman"/>
      <w:lvlText w:val="%6."/>
      <w:lvlJc w:val="right"/>
      <w:pPr>
        <w:ind w:left="4320" w:hanging="180"/>
      </w:pPr>
    </w:lvl>
    <w:lvl w:ilvl="6" w:tplc="A976BDEE" w:tentative="1">
      <w:start w:val="1"/>
      <w:numFmt w:val="decimal"/>
      <w:lvlText w:val="%7."/>
      <w:lvlJc w:val="left"/>
      <w:pPr>
        <w:ind w:left="5040" w:hanging="360"/>
      </w:pPr>
    </w:lvl>
    <w:lvl w:ilvl="7" w:tplc="C422068A" w:tentative="1">
      <w:start w:val="1"/>
      <w:numFmt w:val="lowerLetter"/>
      <w:lvlText w:val="%8."/>
      <w:lvlJc w:val="left"/>
      <w:pPr>
        <w:ind w:left="5760" w:hanging="360"/>
      </w:pPr>
    </w:lvl>
    <w:lvl w:ilvl="8" w:tplc="2D708F42"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7C24B9"/>
    <w:rsid w:val="00032262"/>
    <w:rsid w:val="00036D1A"/>
    <w:rsid w:val="000953D7"/>
    <w:rsid w:val="000C3B60"/>
    <w:rsid w:val="000F4A08"/>
    <w:rsid w:val="00103F48"/>
    <w:rsid w:val="001426CE"/>
    <w:rsid w:val="001521BD"/>
    <w:rsid w:val="00163A2F"/>
    <w:rsid w:val="001D0987"/>
    <w:rsid w:val="001D09DF"/>
    <w:rsid w:val="001F0B37"/>
    <w:rsid w:val="001F7485"/>
    <w:rsid w:val="00205F71"/>
    <w:rsid w:val="00206B34"/>
    <w:rsid w:val="002601B6"/>
    <w:rsid w:val="002731BD"/>
    <w:rsid w:val="00280A7D"/>
    <w:rsid w:val="002A1AAD"/>
    <w:rsid w:val="002D5130"/>
    <w:rsid w:val="0031658D"/>
    <w:rsid w:val="0032553F"/>
    <w:rsid w:val="00333EF5"/>
    <w:rsid w:val="0035392C"/>
    <w:rsid w:val="00356A41"/>
    <w:rsid w:val="00372143"/>
    <w:rsid w:val="0038622F"/>
    <w:rsid w:val="003F205A"/>
    <w:rsid w:val="00400EB8"/>
    <w:rsid w:val="00442E5F"/>
    <w:rsid w:val="00452EBC"/>
    <w:rsid w:val="00464446"/>
    <w:rsid w:val="00465C3E"/>
    <w:rsid w:val="004D3E7C"/>
    <w:rsid w:val="004E7D44"/>
    <w:rsid w:val="0050582B"/>
    <w:rsid w:val="0053746D"/>
    <w:rsid w:val="005B5196"/>
    <w:rsid w:val="005D26AE"/>
    <w:rsid w:val="00600F76"/>
    <w:rsid w:val="006750DA"/>
    <w:rsid w:val="00675608"/>
    <w:rsid w:val="006C7799"/>
    <w:rsid w:val="006E0AC2"/>
    <w:rsid w:val="006E4F0C"/>
    <w:rsid w:val="007073E6"/>
    <w:rsid w:val="00722579"/>
    <w:rsid w:val="00726578"/>
    <w:rsid w:val="007327A6"/>
    <w:rsid w:val="00791AC3"/>
    <w:rsid w:val="007C24B9"/>
    <w:rsid w:val="007D0C51"/>
    <w:rsid w:val="007E3250"/>
    <w:rsid w:val="00820D55"/>
    <w:rsid w:val="008537D9"/>
    <w:rsid w:val="00854B1A"/>
    <w:rsid w:val="00882DF4"/>
    <w:rsid w:val="008A7620"/>
    <w:rsid w:val="008E0B2F"/>
    <w:rsid w:val="00902BE2"/>
    <w:rsid w:val="00902CDB"/>
    <w:rsid w:val="00915371"/>
    <w:rsid w:val="0094086D"/>
    <w:rsid w:val="00992A33"/>
    <w:rsid w:val="009B1628"/>
    <w:rsid w:val="009D346A"/>
    <w:rsid w:val="009D58D3"/>
    <w:rsid w:val="009E7FCB"/>
    <w:rsid w:val="00A03ADC"/>
    <w:rsid w:val="00A123EA"/>
    <w:rsid w:val="00A23D41"/>
    <w:rsid w:val="00A8051E"/>
    <w:rsid w:val="00A818AF"/>
    <w:rsid w:val="00A91AFE"/>
    <w:rsid w:val="00A93CD4"/>
    <w:rsid w:val="00AC1759"/>
    <w:rsid w:val="00AE2E74"/>
    <w:rsid w:val="00B2542B"/>
    <w:rsid w:val="00B44D2D"/>
    <w:rsid w:val="00B65364"/>
    <w:rsid w:val="00BE364B"/>
    <w:rsid w:val="00C00939"/>
    <w:rsid w:val="00C111B8"/>
    <w:rsid w:val="00C56F43"/>
    <w:rsid w:val="00C663C7"/>
    <w:rsid w:val="00C97D18"/>
    <w:rsid w:val="00CB2EF5"/>
    <w:rsid w:val="00D15590"/>
    <w:rsid w:val="00D45312"/>
    <w:rsid w:val="00D720FC"/>
    <w:rsid w:val="00D8055E"/>
    <w:rsid w:val="00DD461F"/>
    <w:rsid w:val="00DE6648"/>
    <w:rsid w:val="00E1169E"/>
    <w:rsid w:val="00E13BF7"/>
    <w:rsid w:val="00E23ABA"/>
    <w:rsid w:val="00E403BD"/>
    <w:rsid w:val="00E874CA"/>
    <w:rsid w:val="00E90FF4"/>
    <w:rsid w:val="00EA0276"/>
    <w:rsid w:val="00EA5556"/>
    <w:rsid w:val="00EB1F1B"/>
    <w:rsid w:val="00EB4035"/>
    <w:rsid w:val="00EC024E"/>
    <w:rsid w:val="00EC03F6"/>
    <w:rsid w:val="00F01274"/>
    <w:rsid w:val="00F067E3"/>
    <w:rsid w:val="00F20755"/>
    <w:rsid w:val="00F40BD3"/>
    <w:rsid w:val="00F878B2"/>
    <w:rsid w:val="00FB0CFC"/>
    <w:rsid w:val="00FD2070"/>
    <w:rsid w:val="00FD2EBA"/>
    <w:rsid w:val="00FE0530"/>
    <w:rsid w:val="00FE0DA4"/>
    <w:rsid w:val="00FE3F2D"/>
    <w:rsid w:val="00FE402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6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5312"/>
    <w:pPr>
      <w:ind w:left="720"/>
      <w:contextualSpacing/>
    </w:pPr>
  </w:style>
  <w:style w:type="character" w:styleId="Hyperlink">
    <w:name w:val="Hyperlink"/>
    <w:basedOn w:val="DefaultParagraphFont"/>
    <w:uiPriority w:val="99"/>
    <w:unhideWhenUsed/>
    <w:rsid w:val="007E3250"/>
    <w:rPr>
      <w:color w:val="0000FF" w:themeColor="hyperlink"/>
      <w:u w:val="single"/>
    </w:rPr>
  </w:style>
  <w:style w:type="paragraph" w:styleId="Header">
    <w:name w:val="header"/>
    <w:basedOn w:val="Normal"/>
    <w:link w:val="HeaderChar"/>
    <w:uiPriority w:val="99"/>
    <w:semiHidden/>
    <w:unhideWhenUsed/>
    <w:rsid w:val="00400EB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00EB8"/>
  </w:style>
  <w:style w:type="paragraph" w:styleId="Footer">
    <w:name w:val="footer"/>
    <w:basedOn w:val="Normal"/>
    <w:link w:val="FooterChar"/>
    <w:uiPriority w:val="99"/>
    <w:semiHidden/>
    <w:unhideWhenUsed/>
    <w:rsid w:val="00400EB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00EB8"/>
  </w:style>
  <w:style w:type="paragraph" w:styleId="BalloonText">
    <w:name w:val="Balloon Text"/>
    <w:basedOn w:val="Normal"/>
    <w:link w:val="BalloonTextChar"/>
    <w:uiPriority w:val="99"/>
    <w:semiHidden/>
    <w:unhideWhenUsed/>
    <w:rsid w:val="009408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086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453</Words>
  <Characters>2585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SAK</dc:creator>
  <cp:lastModifiedBy>pak</cp:lastModifiedBy>
  <cp:revision>2</cp:revision>
  <dcterms:created xsi:type="dcterms:W3CDTF">2020-03-09T05:32:00Z</dcterms:created>
  <dcterms:modified xsi:type="dcterms:W3CDTF">2020-03-09T05:32:00Z</dcterms:modified>
</cp:coreProperties>
</file>