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5C64E3" w:rsidTr="005C64E3">
        <w:tc>
          <w:tcPr>
            <w:tcW w:w="4428" w:type="dxa"/>
          </w:tcPr>
          <w:p w:rsidR="005C64E3" w:rsidRDefault="005C64E3" w:rsidP="00EF36D9">
            <w:pPr>
              <w:jc w:val="both"/>
            </w:pPr>
            <w:r>
              <w:t>Track</w:t>
            </w:r>
          </w:p>
        </w:tc>
        <w:tc>
          <w:tcPr>
            <w:tcW w:w="4428" w:type="dxa"/>
          </w:tcPr>
          <w:p w:rsidR="005C64E3" w:rsidRDefault="00E64417" w:rsidP="00EF36D9">
            <w:pPr>
              <w:jc w:val="both"/>
            </w:pPr>
            <w:r>
              <w:t>Reproductive rights and gender empowerment</w:t>
            </w:r>
          </w:p>
        </w:tc>
      </w:tr>
      <w:tr w:rsidR="005C64E3" w:rsidTr="005C64E3">
        <w:tc>
          <w:tcPr>
            <w:tcW w:w="4428" w:type="dxa"/>
          </w:tcPr>
          <w:p w:rsidR="005C64E3" w:rsidRDefault="005C64E3" w:rsidP="00EF36D9">
            <w:pPr>
              <w:jc w:val="both"/>
            </w:pPr>
            <w:r>
              <w:t>Sub track</w:t>
            </w:r>
          </w:p>
        </w:tc>
        <w:tc>
          <w:tcPr>
            <w:tcW w:w="4428" w:type="dxa"/>
          </w:tcPr>
          <w:p w:rsidR="005C64E3" w:rsidRDefault="00E64417" w:rsidP="00EF36D9">
            <w:pPr>
              <w:jc w:val="both"/>
            </w:pPr>
            <w:r>
              <w:t>Empowerment and reproductive health</w:t>
            </w:r>
          </w:p>
        </w:tc>
      </w:tr>
      <w:tr w:rsidR="00893F0D" w:rsidTr="005C64E3">
        <w:tc>
          <w:tcPr>
            <w:tcW w:w="4428" w:type="dxa"/>
          </w:tcPr>
          <w:p w:rsidR="00893F0D" w:rsidRDefault="006D474E" w:rsidP="00EF36D9">
            <w:pPr>
              <w:jc w:val="both"/>
            </w:pPr>
            <w:r>
              <w:t>Title</w:t>
            </w:r>
          </w:p>
        </w:tc>
        <w:tc>
          <w:tcPr>
            <w:tcW w:w="4428" w:type="dxa"/>
          </w:tcPr>
          <w:p w:rsidR="00893F0D" w:rsidRPr="009232C6" w:rsidRDefault="00766DB7" w:rsidP="00EF36D9">
            <w:pPr>
              <w:jc w:val="both"/>
              <w:rPr>
                <w:i/>
              </w:rPr>
            </w:pPr>
            <w:r>
              <w:rPr>
                <w:i/>
              </w:rPr>
              <w:t>Protecting, respecting and fulfilling the reproductive rights of women in Kisumu County,</w:t>
            </w:r>
            <w:r w:rsidR="004975D4">
              <w:rPr>
                <w:i/>
              </w:rPr>
              <w:t xml:space="preserve"> </w:t>
            </w:r>
            <w:r>
              <w:rPr>
                <w:i/>
              </w:rPr>
              <w:t>Kenya</w:t>
            </w:r>
          </w:p>
        </w:tc>
      </w:tr>
      <w:tr w:rsidR="005C64E3" w:rsidTr="005C64E3">
        <w:tc>
          <w:tcPr>
            <w:tcW w:w="4428" w:type="dxa"/>
          </w:tcPr>
          <w:p w:rsidR="005C64E3" w:rsidRDefault="005C64E3" w:rsidP="00EF36D9">
            <w:pPr>
              <w:jc w:val="both"/>
            </w:pPr>
            <w:r>
              <w:t>Significance/background</w:t>
            </w:r>
          </w:p>
          <w:p w:rsidR="005C64E3" w:rsidRDefault="005C64E3" w:rsidP="00EF36D9">
            <w:pPr>
              <w:jc w:val="both"/>
            </w:pPr>
            <w:r>
              <w:t>(200 words)</w:t>
            </w:r>
          </w:p>
        </w:tc>
        <w:tc>
          <w:tcPr>
            <w:tcW w:w="4428" w:type="dxa"/>
          </w:tcPr>
          <w:p w:rsidR="00E4223C" w:rsidRDefault="0053295A" w:rsidP="00EF36D9">
            <w:pPr>
              <w:jc w:val="both"/>
            </w:pPr>
            <w:r>
              <w:t>According to Kenya Demographic Health Survey 2014,18%</w:t>
            </w:r>
            <w:r w:rsidR="00E4223C">
              <w:t xml:space="preserve"> of currently married women have unmet need for family planning services</w:t>
            </w:r>
            <w:r w:rsidR="00C52FB8">
              <w:t xml:space="preserve"> nationally</w:t>
            </w:r>
            <w:r w:rsidR="0067790F">
              <w:t>. The</w:t>
            </w:r>
            <w:r w:rsidR="00C542CF">
              <w:t xml:space="preserve"> </w:t>
            </w:r>
            <w:r w:rsidR="00C52FB8">
              <w:t>average fertility rate in 2011 was at 3.9</w:t>
            </w:r>
            <w:r w:rsidR="00E4223C">
              <w:t xml:space="preserve"> births per woman,</w:t>
            </w:r>
            <w:r w:rsidR="006D474E">
              <w:t xml:space="preserve"> </w:t>
            </w:r>
            <w:r w:rsidR="00E4223C">
              <w:t>with rural women having at</w:t>
            </w:r>
            <w:r w:rsidR="006D474E">
              <w:t xml:space="preserve"> </w:t>
            </w:r>
            <w:r w:rsidR="00E4223C">
              <w:t>least one child more than urban women.</w:t>
            </w:r>
            <w:r w:rsidR="0067790F">
              <w:t xml:space="preserve"> However f</w:t>
            </w:r>
            <w:r w:rsidR="00E4223C">
              <w:t>ertility has</w:t>
            </w:r>
            <w:r w:rsidR="0067790F">
              <w:t xml:space="preserve"> declined by one –child in the past 10 years,</w:t>
            </w:r>
            <w:r w:rsidR="006D474E">
              <w:t xml:space="preserve"> </w:t>
            </w:r>
            <w:r w:rsidR="0067790F">
              <w:t>that is from 4.9 births per woman in 2003 to 3.9 births per woman in 2014.In Kenya child bearing begins quite early,</w:t>
            </w:r>
            <w:r w:rsidR="006D474E">
              <w:t xml:space="preserve"> </w:t>
            </w:r>
            <w:r w:rsidR="0067790F">
              <w:t>with almost one-quarter of women giving birth by 18 years and nearly half by age 20.</w:t>
            </w:r>
            <w:r w:rsidR="00E4223C">
              <w:t xml:space="preserve"> </w:t>
            </w:r>
            <w:r w:rsidR="00C542CF">
              <w:t>18% of adolescent women aged 15-19 are already mothers or pregnant with their first child.</w:t>
            </w:r>
          </w:p>
        </w:tc>
      </w:tr>
      <w:tr w:rsidR="005C64E3" w:rsidTr="005C64E3">
        <w:tc>
          <w:tcPr>
            <w:tcW w:w="4428" w:type="dxa"/>
          </w:tcPr>
          <w:p w:rsidR="005C64E3" w:rsidRDefault="00C542CF" w:rsidP="00EF36D9">
            <w:pPr>
              <w:jc w:val="both"/>
            </w:pPr>
            <w:r>
              <w:t>Program intervention</w:t>
            </w:r>
          </w:p>
        </w:tc>
        <w:tc>
          <w:tcPr>
            <w:tcW w:w="4428" w:type="dxa"/>
          </w:tcPr>
          <w:p w:rsidR="005C64E3" w:rsidRDefault="00C542CF" w:rsidP="00EF36D9">
            <w:pPr>
              <w:jc w:val="both"/>
            </w:pPr>
            <w:r>
              <w:t xml:space="preserve">The project aimed at empowering local communities </w:t>
            </w:r>
            <w:r w:rsidR="00E74F9D">
              <w:t xml:space="preserve">to claim their right to reproductive health through different strategies while </w:t>
            </w:r>
            <w:r w:rsidR="006D474E">
              <w:t>strengthening</w:t>
            </w:r>
            <w:r w:rsidR="00E74F9D">
              <w:t xml:space="preserve"> local </w:t>
            </w:r>
            <w:r w:rsidR="006D474E">
              <w:t>organizations</w:t>
            </w:r>
            <w:r w:rsidR="00E74F9D">
              <w:t xml:space="preserve"> to advocate for the same at national level;</w:t>
            </w:r>
            <w:r w:rsidR="006D474E">
              <w:t xml:space="preserve"> </w:t>
            </w:r>
            <w:r w:rsidR="00E74F9D">
              <w:t xml:space="preserve">thus using a double pressure advocacy model to increase influence </w:t>
            </w:r>
            <w:r w:rsidR="0027074D">
              <w:t>and strengthen the position of Family P</w:t>
            </w:r>
            <w:r w:rsidR="00E74F9D">
              <w:t>lanning</w:t>
            </w:r>
            <w:r w:rsidR="0027074D">
              <w:t>(FP)</w:t>
            </w:r>
            <w:r w:rsidR="00E74F9D">
              <w:t xml:space="preserve"> at a</w:t>
            </w:r>
            <w:r w:rsidR="006D474E">
              <w:t xml:space="preserve"> </w:t>
            </w:r>
            <w:r w:rsidR="00E74F9D">
              <w:t>local ,regional and national level.</w:t>
            </w:r>
            <w:r w:rsidR="0027074D">
              <w:t xml:space="preserve"> </w:t>
            </w:r>
            <w:r w:rsidR="00CE32FA">
              <w:t>The project sought increase demand for quality family planning services by 2017.The project used the following strategies:</w:t>
            </w:r>
            <w:r w:rsidR="0027074D">
              <w:t xml:space="preserve"> </w:t>
            </w:r>
            <w:r w:rsidR="00CE32FA">
              <w:t>strengthen</w:t>
            </w:r>
            <w:r w:rsidR="0027074D">
              <w:t>ing</w:t>
            </w:r>
            <w:r w:rsidR="00CE32FA">
              <w:t xml:space="preserve"> dialogue between FP champions and duty bearers,</w:t>
            </w:r>
            <w:r w:rsidR="0027074D">
              <w:t xml:space="preserve"> </w:t>
            </w:r>
            <w:r w:rsidR="00CE32FA">
              <w:t>partnerships and networking with other CSOs,</w:t>
            </w:r>
            <w:r w:rsidR="0027074D">
              <w:t xml:space="preserve"> </w:t>
            </w:r>
            <w:r w:rsidR="00CE32FA">
              <w:t>income generating activities for livelihood,</w:t>
            </w:r>
            <w:r w:rsidR="0027074D">
              <w:t xml:space="preserve"> </w:t>
            </w:r>
            <w:r w:rsidR="00CE32FA">
              <w:t>empower women on data</w:t>
            </w:r>
            <w:r w:rsidR="002F5323">
              <w:t xml:space="preserve"> use for FP policy,</w:t>
            </w:r>
            <w:r w:rsidR="00CE32FA">
              <w:t xml:space="preserve"> building capacity of FB champions and women groups on rights based</w:t>
            </w:r>
            <w:r w:rsidR="002F5323">
              <w:t xml:space="preserve"> approach.</w:t>
            </w:r>
          </w:p>
        </w:tc>
      </w:tr>
      <w:tr w:rsidR="005C64E3" w:rsidTr="005C64E3">
        <w:tc>
          <w:tcPr>
            <w:tcW w:w="4428" w:type="dxa"/>
          </w:tcPr>
          <w:p w:rsidR="005C64E3" w:rsidRDefault="002F5323" w:rsidP="00607A09">
            <w:pPr>
              <w:jc w:val="both"/>
            </w:pPr>
            <w:r>
              <w:t>Methodology</w:t>
            </w:r>
            <w:r w:rsidR="00D97119">
              <w:t xml:space="preserve"> </w:t>
            </w:r>
            <w:r>
              <w:t>(location</w:t>
            </w:r>
            <w:r w:rsidR="00D97119">
              <w:t xml:space="preserve"> </w:t>
            </w:r>
            <w:r>
              <w:t>,</w:t>
            </w:r>
            <w:r w:rsidR="00D97119">
              <w:t xml:space="preserve"> </w:t>
            </w:r>
            <w:r>
              <w:t>setting,</w:t>
            </w:r>
            <w:r w:rsidR="00D97119">
              <w:t xml:space="preserve"> </w:t>
            </w:r>
            <w:r>
              <w:t xml:space="preserve">data </w:t>
            </w:r>
            <w:proofErr w:type="spellStart"/>
            <w:r>
              <w:lastRenderedPageBreak/>
              <w:t>source,time,intended</w:t>
            </w:r>
            <w:proofErr w:type="spellEnd"/>
            <w:r>
              <w:t xml:space="preserve"> </w:t>
            </w:r>
            <w:r w:rsidR="00607A09">
              <w:t>beneficiaries, participant</w:t>
            </w:r>
            <w:r>
              <w:t xml:space="preserve"> size</w:t>
            </w:r>
            <w:r w:rsidR="00D97119">
              <w:t xml:space="preserve"> </w:t>
            </w:r>
            <w:r>
              <w:t>,evaluation approach)(200 words max)</w:t>
            </w:r>
          </w:p>
        </w:tc>
        <w:tc>
          <w:tcPr>
            <w:tcW w:w="4428" w:type="dxa"/>
          </w:tcPr>
          <w:p w:rsidR="005C64E3" w:rsidRDefault="00994900" w:rsidP="00EF36D9">
            <w:pPr>
              <w:jc w:val="both"/>
            </w:pPr>
            <w:r>
              <w:lastRenderedPageBreak/>
              <w:t>The p</w:t>
            </w:r>
            <w:r w:rsidR="00D5263E">
              <w:t>roject was imp</w:t>
            </w:r>
            <w:r w:rsidR="00846CB8">
              <w:t xml:space="preserve">lemented in the 7 </w:t>
            </w:r>
            <w:r w:rsidR="00846CB8">
              <w:lastRenderedPageBreak/>
              <w:t xml:space="preserve">sub counties </w:t>
            </w:r>
            <w:r w:rsidR="00D5263E">
              <w:t xml:space="preserve">of Kisumu </w:t>
            </w:r>
            <w:r w:rsidR="00846CB8">
              <w:t xml:space="preserve">County </w:t>
            </w:r>
            <w:r w:rsidR="00EF36D9">
              <w:t>namely: Kisumu</w:t>
            </w:r>
            <w:r w:rsidR="00846CB8">
              <w:t xml:space="preserve"> East,</w:t>
            </w:r>
            <w:r w:rsidR="00EF36D9">
              <w:t xml:space="preserve"> </w:t>
            </w:r>
            <w:r w:rsidR="00846CB8">
              <w:t>Kisumu West,</w:t>
            </w:r>
            <w:r w:rsidR="00EF36D9">
              <w:t xml:space="preserve"> </w:t>
            </w:r>
            <w:r w:rsidR="00846CB8">
              <w:t>Nyando,</w:t>
            </w:r>
            <w:r w:rsidR="00EF36D9">
              <w:t xml:space="preserve"> </w:t>
            </w:r>
            <w:r w:rsidR="00846CB8">
              <w:t>Nyakach,</w:t>
            </w:r>
            <w:r w:rsidR="00EF36D9">
              <w:t xml:space="preserve"> </w:t>
            </w:r>
            <w:r w:rsidR="00846CB8">
              <w:t>Muhoroni</w:t>
            </w:r>
            <w:r w:rsidR="00EF36D9">
              <w:t>, Kisumu</w:t>
            </w:r>
            <w:r w:rsidR="00846CB8">
              <w:t xml:space="preserve"> Central and Seme</w:t>
            </w:r>
            <w:r w:rsidR="00D97119">
              <w:t xml:space="preserve"> The</w:t>
            </w:r>
            <w:r w:rsidR="00846CB8">
              <w:t xml:space="preserve"> project targeted 300 women who were organized into 19 community women groups</w:t>
            </w:r>
            <w:r w:rsidR="00D5263E">
              <w:t xml:space="preserve"> .Data that was used to dete</w:t>
            </w:r>
            <w:r w:rsidR="00D97119">
              <w:t>r</w:t>
            </w:r>
            <w:r w:rsidR="00D5263E">
              <w:t>m</w:t>
            </w:r>
            <w:r w:rsidR="00D97119">
              <w:t>i</w:t>
            </w:r>
            <w:r w:rsidR="00D5263E">
              <w:t>ne the target pop</w:t>
            </w:r>
            <w:r w:rsidR="00D97119">
              <w:t>ulation</w:t>
            </w:r>
            <w:r w:rsidR="00A22788">
              <w:t xml:space="preserve"> was drawn from the Kisumu County Integrated Development </w:t>
            </w:r>
            <w:r w:rsidR="006B644C">
              <w:t>Plan which indicates the level</w:t>
            </w:r>
            <w:r w:rsidR="00D5263E">
              <w:t xml:space="preserve"> of poverty and estimated mitigating measures.</w:t>
            </w:r>
            <w:r w:rsidR="006B644C">
              <w:t xml:space="preserve"> </w:t>
            </w:r>
            <w:r w:rsidR="00D5263E">
              <w:t xml:space="preserve">The project was implemented within a duration of 4years </w:t>
            </w:r>
            <w:r w:rsidR="00EF60DF">
              <w:t>that is</w:t>
            </w:r>
            <w:r w:rsidR="00D5263E">
              <w:t xml:space="preserve"> between 2014 and 2017.</w:t>
            </w:r>
            <w:r w:rsidR="00EF60DF">
              <w:t>The intended beneficiaries we</w:t>
            </w:r>
            <w:r w:rsidR="006B644C">
              <w:t>re women of reproductive age 15-49 living in low income</w:t>
            </w:r>
            <w:r w:rsidR="00EF60DF">
              <w:t xml:space="preserve"> areas and are </w:t>
            </w:r>
            <w:r w:rsidR="006B644C">
              <w:t>in defined</w:t>
            </w:r>
            <w:r w:rsidR="00EF60DF">
              <w:t xml:space="preserve"> grouping s ei</w:t>
            </w:r>
            <w:r w:rsidR="006B644C">
              <w:t>ther registered by the register of societies</w:t>
            </w:r>
            <w:r w:rsidR="00EF60DF">
              <w:t>.</w:t>
            </w:r>
            <w:r w:rsidR="006B644C">
              <w:t xml:space="preserve"> However they must have had existing structured that are related to management o</w:t>
            </w:r>
            <w:r w:rsidR="00EF60DF">
              <w:t>f gr</w:t>
            </w:r>
            <w:r w:rsidR="006B644C">
              <w:t>ou</w:t>
            </w:r>
            <w:r w:rsidR="00EF60DF">
              <w:t>p finances and membership.</w:t>
            </w:r>
          </w:p>
        </w:tc>
      </w:tr>
      <w:tr w:rsidR="005C64E3" w:rsidTr="005C64E3">
        <w:tc>
          <w:tcPr>
            <w:tcW w:w="4428" w:type="dxa"/>
          </w:tcPr>
          <w:p w:rsidR="005C64E3" w:rsidRDefault="00575503" w:rsidP="00EF36D9">
            <w:pPr>
              <w:jc w:val="both"/>
            </w:pPr>
            <w:r>
              <w:lastRenderedPageBreak/>
              <w:t>Results/Key findings*</w:t>
            </w:r>
          </w:p>
          <w:p w:rsidR="00920104" w:rsidRDefault="00920104" w:rsidP="00EF36D9">
            <w:pPr>
              <w:jc w:val="both"/>
            </w:pPr>
            <w:r>
              <w:t>(250 words max)</w:t>
            </w:r>
          </w:p>
        </w:tc>
        <w:tc>
          <w:tcPr>
            <w:tcW w:w="4428" w:type="dxa"/>
          </w:tcPr>
          <w:p w:rsidR="005C64E3" w:rsidRDefault="00846CB8" w:rsidP="00EF36D9">
            <w:pPr>
              <w:jc w:val="both"/>
            </w:pPr>
            <w:r>
              <w:t xml:space="preserve">As a result of project </w:t>
            </w:r>
            <w:r w:rsidR="00EF36D9">
              <w:t>implementation, there</w:t>
            </w:r>
            <w:r>
              <w:t xml:space="preserve"> were positive results such </w:t>
            </w:r>
            <w:r w:rsidR="00EF36D9">
              <w:t>as: 17</w:t>
            </w:r>
            <w:r w:rsidR="00920104">
              <w:t xml:space="preserve"> out of 25 health facilities working closely with women </w:t>
            </w:r>
            <w:r w:rsidR="00D20A9F">
              <w:t>groups and</w:t>
            </w:r>
            <w:r w:rsidR="00920104">
              <w:t xml:space="preserve"> offering at</w:t>
            </w:r>
            <w:r w:rsidR="00DD3139">
              <w:t xml:space="preserve"> </w:t>
            </w:r>
            <w:r w:rsidR="00920104">
              <w:t>least 5 F</w:t>
            </w:r>
            <w:r w:rsidR="00082B1B">
              <w:t xml:space="preserve">amily </w:t>
            </w:r>
            <w:r w:rsidR="00920104">
              <w:t>P</w:t>
            </w:r>
            <w:r w:rsidR="00082B1B">
              <w:t>lanning methods</w:t>
            </w:r>
            <w:r w:rsidR="00607A09">
              <w:t>, 74</w:t>
            </w:r>
            <w:r w:rsidR="00920104">
              <w:t xml:space="preserve">% of the women groups have successfully </w:t>
            </w:r>
            <w:r w:rsidR="00082B1B">
              <w:t>integrated Income Generating Activities</w:t>
            </w:r>
            <w:r w:rsidR="00C745F4">
              <w:t xml:space="preserve"> into</w:t>
            </w:r>
            <w:r w:rsidR="00082B1B">
              <w:t xml:space="preserve"> their SRH </w:t>
            </w:r>
            <w:r w:rsidR="00607A09">
              <w:t>work, Client</w:t>
            </w:r>
            <w:r w:rsidR="00082B1B">
              <w:t xml:space="preserve"> rights charter displayed in 30% of the Public Health Facilities.</w:t>
            </w:r>
            <w:r w:rsidR="00DD3139">
              <w:t xml:space="preserve"> </w:t>
            </w:r>
            <w:r w:rsidR="00082B1B">
              <w:t>Women are more empowered and can confidently claim their Family Planning rights,</w:t>
            </w:r>
            <w:r w:rsidR="00DD3139">
              <w:t xml:space="preserve"> </w:t>
            </w:r>
            <w:r w:rsidR="00082B1B">
              <w:t>increased demand and access to Family Planning in Kisumu,</w:t>
            </w:r>
            <w:r w:rsidR="00DD3139">
              <w:t xml:space="preserve"> </w:t>
            </w:r>
            <w:r w:rsidR="00082B1B">
              <w:t>Structured engagement of FP champions</w:t>
            </w:r>
            <w:r w:rsidR="00DF0C6B">
              <w:t xml:space="preserve"> in the county health </w:t>
            </w:r>
            <w:r w:rsidR="00DD3139">
              <w:t>initiatives</w:t>
            </w:r>
            <w:r w:rsidR="00DF0C6B">
              <w:t>,</w:t>
            </w:r>
            <w:r w:rsidR="00DD3139">
              <w:t xml:space="preserve"> </w:t>
            </w:r>
            <w:r w:rsidR="00DF0C6B">
              <w:t>Kisumu County provided a budget line for SRH/FP.</w:t>
            </w:r>
          </w:p>
        </w:tc>
      </w:tr>
      <w:tr w:rsidR="005C64E3" w:rsidTr="005C64E3">
        <w:tc>
          <w:tcPr>
            <w:tcW w:w="4428" w:type="dxa"/>
          </w:tcPr>
          <w:p w:rsidR="005C64E3" w:rsidRDefault="00FC6F24" w:rsidP="00EF36D9">
            <w:pPr>
              <w:jc w:val="both"/>
            </w:pPr>
            <w:r>
              <w:t>Program implications/lessons</w:t>
            </w:r>
          </w:p>
          <w:p w:rsidR="00FC6F24" w:rsidRDefault="00FC6F24" w:rsidP="00EF36D9">
            <w:pPr>
              <w:jc w:val="both"/>
            </w:pPr>
            <w:r>
              <w:t>(250 words max)</w:t>
            </w:r>
          </w:p>
        </w:tc>
        <w:tc>
          <w:tcPr>
            <w:tcW w:w="4428" w:type="dxa"/>
          </w:tcPr>
          <w:p w:rsidR="005C64E3" w:rsidRDefault="007B3F41" w:rsidP="00EF36D9">
            <w:pPr>
              <w:jc w:val="both"/>
            </w:pPr>
            <w:r>
              <w:t>The use of bottom –up approach to FP advocacy has a greater impact that the top – bottom approach.</w:t>
            </w:r>
            <w:r w:rsidR="00DD3139">
              <w:t xml:space="preserve"> </w:t>
            </w:r>
            <w:r>
              <w:t xml:space="preserve">For FP 2020 commitments to be </w:t>
            </w:r>
            <w:r w:rsidR="00DD3139">
              <w:t>realized, communities</w:t>
            </w:r>
            <w:r>
              <w:t xml:space="preserve"> claiming their rights must</w:t>
            </w:r>
            <w:r w:rsidR="00DD3139">
              <w:t xml:space="preserve"> be</w:t>
            </w:r>
            <w:r>
              <w:t xml:space="preserve"> empowered to lead the process.</w:t>
            </w:r>
            <w:r w:rsidR="00DD3139">
              <w:t xml:space="preserve"> </w:t>
            </w:r>
            <w:r>
              <w:t xml:space="preserve">With the devolution of health services to </w:t>
            </w:r>
            <w:r w:rsidR="00DD3139">
              <w:lastRenderedPageBreak/>
              <w:t>county governments</w:t>
            </w:r>
            <w:r>
              <w:t xml:space="preserve"> in </w:t>
            </w:r>
            <w:r w:rsidR="00DD3139">
              <w:t>Kenya, communities</w:t>
            </w:r>
            <w:r>
              <w:t xml:space="preserve"> are able to influence their health agenda and enjoy better health outcomes.</w:t>
            </w:r>
            <w:r w:rsidR="00DD3139">
              <w:t xml:space="preserve"> </w:t>
            </w:r>
            <w:r>
              <w:t>When women are empowered on rights-based approach they can articulate their views and partic</w:t>
            </w:r>
            <w:r w:rsidR="00DD3139">
              <w:t>ipate as active advocates for Family Planning</w:t>
            </w:r>
            <w:r>
              <w:t>.</w:t>
            </w:r>
          </w:p>
        </w:tc>
      </w:tr>
      <w:tr w:rsidR="005C64E3" w:rsidTr="005C64E3">
        <w:tc>
          <w:tcPr>
            <w:tcW w:w="4428" w:type="dxa"/>
          </w:tcPr>
          <w:p w:rsidR="00766DB7" w:rsidRDefault="00DD3139" w:rsidP="00EF36D9">
            <w:pPr>
              <w:jc w:val="both"/>
            </w:pPr>
            <w:r>
              <w:lastRenderedPageBreak/>
              <w:t>Author</w:t>
            </w:r>
          </w:p>
          <w:p w:rsidR="00CE383E" w:rsidRDefault="00CE383E" w:rsidP="00EF36D9">
            <w:pPr>
              <w:jc w:val="both"/>
            </w:pPr>
            <w:r>
              <w:t>Co-Author</w:t>
            </w:r>
          </w:p>
        </w:tc>
        <w:tc>
          <w:tcPr>
            <w:tcW w:w="4428" w:type="dxa"/>
          </w:tcPr>
          <w:p w:rsidR="00766DB7" w:rsidRDefault="00DD3139" w:rsidP="00EF36D9">
            <w:pPr>
              <w:jc w:val="both"/>
            </w:pPr>
            <w:r>
              <w:t>John Mbithi</w:t>
            </w:r>
          </w:p>
          <w:p w:rsidR="00CE383E" w:rsidRDefault="007527EA" w:rsidP="00EF36D9">
            <w:pPr>
              <w:jc w:val="both"/>
            </w:pPr>
            <w:r>
              <w:t>Gordon Ochieng’</w:t>
            </w:r>
            <w:bookmarkStart w:id="0" w:name="_GoBack"/>
            <w:bookmarkEnd w:id="0"/>
          </w:p>
        </w:tc>
      </w:tr>
    </w:tbl>
    <w:p w:rsidR="00F52843" w:rsidRDefault="00F52843" w:rsidP="00EF36D9">
      <w:pPr>
        <w:jc w:val="both"/>
      </w:pPr>
    </w:p>
    <w:sectPr w:rsidR="00F52843" w:rsidSect="00F528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4E3"/>
    <w:rsid w:val="00082B1B"/>
    <w:rsid w:val="001B7B94"/>
    <w:rsid w:val="0027074D"/>
    <w:rsid w:val="002F5323"/>
    <w:rsid w:val="003711FB"/>
    <w:rsid w:val="004975D4"/>
    <w:rsid w:val="004E1BC3"/>
    <w:rsid w:val="0053295A"/>
    <w:rsid w:val="00575503"/>
    <w:rsid w:val="005C64E3"/>
    <w:rsid w:val="00607A09"/>
    <w:rsid w:val="0067790F"/>
    <w:rsid w:val="006B644C"/>
    <w:rsid w:val="006D474E"/>
    <w:rsid w:val="007527EA"/>
    <w:rsid w:val="00766DB7"/>
    <w:rsid w:val="007B3F41"/>
    <w:rsid w:val="00846CB8"/>
    <w:rsid w:val="00893F0D"/>
    <w:rsid w:val="008B14AB"/>
    <w:rsid w:val="00920104"/>
    <w:rsid w:val="009232C6"/>
    <w:rsid w:val="00994900"/>
    <w:rsid w:val="00A22788"/>
    <w:rsid w:val="00B765B9"/>
    <w:rsid w:val="00C52FB8"/>
    <w:rsid w:val="00C542CF"/>
    <w:rsid w:val="00C745F4"/>
    <w:rsid w:val="00CE32FA"/>
    <w:rsid w:val="00CE383E"/>
    <w:rsid w:val="00D20A9F"/>
    <w:rsid w:val="00D5263E"/>
    <w:rsid w:val="00D97119"/>
    <w:rsid w:val="00DD3139"/>
    <w:rsid w:val="00DF0C6B"/>
    <w:rsid w:val="00DF3863"/>
    <w:rsid w:val="00E4223C"/>
    <w:rsid w:val="00E64417"/>
    <w:rsid w:val="00E74F9D"/>
    <w:rsid w:val="00EA51DE"/>
    <w:rsid w:val="00EF36D9"/>
    <w:rsid w:val="00EF60DF"/>
    <w:rsid w:val="00F52843"/>
    <w:rsid w:val="00FC6854"/>
    <w:rsid w:val="00FC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6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6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Family Health Options Kenya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Gordon Ochieng</dc:creator>
  <cp:lastModifiedBy>user</cp:lastModifiedBy>
  <cp:revision>3</cp:revision>
  <dcterms:created xsi:type="dcterms:W3CDTF">2018-04-21T08:01:00Z</dcterms:created>
  <dcterms:modified xsi:type="dcterms:W3CDTF">2018-04-21T08:02:00Z</dcterms:modified>
</cp:coreProperties>
</file>