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202" w:rsidRPr="00394982" w:rsidRDefault="00911202" w:rsidP="00911202">
      <w:pPr>
        <w:spacing w:line="360" w:lineRule="auto"/>
        <w:jc w:val="both"/>
        <w:rPr>
          <w:b/>
          <w:sz w:val="22"/>
          <w:szCs w:val="22"/>
        </w:rPr>
      </w:pPr>
      <w:r w:rsidRPr="00394982">
        <w:rPr>
          <w:b/>
          <w:sz w:val="22"/>
          <w:szCs w:val="22"/>
        </w:rPr>
        <w:t xml:space="preserve">A recent study found that more married men engaged in unprotected sex </w:t>
      </w:r>
      <w:r w:rsidRPr="00394982">
        <w:rPr>
          <w:rFonts w:eastAsia="Times New Roman"/>
          <w:b/>
          <w:bCs/>
          <w:kern w:val="36"/>
          <w:sz w:val="22"/>
          <w:szCs w:val="22"/>
          <w:lang w:eastAsia="en-IN"/>
        </w:rPr>
        <w:t>die of heart attacks than women</w:t>
      </w:r>
    </w:p>
    <w:p w:rsidR="00290FDE" w:rsidRPr="00394982" w:rsidRDefault="00290FDE" w:rsidP="00290FDE">
      <w:pPr>
        <w:rPr>
          <w:iCs/>
          <w:color w:val="000000" w:themeColor="text1"/>
          <w:sz w:val="22"/>
          <w:szCs w:val="22"/>
          <w:shd w:val="clear" w:color="auto" w:fill="FFFFFF"/>
        </w:rPr>
      </w:pPr>
      <w:r w:rsidRPr="00394982">
        <w:rPr>
          <w:iCs/>
          <w:color w:val="000000" w:themeColor="text1"/>
          <w:sz w:val="22"/>
          <w:szCs w:val="22"/>
          <w:shd w:val="clear" w:color="auto" w:fill="FFFFFF"/>
        </w:rPr>
        <w:t xml:space="preserve">Name: </w:t>
      </w:r>
      <w:r w:rsidRPr="00394982">
        <w:rPr>
          <w:color w:val="000000" w:themeColor="text1"/>
          <w:sz w:val="22"/>
          <w:szCs w:val="22"/>
        </w:rPr>
        <w:t>Rahul Hajare</w:t>
      </w:r>
    </w:p>
    <w:p w:rsidR="00290FDE" w:rsidRPr="00394982" w:rsidRDefault="00290FDE" w:rsidP="00290FDE">
      <w:pPr>
        <w:rPr>
          <w:iCs/>
          <w:color w:val="000000" w:themeColor="text1"/>
          <w:sz w:val="22"/>
          <w:szCs w:val="22"/>
          <w:shd w:val="clear" w:color="auto" w:fill="FFFFFF"/>
        </w:rPr>
      </w:pPr>
      <w:r w:rsidRPr="00394982">
        <w:rPr>
          <w:iCs/>
          <w:color w:val="000000" w:themeColor="text1"/>
          <w:sz w:val="22"/>
          <w:szCs w:val="22"/>
          <w:shd w:val="clear" w:color="auto" w:fill="FFFFFF"/>
        </w:rPr>
        <w:t xml:space="preserve">Affiliation: Post Doc Fellow Indian Council of Medical Research </w:t>
      </w:r>
    </w:p>
    <w:p w:rsidR="00911202" w:rsidRPr="00394982" w:rsidRDefault="00911202" w:rsidP="00911202">
      <w:pPr>
        <w:spacing w:line="360" w:lineRule="auto"/>
        <w:jc w:val="both"/>
        <w:rPr>
          <w:rFonts w:eastAsia="Times New Roman"/>
          <w:bCs/>
          <w:kern w:val="36"/>
          <w:sz w:val="22"/>
          <w:szCs w:val="22"/>
          <w:lang w:eastAsia="en-IN"/>
        </w:rPr>
      </w:pPr>
      <w:r w:rsidRPr="00394982">
        <w:rPr>
          <w:rFonts w:eastAsia="Times New Roman"/>
          <w:bCs/>
          <w:kern w:val="36"/>
          <w:sz w:val="22"/>
          <w:szCs w:val="22"/>
          <w:lang w:eastAsia="en-IN"/>
        </w:rPr>
        <w:t>Abstract</w:t>
      </w:r>
    </w:p>
    <w:p w:rsidR="00911202" w:rsidRPr="00394982" w:rsidRDefault="00911202" w:rsidP="00911202">
      <w:pPr>
        <w:spacing w:line="360" w:lineRule="auto"/>
        <w:jc w:val="both"/>
        <w:rPr>
          <w:rFonts w:eastAsia="Times New Roman"/>
          <w:sz w:val="22"/>
          <w:szCs w:val="22"/>
          <w:lang w:eastAsia="en-IN"/>
        </w:rPr>
      </w:pPr>
      <w:r w:rsidRPr="00394982">
        <w:rPr>
          <w:rFonts w:eastAsia="Times New Roman"/>
          <w:sz w:val="22"/>
          <w:szCs w:val="22"/>
          <w:lang w:eastAsia="en-IN"/>
        </w:rPr>
        <w:t xml:space="preserve">Recent study has revealed that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havingunprotected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sex men </w:t>
      </w:r>
      <w:r w:rsidRPr="00394982">
        <w:rPr>
          <w:rFonts w:eastAsia="Times New Roman"/>
          <w:b/>
          <w:bCs/>
          <w:kern w:val="36"/>
          <w:sz w:val="22"/>
          <w:szCs w:val="22"/>
          <w:lang w:eastAsia="en-IN"/>
        </w:rPr>
        <w:t>die of heart attacks than women</w:t>
      </w:r>
      <w:r w:rsidRPr="00394982">
        <w:rPr>
          <w:b/>
          <w:sz w:val="22"/>
          <w:szCs w:val="22"/>
        </w:rPr>
        <w:t xml:space="preserve">. </w:t>
      </w:r>
      <w:r w:rsidRPr="00394982">
        <w:rPr>
          <w:rFonts w:eastAsia="Times New Roman"/>
          <w:sz w:val="22"/>
          <w:szCs w:val="22"/>
          <w:lang w:eastAsia="en-IN"/>
        </w:rPr>
        <w:t xml:space="preserve">Researchers from the University of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Pune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analysed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physical intimacy, as well as partner support or conflict, overall relationship satisfaction and stress in 129 MEN in long-term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relationships.Blood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samples were taken from the study's participants to determine their telomere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length.The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preliminary study found that men who reported having sex with their partner during the course of the week tended to have significantly longer telomeres, the protective end caps on our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DNA.Relationship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satisfaction, stress and partner support or conflict had no impact on telomere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length.Lead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researcher from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Pune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University said that over time, shortened telomeres may contribute to chronic degenerative diseases and premature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mortality.He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added, "Sexual intimacy may dampen the effects of stress by down-regulating stress response systems and up-regulating immune response. Over time, these patterns of stress function should result in longer telomere </w:t>
      </w:r>
      <w:proofErr w:type="spellStart"/>
      <w:r w:rsidRPr="00394982">
        <w:rPr>
          <w:rFonts w:eastAsia="Times New Roman"/>
          <w:sz w:val="22"/>
          <w:szCs w:val="22"/>
          <w:lang w:eastAsia="en-IN"/>
        </w:rPr>
        <w:t>length.</w:t>
      </w:r>
      <w:r w:rsidRPr="00394982">
        <w:rPr>
          <w:rFonts w:eastAsia="Times New Roman"/>
          <w:bCs/>
          <w:sz w:val="22"/>
          <w:szCs w:val="22"/>
          <w:lang w:eastAsia="en-IN"/>
        </w:rPr>
        <w:t>A</w:t>
      </w:r>
      <w:proofErr w:type="spellEnd"/>
      <w:r w:rsidRPr="00394982">
        <w:rPr>
          <w:rFonts w:eastAsia="Times New Roman"/>
          <w:bCs/>
          <w:sz w:val="22"/>
          <w:szCs w:val="22"/>
          <w:lang w:eastAsia="en-IN"/>
        </w:rPr>
        <w:t xml:space="preserve"> study has found that people did not </w:t>
      </w:r>
      <w:proofErr w:type="spellStart"/>
      <w:r w:rsidRPr="00394982">
        <w:rPr>
          <w:rFonts w:eastAsia="Times New Roman"/>
          <w:bCs/>
          <w:sz w:val="22"/>
          <w:szCs w:val="22"/>
          <w:lang w:eastAsia="en-IN"/>
        </w:rPr>
        <w:t>recognise</w:t>
      </w:r>
      <w:proofErr w:type="spellEnd"/>
      <w:r w:rsidRPr="00394982">
        <w:rPr>
          <w:rFonts w:eastAsia="Times New Roman"/>
          <w:bCs/>
          <w:sz w:val="22"/>
          <w:szCs w:val="22"/>
          <w:lang w:eastAsia="en-IN"/>
        </w:rPr>
        <w:t xml:space="preserve"> that men who collapsed has a cardiac arrest, leading to delays in calling the emergency sexual services and delays in providing resuscitation </w:t>
      </w:r>
      <w:proofErr w:type="spellStart"/>
      <w:r w:rsidRPr="00394982">
        <w:rPr>
          <w:rFonts w:eastAsia="Times New Roman"/>
          <w:bCs/>
          <w:sz w:val="22"/>
          <w:szCs w:val="22"/>
          <w:lang w:eastAsia="en-IN"/>
        </w:rPr>
        <w:t>treatment.</w:t>
      </w:r>
      <w:r w:rsidRPr="00394982">
        <w:rPr>
          <w:rFonts w:eastAsia="Times New Roman"/>
          <w:sz w:val="22"/>
          <w:szCs w:val="22"/>
          <w:lang w:eastAsia="en-IN"/>
        </w:rPr>
        <w:t>Chances</w:t>
      </w:r>
      <w:proofErr w:type="spellEnd"/>
      <w:r w:rsidRPr="00394982">
        <w:rPr>
          <w:rFonts w:eastAsia="Times New Roman"/>
          <w:sz w:val="22"/>
          <w:szCs w:val="22"/>
          <w:lang w:eastAsia="en-IN"/>
        </w:rPr>
        <w:t xml:space="preserve"> of death for men who suffer cardiac arrest outside a hospital are more compared to women as they are less likely to be resuscitated by bystanders, a new study claims.</w:t>
      </w:r>
    </w:p>
    <w:p w:rsidR="00B4113E" w:rsidRPr="00394982" w:rsidRDefault="00B4113E" w:rsidP="00B4113E">
      <w:pPr>
        <w:shd w:val="clear" w:color="auto" w:fill="FFFFFF"/>
        <w:spacing w:after="225" w:line="360" w:lineRule="atLeast"/>
        <w:jc w:val="both"/>
        <w:rPr>
          <w:rFonts w:eastAsia="Times New Roman"/>
          <w:color w:val="000000" w:themeColor="text1"/>
          <w:sz w:val="22"/>
          <w:szCs w:val="22"/>
          <w:lang w:eastAsia="en-IN"/>
        </w:rPr>
      </w:pPr>
      <w:r w:rsidRPr="00394982">
        <w:rPr>
          <w:rFonts w:eastAsia="Times New Roman"/>
          <w:b/>
          <w:bCs/>
          <w:sz w:val="22"/>
          <w:szCs w:val="22"/>
          <w:lang w:eastAsia="en-IN"/>
        </w:rPr>
        <w:t xml:space="preserve">Biography </w:t>
      </w:r>
    </w:p>
    <w:p w:rsidR="00290FDE" w:rsidRPr="00394982" w:rsidRDefault="00B4113E" w:rsidP="00394982">
      <w:pPr>
        <w:spacing w:line="360" w:lineRule="auto"/>
        <w:jc w:val="both"/>
      </w:pPr>
      <w:r w:rsidRPr="00394982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Dr. Rahul Hajare has been a hard worker all his academic life. After his </w:t>
      </w:r>
      <w:proofErr w:type="spellStart"/>
      <w:r w:rsidRPr="00394982">
        <w:rPr>
          <w:rFonts w:eastAsia="Times New Roman"/>
          <w:bCs/>
          <w:color w:val="000000" w:themeColor="text1"/>
          <w:sz w:val="22"/>
          <w:szCs w:val="22"/>
          <w:lang w:eastAsia="en-IN"/>
        </w:rPr>
        <w:t>Ph.D</w:t>
      </w:r>
      <w:proofErr w:type="spellEnd"/>
      <w:r w:rsidRPr="00394982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 in Pharmacy from VMRF Salem which he completed with flying </w:t>
      </w:r>
      <w:proofErr w:type="spellStart"/>
      <w:r w:rsidRPr="00394982">
        <w:rPr>
          <w:rFonts w:eastAsia="Times New Roman"/>
          <w:bCs/>
          <w:color w:val="000000" w:themeColor="text1"/>
          <w:sz w:val="22"/>
          <w:szCs w:val="22"/>
          <w:lang w:eastAsia="en-IN"/>
        </w:rPr>
        <w:t>colours</w:t>
      </w:r>
      <w:proofErr w:type="spellEnd"/>
      <w:r w:rsidRPr="00394982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, he is fortunate to work NARI primer HIV research Institute to complete </w:t>
      </w:r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 xml:space="preserve">Post </w:t>
      </w:r>
      <w:proofErr w:type="spellStart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>Docunder</w:t>
      </w:r>
      <w:proofErr w:type="spellEnd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 xml:space="preserve"> the of World Renowned Scientist Respected Dr. </w:t>
      </w:r>
      <w:proofErr w:type="spellStart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>R.S.Paranjape</w:t>
      </w:r>
      <w:proofErr w:type="spellEnd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 xml:space="preserve">., Retired Director &amp; Scientist ‘G’ National AIDS Research Institute </w:t>
      </w:r>
      <w:proofErr w:type="spellStart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>Pune</w:t>
      </w:r>
      <w:proofErr w:type="spellEnd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 xml:space="preserve">. Dr. Rahul Hajare has Associate Professor of Pharmaceutical Medical Chemistry to </w:t>
      </w:r>
      <w:proofErr w:type="spellStart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>Pune</w:t>
      </w:r>
      <w:proofErr w:type="spellEnd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 xml:space="preserve"> University (until 2020)</w:t>
      </w:r>
      <w:proofErr w:type="gramStart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>,</w:t>
      </w:r>
      <w:proofErr w:type="gramEnd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 xml:space="preserve"> he has serviced three times </w:t>
      </w:r>
      <w:proofErr w:type="spellStart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>AssociateProfessor</w:t>
      </w:r>
      <w:proofErr w:type="spellEnd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 xml:space="preserve"> in Pharmaceutical Science and Analytical Science. Graduated from Amravati University in 2003, after an assignment he worked as an </w:t>
      </w:r>
      <w:proofErr w:type="spellStart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>M.Pharm</w:t>
      </w:r>
      <w:proofErr w:type="spellEnd"/>
      <w:r w:rsidRPr="00394982">
        <w:rPr>
          <w:rFonts w:eastAsia="Times New Roman"/>
          <w:color w:val="000000" w:themeColor="text1"/>
          <w:sz w:val="22"/>
          <w:szCs w:val="22"/>
          <w:lang w:eastAsia="en-IN"/>
        </w:rPr>
        <w:t xml:space="preserve"> Scholar in the Institute of Pharmaceutical Education and Research passed with distinction, he has Post Graduate Teacher for Master of Pharmacy, he has more than 30 scientific and methodological works, 3 patents of scientific research.</w:t>
      </w:r>
      <w:r w:rsidRPr="0018053F">
        <w:rPr>
          <w:rFonts w:eastAsia="Times New Roman"/>
          <w:color w:val="000000" w:themeColor="text1"/>
          <w:sz w:val="22"/>
          <w:szCs w:val="22"/>
          <w:lang w:eastAsia="en-IN"/>
        </w:rPr>
        <w:t xml:space="preserve"> </w:t>
      </w:r>
      <w:r w:rsidR="00394982">
        <w:t xml:space="preserve">Dr. Rahul Hajare now Principal of Ishwar </w:t>
      </w:r>
      <w:proofErr w:type="spellStart"/>
      <w:r w:rsidR="00394982">
        <w:t>Deshmukh</w:t>
      </w:r>
      <w:proofErr w:type="spellEnd"/>
      <w:r w:rsidR="00394982">
        <w:t xml:space="preserve"> Institute of Pharmacy affiliated combined Amravati University and All India Council of Technical education New Delhi. </w:t>
      </w:r>
    </w:p>
    <w:p w:rsidR="00290FDE" w:rsidRPr="00593BE6" w:rsidRDefault="00290FDE" w:rsidP="00911202">
      <w:pPr>
        <w:jc w:val="right"/>
        <w:rPr>
          <w:color w:val="000000" w:themeColor="text1"/>
        </w:rPr>
      </w:pPr>
      <w:r w:rsidRPr="00593BE6">
        <w:rPr>
          <w:color w:val="000000" w:themeColor="text1"/>
        </w:rPr>
        <w:t>Email ID: rahulhajare17@gmail.com</w:t>
      </w:r>
    </w:p>
    <w:p w:rsidR="00290FDE" w:rsidRPr="00593BE6" w:rsidRDefault="00290FDE" w:rsidP="00290FDE">
      <w:pPr>
        <w:rPr>
          <w:color w:val="000000" w:themeColor="text1"/>
        </w:rPr>
      </w:pPr>
      <w:r w:rsidRPr="00593BE6">
        <w:rPr>
          <w:color w:val="000000" w:themeColor="text1"/>
        </w:rPr>
        <w:t>Presenter Name: Rahul Hajare</w:t>
      </w:r>
    </w:p>
    <w:p w:rsidR="00290FDE" w:rsidRPr="00593BE6" w:rsidRDefault="00394982" w:rsidP="00290FDE">
      <w:pPr>
        <w:rPr>
          <w:color w:val="000000" w:themeColor="text1"/>
        </w:rPr>
      </w:pPr>
      <w:r>
        <w:rPr>
          <w:noProof/>
          <w:color w:val="000000" w:themeColor="text1"/>
          <w:lang w:val="en-IN" w:eastAsia="en-IN"/>
        </w:rPr>
        <w:pict>
          <v:rect id="Rectangle 6" o:spid="_x0000_s1026" style="position:absolute;margin-left:283.9pt;margin-top:12.4pt;width:73.85pt;height:55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<v:textbox style="mso-next-textbox:#Rectangle 6">
              <w:txbxContent>
                <w:p w:rsidR="00290FDE" w:rsidRDefault="00290FDE" w:rsidP="00290FDE">
                  <w:pPr>
                    <w:rPr>
                      <w:lang w:val="en-IN"/>
                    </w:rPr>
                  </w:pPr>
                </w:p>
                <w:p w:rsidR="00290FDE" w:rsidRPr="001F1383" w:rsidRDefault="00290FDE" w:rsidP="00290FDE">
                  <w:pPr>
                    <w:jc w:val="center"/>
                    <w:rPr>
                      <w:lang w:val="en-IN"/>
                    </w:rPr>
                  </w:pPr>
                  <w:r>
                    <w:rPr>
                      <w:noProof/>
                      <w:lang w:val="en-IN" w:eastAsia="en-IN"/>
                    </w:rPr>
                    <w:drawing>
                      <wp:inline distT="0" distB="0" distL="0" distR="0">
                        <wp:extent cx="676275" cy="435556"/>
                        <wp:effectExtent l="19050" t="0" r="9525" b="0"/>
                        <wp:docPr id="2" name="Picture 1" descr="C:\Users\XLR8\Desktop\Commissioner CAP folder\Recent Photo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XLR8\Desktop\Commissioner CAP folder\Recent Photo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5765" cy="4352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90FDE" w:rsidRPr="00593BE6">
        <w:rPr>
          <w:color w:val="000000" w:themeColor="text1"/>
        </w:rPr>
        <w:t>Type of Presentation: Speaker</w:t>
      </w:r>
    </w:p>
    <w:p w:rsidR="00C806F4" w:rsidRPr="00394982" w:rsidRDefault="00290FDE">
      <w:pPr>
        <w:rPr>
          <w:color w:val="000000" w:themeColor="text1"/>
        </w:rPr>
      </w:pPr>
      <w:bookmarkStart w:id="0" w:name="_GoBack"/>
      <w:bookmarkEnd w:id="0"/>
      <w:r w:rsidRPr="00593BE6">
        <w:rPr>
          <w:color w:val="000000" w:themeColor="text1"/>
        </w:rPr>
        <w:t>Contact Number: 9921707584</w:t>
      </w:r>
    </w:p>
    <w:sectPr w:rsidR="00C806F4" w:rsidRPr="00394982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0FDE"/>
    <w:rsid w:val="000A042B"/>
    <w:rsid w:val="00257E31"/>
    <w:rsid w:val="00290FDE"/>
    <w:rsid w:val="00394982"/>
    <w:rsid w:val="004A1FB9"/>
    <w:rsid w:val="00911202"/>
    <w:rsid w:val="00972829"/>
    <w:rsid w:val="00B4113E"/>
    <w:rsid w:val="00C806F4"/>
    <w:rsid w:val="00D62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FD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0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FDE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8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2019-09-17T06:36:00Z</dcterms:created>
  <dcterms:modified xsi:type="dcterms:W3CDTF">2019-10-08T09:32:00Z</dcterms:modified>
</cp:coreProperties>
</file>