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endnotes.xml" ContentType="application/vnd.openxmlformats-officedocument.wordprocessingml.endnotes+xml"/>
  <Override PartName="/word/theme/theme1.xml" ContentType="application/vnd.openxmlformats-officedocument.theme+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jc w:val="center"/>
        <w:rPr>
          <w:rFonts w:ascii="Times New Roman" w:cs="Times New Roman" w:hAnsi="Times New Roman"/>
          <w:b w:val="on"/>
          <w:sz w:val="28"/>
        </w:rPr>
      </w:pPr>
      <w:r>
        <w:rPr>
          <w:rFonts w:ascii="Times New Roman" w:cs="Times New Roman" w:hAnsi="Times New Roman"/>
          <w:b w:val="on"/>
          <w:sz w:val="28"/>
        </w:rPr>
        <w:t>R</w:t>
      </w:r>
      <w:r>
        <w:rPr>
          <w:rFonts w:ascii="Times New Roman" w:cs="Times New Roman" w:hAnsi="Times New Roman"/>
          <w:b w:val="on"/>
          <w:sz w:val="28"/>
        </w:rPr>
        <w:t>EDUCE, REUSE &amp; RECYCLE</w:t>
      </w:r>
      <w:r>
        <w:rPr>
          <w:rFonts w:ascii="Times New Roman" w:cs="Times New Roman" w:hAnsi="Times New Roman"/>
          <w:b w:val="on"/>
          <w:sz w:val="28"/>
        </w:rPr>
        <w:t>:</w:t>
      </w:r>
    </w:p>
    <w:p>
      <w:pPr>
        <w:jc w:val="center"/>
        <w:rPr>
          <w:rFonts w:ascii="Times New Roman" w:cs="Times New Roman" w:hAnsi="Times New Roman"/>
          <w:sz w:val="28"/>
        </w:rPr>
      </w:pPr>
      <w:r>
        <w:rPr>
          <w:rFonts w:ascii="Times New Roman" w:cs="Times New Roman" w:hAnsi="Times New Roman"/>
          <w:b w:val="on"/>
          <w:sz w:val="28"/>
        </w:rPr>
        <w:t>AN ALTERNATIVE APPROACH TO WASTE MANAGEMENT</w:t>
      </w:r>
    </w:p>
    <w:p>
      <w:pPr>
        <w:jc w:val="center"/>
        <w:rPr>
          <w:rFonts w:ascii="Times New Roman" w:cs="Times New Roman" w:hAnsi="Times New Roman"/>
          <w:sz w:val="28"/>
        </w:rPr>
      </w:pPr>
      <w:r>
        <w:rPr>
          <w:rFonts w:ascii="Times New Roman" w:cs="Times New Roman" w:hAnsi="Times New Roman"/>
          <w:sz w:val="28"/>
        </w:rPr>
        <w:t>*Nusrat Benta Nazir</w:t>
      </w:r>
    </w:p>
    <w:p>
      <w:pPr>
        <w:jc w:val="center"/>
        <w:rPr>
          <w:rFonts w:ascii="Times New Roman" w:cs="Times New Roman" w:hAnsi="Times New Roman"/>
          <w:sz w:val="28"/>
        </w:rPr>
      </w:pPr>
      <w:r>
        <w:rPr>
          <w:rFonts w:ascii="Times New Roman" w:cs="Times New Roman" w:hAnsi="Times New Roman"/>
          <w:sz w:val="28"/>
        </w:rPr>
        <w:t>*Nazmul Ahsan Tonoy</w:t>
      </w:r>
    </w:p>
    <w:p>
      <w:pPr>
        <w:jc w:val="center"/>
        <w:rPr>
          <w:rFonts w:ascii="Times New Roman" w:cs="Times New Roman" w:hAnsi="Times New Roman"/>
          <w:sz w:val="28"/>
        </w:rPr>
      </w:pPr>
      <w:r>
        <w:rPr>
          <w:rFonts w:ascii="Times New Roman" w:cs="Times New Roman" w:hAnsi="Times New Roman"/>
          <w:sz w:val="28"/>
        </w:rPr>
        <w:t>*Undergraduate student, Department of Urban and Regional Planning</w:t>
      </w:r>
      <w:r>
        <w:rPr>
          <w:rFonts w:ascii="Times New Roman" w:cs="Times New Roman" w:hAnsi="Times New Roman"/>
          <w:sz w:val="28"/>
        </w:rPr>
        <w:t>,</w:t>
      </w:r>
    </w:p>
    <w:p>
      <w:pPr>
        <w:jc w:val="center"/>
        <w:rPr>
          <w:rFonts w:ascii="Times New Roman" w:cs="Times New Roman" w:hAnsi="Times New Roman"/>
          <w:sz w:val="28"/>
        </w:rPr>
      </w:pPr>
      <w:r>
        <w:rPr>
          <w:rFonts w:ascii="Times New Roman" w:cs="Times New Roman" w:hAnsi="Times New Roman"/>
          <w:sz w:val="28"/>
        </w:rPr>
        <w:t>Rajshahi University of Engineering and Technology</w:t>
      </w:r>
    </w:p>
    <w:p>
      <w:pPr>
        <w:jc w:val="both"/>
        <w:rPr>
          <w:rFonts w:ascii="Times New Roman" w:cs="Times New Roman" w:hAnsi="Times New Roman"/>
          <w:b w:val="on"/>
          <w:sz w:val="28"/>
        </w:rPr>
      </w:pPr>
      <w:r>
        <w:rPr>
          <w:rFonts w:ascii="Times New Roman" w:cs="Times New Roman" w:hAnsi="Times New Roman"/>
          <w:b w:val="on"/>
          <w:sz w:val="28"/>
        </w:rPr>
        <w:t>Abstract:</w:t>
      </w:r>
    </w:p>
    <w:p>
      <w:pPr>
        <w:jc w:val="both"/>
        <w:rPr>
          <w:rFonts w:ascii="Times New Roman" w:cs="Times New Roman" w:hAnsi="Times New Roman"/>
          <w:sz w:val="24"/>
        </w:rPr>
      </w:pPr>
      <w:r>
        <w:rPr>
          <w:rFonts w:ascii="Times New Roman" w:cs="Times New Roman" w:hAnsi="Times New Roman"/>
          <w:sz w:val="24"/>
        </w:rPr>
        <w:t>There is no doubt that environmental condition is degrading day by day in Bangladesh</w:t>
      </w:r>
      <w:r>
        <w:rPr>
          <w:rFonts w:ascii="Times New Roman" w:cs="Times New Roman" w:hAnsi="Times New Roman"/>
          <w:sz w:val="24"/>
        </w:rPr>
        <w:t>.</w:t>
      </w:r>
      <w:r>
        <w:rPr>
          <w:rFonts w:ascii="Times New Roman" w:cs="Times New Roman" w:hAnsi="Times New Roman"/>
          <w:sz w:val="24"/>
        </w:rPr>
        <w:t xml:space="preserve"> </w:t>
      </w:r>
      <w:r>
        <w:rPr>
          <w:rFonts w:ascii="Times New Roman" w:cs="Times New Roman" w:hAnsi="Times New Roman"/>
          <w:sz w:val="24"/>
        </w:rPr>
        <w:t xml:space="preserve">Recently, </w:t>
      </w:r>
      <w:r>
        <w:rPr>
          <w:rFonts w:ascii="Times New Roman" w:cs="Times New Roman" w:hAnsi="Times New Roman"/>
          <w:sz w:val="24"/>
        </w:rPr>
        <w:t>this country faces serious problems due to huge amount of wast</w:t>
      </w:r>
      <w:r>
        <w:rPr>
          <w:rFonts w:ascii="Times New Roman" w:cs="Times New Roman" w:hAnsi="Times New Roman"/>
          <w:sz w:val="24"/>
        </w:rPr>
        <w:t>es which stress on the carrying capacities</w:t>
      </w:r>
      <w:r>
        <w:rPr>
          <w:rFonts w:ascii="Times New Roman" w:cs="Times New Roman" w:hAnsi="Times New Roman"/>
          <w:sz w:val="24"/>
        </w:rPr>
        <w:t xml:space="preserve"> of its natural ecosystems and its human service systems. Currently according to an UNFPA report, current (2012) waste generation in Bangladesh is around 22.4 million tons per year and it is projected to reach 47,064 tons per day by 2025. The present waste management system has become so acute that the future of the people is threatened with boundless destruction. One of the most adverse effect of poor waste management in human body is prevalence of infectious diseases from biomedical wastes, increasing child mortality rate due to solid waste, cancer, and brain diseases due to chemical and e- wastes. Now a days, Govt. of Bangladesh patronizes many projects to improve waste management condition in urban areas with support from the JICA (Japan International Corporation Agency). Under this master plan, the most exciting ongoing project is “3R (Reduce, Reuse, and Recycle) pilot initiative to reduce the impact of Green House Gas (GHG) in Dhaka and Chittagong cities”. This idea was taken from the successful example of all kind of waste management project by the Swedes Govt. Along with waste management projects, trash can also be compared to treasure in western world at present. Experts repurposes various unused trash and wastes to usable and beautiful new products. To solve stack of wastes problem in urban areas, Upcycling may help the civilians to restore, reimagine, and reuse the trashes.  </w:t>
      </w:r>
      <w:r>
        <w:rPr>
          <w:rFonts w:ascii="Times New Roman" w:cs="Times New Roman" w:hAnsi="Times New Roman"/>
          <w:sz w:val="24"/>
        </w:rPr>
        <w:t xml:space="preserve"> </w:t>
      </w:r>
    </w:p>
    <w:p>
      <w:pPr>
        <w:jc w:val="both"/>
        <w:rPr>
          <w:rFonts w:ascii="Times New Roman" w:cs="Times New Roman" w:hAnsi="Times New Roman"/>
          <w:sz w:val="28"/>
        </w:rPr>
      </w:pPr>
      <w:r>
        <w:rPr>
          <w:rFonts w:ascii="Times New Roman" w:cs="Times New Roman" w:hAnsi="Times New Roman"/>
          <w:b w:val="on"/>
          <w:sz w:val="24"/>
        </w:rPr>
        <w:t>Key Words:</w:t>
      </w:r>
      <w:r>
        <w:rPr>
          <w:rFonts w:ascii="Times New Roman" w:cs="Times New Roman" w:hAnsi="Times New Roman"/>
          <w:sz w:val="24"/>
        </w:rPr>
        <w:t xml:space="preserve"> Carrying capacities, Ecosystems, Waste management, Reduce, Reuse, Recycle, Repurposes, Stack, Upcycling</w:t>
      </w:r>
      <w:bookmarkStart w:id="0" w:name="_GoBack"/>
      <w:bookmarkEnd w:id="0"/>
    </w:p>
    <w:sect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endnote w:type="separator" w:id="0">
    <w:p>
      <w:pPr>
        <w:spacing w:after="0" w:line="240" w:lineRule="auto"/>
        <w:rPr/>
      </w:pPr>
      <w:r>
        <w:rPr/>
        <w:separator/>
      </w:r>
    </w:p>
  </w:endnote>
  <w:endnote w:type="continuationSeparator" w:id="1">
    <w:p>
      <w:pPr>
        <w:spacing w:after="0" w:line="240" w:lineRule="auto"/>
        <w:rPr/>
      </w:pPr>
      <w:r>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sig w:usb0="e10002ff" w:usb1="4000acff" w:usb2="00000009" w:usb3="00000000" w:csb0="0000019f" w:csb1="00000000"/>
  </w:font>
  <w:font w:name="Times New Roman">
    <w:panose1 w:val="02020603050405020304"/>
    <w:charset w:val="00"/>
    <w:family w:val="auto"/>
    <w:sig w:usb0="e0002aff" w:usb1="c0007841" w:usb2="00000009" w:usb3="00000000" w:csb0="000001ff" w:csb1="00000000"/>
  </w:font>
  <w:font w:name="Calibri Light">
    <w:panose1 w:val="020f0302020204030204"/>
    <w:charset w:val="00"/>
    <w:family w:val="auto"/>
    <w:sig w:usb0="a00002ef" w:usb1="4000207b" w:usb2="00000000" w:usb3="00000000" w:csb0="0000019f" w:csb1="00000000"/>
  </w:font>
  <w:font w:name="Arial">
    <w:panose1 w:val="020b0604020202020204"/>
    <w:charset w:val="00"/>
    <w:family w:val="auto"/>
    <w:sig w:usb0="20002a87" w:usb1="80000000" w:usb2="00000008" w:usb3="00000000" w:csb0="000001ff" w:csb1="00000000"/>
  </w:font>
  <w:font w:name="Cambria">
    <w:panose1 w:val="02040503050406030204"/>
    <w:charset w:val="00"/>
    <w:family w:val="auto"/>
    <w:sig w:usb0="a00002ef" w:usb1="4000004b" w:usb2="00000000" w:usb3="00000000" w:csb0="0000009f" w:csb1="00000000"/>
  </w:font>
  <w:font w:name="Courier New">
    <w:panose1 w:val="02070309020205020404"/>
    <w:charset w:val="00"/>
    <w:family w:val="auto"/>
    <w:sig w:usb0="e0002aff" w:usb1="c0007843" w:usb2="00000009" w:usb3="00000000" w:csb0="000001ff" w:csb1="00000000"/>
  </w:font>
  <w:font w:name="Tahoma">
    <w:panose1 w:val="020b0604030504040204"/>
    <w:charset w:val="00"/>
    <w:family w:val="auto"/>
    <w:sig w:usb0="61002a87" w:usb1="80000000" w:usb2="00000008" w:usb3="00000000" w:csb0="000001ff" w:csb1="00000000"/>
  </w:font>
  <w:font w:name="Verdana">
    <w:panose1 w:val="020b0604030504040204"/>
    <w:charset w:val="00"/>
    <w:family w:val="auto"/>
    <w:sig w:usb0="a10006ff" w:usb1="4000205b" w:usb2="00000010" w:usb3="00000000" w:csb0="0000019f" w:csb1="00000000"/>
  </w:font>
  <w:font w:name="Symbol">
    <w:panose1 w:val="05050102010706020507"/>
    <w:charset w:val="02"/>
    <w:family w:val="roman"/>
    <w:notTrueType w:val="on"/>
  </w:font>
  <w:font w:name="Wingdings">
    <w:panose1 w:val="05000000000000000000"/>
    <w:charset w:val="02"/>
    <w:family w:val="auto"/>
    <w:notTrueType w:val="on"/>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footnote w:type="separator" w:id="0">
    <w:p>
      <w:pPr>
        <w:spacing w:after="0" w:line="240" w:lineRule="auto"/>
        <w:rPr/>
      </w:pPr>
      <w:r>
        <w:rPr/>
        <w:separator/>
      </w:r>
    </w:p>
  </w:footnote>
  <w:footnote w:type="continuationSeparator" w:id="1">
    <w:p>
      <w:pPr>
        <w:spacing w:after="0" w:line="240" w:lineRule="auto"/>
        <w:rPr/>
      </w:pPr>
      <w:r>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D7F"/>
    <w:rsid w:val="000A2A29"/>
    <w:rsid w:val="0013505B"/>
    <w:rsid w:val="00164699"/>
    <w:rsid w:val="00235D24"/>
    <w:rsid w:val="002801DA"/>
    <w:rsid w:val="005A2A7F"/>
    <w:rsid w:val="006B0D7F"/>
    <w:rsid w:val="00B676CD"/>
    <w:rsid w:val="00D06552"/>
    <w:rsid w:val="00D84FF0"/>
    <w:rsid w:val="00DA1DE8"/>
    <w:rsid w:val="00E930B1"/>
    <w:rsid w:val="00EA276A"/>
    <w:rsid w:val="00EB25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D4C754-E17E-4CD5-82CD-3CA550CF9522}"/>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2"/>
      </w:rPr>
    </w:rPrDefault>
    <w:pPrDefault>
      <w:pPr>
        <w:spacing w:after="160" w:line="259" w:lineRule="auto"/>
      </w:pPr>
    </w:pPrDefault>
  </w:docDefaults>
  <w:style w:type="paragraph" w:styleId="footer">
    <w:name w:val="footer"/>
    <w:basedOn w:val="Normal"/>
    <w:link w:val="FooterChar"/>
    <w:uiPriority w:val="99"/>
    <w:pPr>
      <w:tabs>
        <w:tab w:val="center" w:pos="4680"/>
        <w:tab w:val="right" w:pos="9360"/>
      </w:tabs>
      <w:spacing w:after="0" w:line="240" w:lineRule="auto"/>
    </w:pPr>
  </w:style>
  <w:style w:type="character" w:styleId="Hyperlink">
    <w:name w:val="Hyperlink"/>
    <w:basedOn w:val="DefaultParagraphFont"/>
    <w:uiPriority w:val="99"/>
    <w:rPr>
      <w:color w:val="0000ff"/>
      <w:u w:val="single"/>
    </w:rPr>
  </w:style>
  <w:style w:type="table" w:default="1" w:styleId="NormalTable">
    <w:name w:val="Normal Table"/>
    <w:uiPriority w:val="99"/>
    <w:tblPr>
      <w:tblInd w:w="0" w:type="dxa"/>
      <w:tblCellMar>
        <w:top w:w="0" w:type="dxa"/>
        <w:left w:w="108" w:type="dxa"/>
        <w:bottom w:w="0" w:type="dxa"/>
        <w:right w:w="108" w:type="dxa"/>
      </w:tblCellMar>
    </w:tblPr>
  </w:style>
  <w:style w:type="character" w:styleId="endnotereference">
    <w:name w:val="endnote reference"/>
    <w:basedOn w:val="DefaultParagraphFont"/>
    <w:uiPriority w:val="99"/>
    <w:rPr>
      <w:vertAlign w:val="superscript"/>
    </w:rPr>
  </w:style>
  <w:style w:type="character" w:styleId="HeaderChar">
    <w:name w:val="Header Char"/>
    <w:basedOn w:val="DefaultParagraphFont"/>
    <w:link w:val="header"/>
    <w:uiPriority w:val="99"/>
  </w:style>
  <w:style w:type="paragraph" w:styleId="header">
    <w:name w:val="header"/>
    <w:basedOn w:val="Normal"/>
    <w:link w:val="HeaderChar"/>
    <w:uiPriority w:val="99"/>
    <w:pPr>
      <w:tabs>
        <w:tab w:val="center" w:pos="4680"/>
        <w:tab w:val="right" w:pos="9360"/>
      </w:tabs>
      <w:spacing w:after="0" w:line="240" w:lineRule="auto"/>
    </w:pPr>
  </w:style>
  <w:style w:type="paragraph" w:default="1" w:styleId="Normal">
    <w:name w:val="Normal"/>
    <w:uiPriority w:val="99"/>
  </w:style>
  <w:style w:type="numbering" w:default="1" w:styleId="NoList">
    <w:name w:val="No List"/>
    <w:uiPriority w:val="99"/>
  </w:style>
  <w:style w:type="character" w:styleId="footnotereference">
    <w:name w:val="footnote reference"/>
    <w:basedOn w:val="DefaultParagraphFont"/>
    <w:uiPriority w:val="99"/>
    <w:rPr>
      <w:vertAlign w:val="superscript"/>
    </w:rPr>
  </w:style>
  <w:style w:type="character" w:default="1" w:styleId="DefaultParagraphFont">
    <w:name w:val="Default Paragraph Font"/>
    <w:uiPriority w:val="1"/>
  </w:style>
  <w:style w:type="character"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 Type="http://schemas.openxmlformats.org/officeDocument/2006/relationships/settings" Target="settings.xml"/><Relationship Id="rId5" Type="http://schemas.openxmlformats.org/officeDocument/2006/relationships/endnotes" Target="endnote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4" Type="http://schemas.openxmlformats.org/officeDocument/2006/relationships/footnotes" Target="footnotes.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 Al Imran</dc:creator>
  <cp:keywords/>
  <dc:description/>
  <cp:lastModifiedBy>Tonoy</cp:lastModifiedBy>
  <cp:revision>9</cp:revision>
  <cp:lastPrinted>2017-07-25T18:44:00Z</cp:lastPrinted>
  <dcterms:created xsi:type="dcterms:W3CDTF">2017-07-24T06:28:00Z</dcterms:created>
  <dcterms:modified xsi:type="dcterms:W3CDTF">2017-08-18T06:52:00Z</dcterms:modified>
</cp:coreProperties>
</file>