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82A4B" w14:textId="77777777" w:rsidR="005E72CD" w:rsidRDefault="005E72CD" w:rsidP="005E72CD">
      <w:pPr>
        <w:pStyle w:val="Default"/>
      </w:pPr>
    </w:p>
    <w:p w14:paraId="204CA568" w14:textId="7DEFFB9B" w:rsidR="004F6C3B" w:rsidRPr="005E72CD" w:rsidRDefault="005E72CD" w:rsidP="005E72CD">
      <w:pPr>
        <w:jc w:val="both"/>
        <w:rPr>
          <w:rFonts w:asciiTheme="majorBidi" w:hAnsiTheme="majorBidi" w:cstheme="majorBidi"/>
          <w:sz w:val="40"/>
          <w:szCs w:val="40"/>
        </w:rPr>
      </w:pPr>
      <w:r w:rsidRPr="005E72CD">
        <w:rPr>
          <w:rFonts w:asciiTheme="majorBidi" w:hAnsiTheme="majorBidi" w:cstheme="majorBidi"/>
          <w:sz w:val="36"/>
          <w:szCs w:val="36"/>
        </w:rPr>
        <w:t xml:space="preserve"> </w:t>
      </w:r>
      <w:r w:rsidRPr="005E72CD">
        <w:rPr>
          <w:rFonts w:asciiTheme="majorBidi" w:hAnsiTheme="majorBidi" w:cstheme="majorBidi"/>
          <w:sz w:val="40"/>
          <w:szCs w:val="40"/>
        </w:rPr>
        <w:t>Bioleaching of metals from cellphones batteries by a co-fungus medium in presence of carbon materials</w:t>
      </w:r>
    </w:p>
    <w:p w14:paraId="7A946769" w14:textId="2A501BF6" w:rsidR="005E72CD" w:rsidRPr="005E72CD" w:rsidRDefault="005E72CD" w:rsidP="005E72CD">
      <w:pPr>
        <w:jc w:val="both"/>
        <w:rPr>
          <w:rFonts w:asciiTheme="majorBidi" w:hAnsiTheme="majorBidi" w:cstheme="majorBidi"/>
          <w:sz w:val="40"/>
          <w:szCs w:val="40"/>
        </w:rPr>
      </w:pPr>
    </w:p>
    <w:p w14:paraId="62C54117" w14:textId="77777777" w:rsidR="005E72CD" w:rsidRPr="005E72CD" w:rsidRDefault="005E72CD" w:rsidP="005E72CD">
      <w:pPr>
        <w:pStyle w:val="Default"/>
        <w:jc w:val="both"/>
        <w:rPr>
          <w:rFonts w:asciiTheme="majorBidi" w:hAnsiTheme="majorBidi" w:cstheme="majorBidi"/>
          <w:sz w:val="40"/>
          <w:szCs w:val="40"/>
        </w:rPr>
      </w:pPr>
    </w:p>
    <w:p w14:paraId="2117180D" w14:textId="77777777" w:rsidR="005E72CD" w:rsidRDefault="005E72CD" w:rsidP="005E72CD">
      <w:pPr>
        <w:jc w:val="both"/>
        <w:rPr>
          <w:rFonts w:asciiTheme="majorBidi" w:hAnsiTheme="majorBidi" w:cstheme="majorBidi"/>
        </w:rPr>
      </w:pPr>
      <w:r w:rsidRPr="005E72CD">
        <w:rPr>
          <w:rFonts w:asciiTheme="majorBidi" w:hAnsiTheme="majorBidi" w:cstheme="majorBidi"/>
          <w:sz w:val="36"/>
          <w:szCs w:val="36"/>
        </w:rPr>
        <w:t xml:space="preserve"> </w:t>
      </w:r>
      <w:r w:rsidRPr="005E72CD">
        <w:rPr>
          <w:rFonts w:asciiTheme="majorBidi" w:hAnsiTheme="majorBidi" w:cstheme="majorBidi"/>
        </w:rPr>
        <w:t xml:space="preserve">A B S T R A C T </w:t>
      </w:r>
    </w:p>
    <w:p w14:paraId="47DCDBFD" w14:textId="5C26D578" w:rsidR="005E72CD" w:rsidRDefault="005E72CD" w:rsidP="005E72CD">
      <w:pPr>
        <w:jc w:val="both"/>
        <w:rPr>
          <w:rFonts w:asciiTheme="majorBidi" w:hAnsiTheme="majorBidi" w:cstheme="majorBidi"/>
        </w:rPr>
      </w:pPr>
      <w:r w:rsidRPr="005E72CD">
        <w:rPr>
          <w:rFonts w:asciiTheme="majorBidi" w:hAnsiTheme="majorBidi" w:cstheme="majorBidi"/>
        </w:rPr>
        <w:t xml:space="preserve">Today, the increased rate of electronic portable devices has led to an unprecedented amount of electronic waste. The mass production of the new generation of batteries, such as lithium-ion and lithium-ion polymer batteries used in the electronic devices releases a high volume of toxic metals to the environment, causing pollution and affecting human health. Additionally, the release of vinasse from the ethanol industry causes negative and irrecoverable effects on humans and the environment. In this paper, we investigate an innovative and eco-friendly procedure for recycling metals in lithium-ion polymer batteries in the presence of a mixed fungal culture of </w:t>
      </w:r>
      <w:r w:rsidRPr="005E72CD">
        <w:rPr>
          <w:rFonts w:asciiTheme="majorBidi" w:hAnsiTheme="majorBidi" w:cstheme="majorBidi"/>
          <w:i/>
          <w:iCs/>
        </w:rPr>
        <w:t xml:space="preserve">Aspergillus </w:t>
      </w:r>
      <w:proofErr w:type="spellStart"/>
      <w:r w:rsidRPr="005E72CD">
        <w:rPr>
          <w:rFonts w:asciiTheme="majorBidi" w:hAnsiTheme="majorBidi" w:cstheme="majorBidi"/>
          <w:i/>
          <w:iCs/>
        </w:rPr>
        <w:t>niger</w:t>
      </w:r>
      <w:proofErr w:type="spellEnd"/>
      <w:r w:rsidRPr="005E72CD">
        <w:rPr>
          <w:rFonts w:asciiTheme="majorBidi" w:hAnsiTheme="majorBidi" w:cstheme="majorBidi"/>
          <w:i/>
          <w:iCs/>
        </w:rPr>
        <w:t xml:space="preserve"> </w:t>
      </w:r>
      <w:r w:rsidRPr="005E72CD">
        <w:rPr>
          <w:rFonts w:asciiTheme="majorBidi" w:hAnsiTheme="majorBidi" w:cstheme="majorBidi"/>
        </w:rPr>
        <w:t xml:space="preserve">and </w:t>
      </w:r>
      <w:r w:rsidRPr="005E72CD">
        <w:rPr>
          <w:rFonts w:asciiTheme="majorBidi" w:hAnsiTheme="majorBidi" w:cstheme="majorBidi"/>
          <w:i/>
          <w:iCs/>
        </w:rPr>
        <w:t xml:space="preserve">Aspergillus </w:t>
      </w:r>
      <w:proofErr w:type="spellStart"/>
      <w:r w:rsidRPr="005E72CD">
        <w:rPr>
          <w:rFonts w:asciiTheme="majorBidi" w:hAnsiTheme="majorBidi" w:cstheme="majorBidi"/>
          <w:i/>
          <w:iCs/>
        </w:rPr>
        <w:t>tubingensis</w:t>
      </w:r>
      <w:proofErr w:type="spellEnd"/>
      <w:r w:rsidRPr="005E72CD">
        <w:rPr>
          <w:rFonts w:asciiTheme="majorBidi" w:hAnsiTheme="majorBidi" w:cstheme="majorBidi"/>
          <w:i/>
          <w:iCs/>
        </w:rPr>
        <w:t xml:space="preserve"> </w:t>
      </w:r>
      <w:r w:rsidRPr="005E72CD">
        <w:rPr>
          <w:rFonts w:asciiTheme="majorBidi" w:hAnsiTheme="majorBidi" w:cstheme="majorBidi"/>
        </w:rPr>
        <w:t>and pure sucrose, impure sucrose, and vinasse in three different methods: one step bioleaching, two-step bioleaching, and spent medium bioleaching. A variety of analyses, done during this investigation, indicated that the metals were recycled successfully and with high efficiency through spent medium bioleaching.</w:t>
      </w:r>
    </w:p>
    <w:p w14:paraId="58D84A10" w14:textId="21128AC1" w:rsidR="005E72CD" w:rsidRDefault="005E72CD" w:rsidP="005E72CD">
      <w:pPr>
        <w:jc w:val="both"/>
        <w:rPr>
          <w:rFonts w:asciiTheme="majorBidi" w:hAnsiTheme="majorBidi" w:cstheme="majorBidi"/>
        </w:rPr>
      </w:pPr>
    </w:p>
    <w:p w14:paraId="5F61C0FD" w14:textId="44359090" w:rsidR="005E72CD" w:rsidRDefault="005E72CD" w:rsidP="005E72CD">
      <w:pPr>
        <w:jc w:val="both"/>
        <w:rPr>
          <w:rFonts w:asciiTheme="majorBidi" w:hAnsiTheme="majorBidi" w:cstheme="majorBidi"/>
        </w:rPr>
      </w:pPr>
    </w:p>
    <w:p w14:paraId="55F7B84E" w14:textId="77777777" w:rsidR="005E72CD" w:rsidRDefault="005E72CD" w:rsidP="005E72CD">
      <w:pPr>
        <w:jc w:val="both"/>
        <w:rPr>
          <w:rFonts w:asciiTheme="majorBidi" w:hAnsiTheme="majorBidi" w:cstheme="majorBidi"/>
        </w:rPr>
      </w:pPr>
    </w:p>
    <w:p w14:paraId="67516F5F" w14:textId="1ACA0958" w:rsidR="005E72CD" w:rsidRDefault="005E72CD" w:rsidP="005E72CD">
      <w:pPr>
        <w:jc w:val="both"/>
        <w:rPr>
          <w:rFonts w:asciiTheme="majorBidi" w:hAnsiTheme="majorBidi" w:cstheme="majorBidi"/>
        </w:rPr>
      </w:pPr>
      <w:r w:rsidRPr="005E72CD">
        <w:rPr>
          <w:rFonts w:asciiTheme="majorBidi" w:hAnsiTheme="majorBidi" w:cstheme="majorBidi"/>
        </w:rPr>
        <w:t xml:space="preserve">My name is </w:t>
      </w:r>
      <w:r w:rsidRPr="005E72CD">
        <w:rPr>
          <w:rFonts w:asciiTheme="majorBidi" w:hAnsiTheme="majorBidi" w:cstheme="majorBidi"/>
        </w:rPr>
        <w:t xml:space="preserve">Khashayar </w:t>
      </w:r>
      <w:proofErr w:type="spellStart"/>
      <w:r w:rsidRPr="005E72CD">
        <w:rPr>
          <w:rFonts w:asciiTheme="majorBidi" w:hAnsiTheme="majorBidi" w:cstheme="majorBidi"/>
        </w:rPr>
        <w:t>Partovi</w:t>
      </w:r>
      <w:proofErr w:type="spellEnd"/>
      <w:r w:rsidRPr="005E72CD">
        <w:rPr>
          <w:rFonts w:asciiTheme="majorBidi" w:hAnsiTheme="majorBidi" w:cstheme="majorBidi"/>
        </w:rPr>
        <w:t>. I’ve got my M.S degree from Shahid Beheshti University of Medical Sciences, Tehran, Iran. My Expertise is on E-waste recycling and Environmental Biotechnology.</w:t>
      </w:r>
    </w:p>
    <w:p w14:paraId="53D52E37" w14:textId="345AC521" w:rsidR="005E72CD" w:rsidRDefault="005E72CD" w:rsidP="005E72CD">
      <w:pPr>
        <w:jc w:val="both"/>
        <w:rPr>
          <w:rFonts w:asciiTheme="majorBidi" w:hAnsiTheme="majorBidi" w:cstheme="majorBidi"/>
        </w:rPr>
      </w:pPr>
    </w:p>
    <w:p w14:paraId="194951F7" w14:textId="40FC5DFC" w:rsidR="005E72CD" w:rsidRDefault="005E72CD" w:rsidP="005E72CD">
      <w:pPr>
        <w:jc w:val="both"/>
        <w:rPr>
          <w:rFonts w:asciiTheme="majorBidi" w:hAnsiTheme="majorBidi" w:cstheme="majorBidi"/>
        </w:rPr>
      </w:pPr>
      <w:r>
        <w:rPr>
          <w:rFonts w:asciiTheme="majorBidi" w:hAnsiTheme="majorBidi" w:cstheme="majorBidi"/>
        </w:rPr>
        <w:t>Email: khashayarpartovi@yahoo.com</w:t>
      </w:r>
    </w:p>
    <w:p w14:paraId="5D92D915" w14:textId="2CAE60FE" w:rsidR="005E72CD" w:rsidRDefault="005E72CD" w:rsidP="005E72CD">
      <w:pPr>
        <w:jc w:val="both"/>
        <w:rPr>
          <w:rFonts w:asciiTheme="majorBidi" w:hAnsiTheme="majorBidi" w:cstheme="majorBidi"/>
        </w:rPr>
      </w:pPr>
      <w:r>
        <w:rPr>
          <w:rFonts w:asciiTheme="majorBidi" w:hAnsiTheme="majorBidi" w:cstheme="majorBidi"/>
        </w:rPr>
        <w:t xml:space="preserve">Name: </w:t>
      </w:r>
      <w:proofErr w:type="spellStart"/>
      <w:r>
        <w:rPr>
          <w:rFonts w:asciiTheme="majorBidi" w:hAnsiTheme="majorBidi" w:cstheme="majorBidi"/>
        </w:rPr>
        <w:t>Khahsyar</w:t>
      </w:r>
      <w:proofErr w:type="spellEnd"/>
      <w:r>
        <w:rPr>
          <w:rFonts w:asciiTheme="majorBidi" w:hAnsiTheme="majorBidi" w:cstheme="majorBidi"/>
        </w:rPr>
        <w:t xml:space="preserve"> </w:t>
      </w:r>
      <w:proofErr w:type="spellStart"/>
      <w:r>
        <w:rPr>
          <w:rFonts w:asciiTheme="majorBidi" w:hAnsiTheme="majorBidi" w:cstheme="majorBidi"/>
        </w:rPr>
        <w:t>Partovi</w:t>
      </w:r>
      <w:proofErr w:type="spellEnd"/>
    </w:p>
    <w:p w14:paraId="38CBBEF3" w14:textId="036620C9" w:rsidR="005E72CD" w:rsidRDefault="005E72CD" w:rsidP="005E72CD">
      <w:pPr>
        <w:jc w:val="both"/>
        <w:rPr>
          <w:rFonts w:asciiTheme="majorBidi" w:hAnsiTheme="majorBidi" w:cstheme="majorBidi"/>
        </w:rPr>
      </w:pPr>
      <w:r>
        <w:rPr>
          <w:rFonts w:asciiTheme="majorBidi" w:hAnsiTheme="majorBidi" w:cstheme="majorBidi"/>
        </w:rPr>
        <w:t>Category: Oral Presentation</w:t>
      </w:r>
    </w:p>
    <w:p w14:paraId="3031B3EE" w14:textId="77777777" w:rsidR="005E72CD" w:rsidRPr="005E72CD" w:rsidRDefault="005E72CD" w:rsidP="005E72CD">
      <w:pPr>
        <w:jc w:val="both"/>
        <w:rPr>
          <w:rFonts w:asciiTheme="majorBidi" w:hAnsiTheme="majorBidi" w:cstheme="majorBidi"/>
        </w:rPr>
      </w:pPr>
    </w:p>
    <w:p w14:paraId="14808247" w14:textId="3A2A7ACF" w:rsidR="005E72CD" w:rsidRPr="005E72CD" w:rsidRDefault="005E72CD" w:rsidP="005E72CD">
      <w:pPr>
        <w:jc w:val="both"/>
        <w:rPr>
          <w:rFonts w:asciiTheme="majorBidi" w:hAnsiTheme="majorBidi" w:cstheme="majorBidi"/>
          <w:sz w:val="36"/>
          <w:szCs w:val="36"/>
        </w:rPr>
      </w:pPr>
    </w:p>
    <w:sectPr w:rsidR="005E72CD" w:rsidRPr="005E72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haris SIL">
    <w:altName w:val="Charis SI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2CD"/>
    <w:rsid w:val="004F6C3B"/>
    <w:rsid w:val="005E72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9D42D"/>
  <w15:chartTrackingRefBased/>
  <w15:docId w15:val="{2E8E0815-2D39-4D1E-9A30-392A5BFD6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E72CD"/>
    <w:pPr>
      <w:autoSpaceDE w:val="0"/>
      <w:autoSpaceDN w:val="0"/>
      <w:adjustRightInd w:val="0"/>
      <w:spacing w:after="0" w:line="240" w:lineRule="auto"/>
    </w:pPr>
    <w:rPr>
      <w:rFonts w:ascii="Charis SIL" w:hAnsi="Charis SIL" w:cs="Charis SI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213</Words>
  <Characters>1218</Characters>
  <Application>Microsoft Office Word</Application>
  <DocSecurity>0</DocSecurity>
  <Lines>10</Lines>
  <Paragraphs>2</Paragraphs>
  <ScaleCrop>false</ScaleCrop>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Khashayar Partoei</dc:creator>
  <cp:keywords/>
  <dc:description/>
  <cp:lastModifiedBy>Khashayar Partoei</cp:lastModifiedBy>
  <cp:revision>1</cp:revision>
  <dcterms:created xsi:type="dcterms:W3CDTF">2021-09-28T09:32:00Z</dcterms:created>
  <dcterms:modified xsi:type="dcterms:W3CDTF">2021-09-28T09:37:00Z</dcterms:modified>
</cp:coreProperties>
</file>