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060" w:rsidRDefault="005F0060" w:rsidP="00B505AE">
      <w:pPr>
        <w:pStyle w:val="Default"/>
        <w:rPr>
          <w:rFonts w:cs="Times New Roman"/>
        </w:rPr>
      </w:pPr>
    </w:p>
    <w:p w:rsidR="005F0060" w:rsidRPr="000C31D8" w:rsidRDefault="005F0060" w:rsidP="00B505AE">
      <w:pPr>
        <w:pStyle w:val="Heading1"/>
        <w:spacing w:before="170"/>
        <w:ind w:left="0"/>
        <w:rPr>
          <w:lang w:val="en-GB"/>
        </w:rPr>
      </w:pPr>
      <w:r w:rsidRPr="000C31D8">
        <w:rPr>
          <w:color w:val="337AB7"/>
          <w:lang w:val="en-GB"/>
        </w:rPr>
        <w:t>Valorization of rice and wool waste in the bio-building sector</w:t>
      </w:r>
    </w:p>
    <w:p w:rsidR="005F0060" w:rsidRDefault="005F0060" w:rsidP="009D62C8">
      <w:pPr>
        <w:pStyle w:val="BodyText"/>
        <w:spacing w:before="73" w:line="198" w:lineRule="exact"/>
        <w:ind w:left="100" w:right="5987"/>
        <w:rPr>
          <w:rFonts w:ascii="Arial" w:eastAsia="Times New Roman" w:cs="Arial"/>
          <w:lang w:val="it-IT"/>
        </w:rPr>
      </w:pPr>
      <w:r>
        <w:rPr>
          <w:rFonts w:ascii="Arial" w:eastAsia="Times New Roman" w:cs="Arial"/>
          <w:lang w:val="it-IT"/>
        </w:rPr>
        <w:t>Marina Zoccola</w:t>
      </w:r>
      <w:r w:rsidRPr="00E452CE">
        <w:rPr>
          <w:rFonts w:ascii="Arial" w:eastAsia="Times New Roman" w:cs="Arial"/>
          <w:lang w:val="it-IT"/>
        </w:rPr>
        <w:t xml:space="preserve">, </w:t>
      </w:r>
      <w:r>
        <w:rPr>
          <w:rFonts w:ascii="Arial" w:eastAsia="Times New Roman" w:cs="Arial"/>
          <w:lang w:val="it-IT"/>
        </w:rPr>
        <w:t>Alessia Patrucco</w:t>
      </w:r>
      <w:r w:rsidRPr="00E452CE">
        <w:rPr>
          <w:rFonts w:ascii="Arial" w:eastAsia="Times New Roman" w:cs="Arial"/>
          <w:lang w:val="it-IT"/>
        </w:rPr>
        <w:t xml:space="preserve">, </w:t>
      </w:r>
      <w:r>
        <w:rPr>
          <w:rFonts w:ascii="Arial" w:eastAsia="Times New Roman" w:cs="Arial"/>
          <w:lang w:val="it-IT"/>
        </w:rPr>
        <w:t>Rosalinda Caringella</w:t>
      </w:r>
      <w:r w:rsidRPr="00E452CE">
        <w:rPr>
          <w:rFonts w:ascii="Arial" w:eastAsia="Times New Roman" w:cs="Arial"/>
          <w:lang w:val="it-IT"/>
        </w:rPr>
        <w:t xml:space="preserve">, </w:t>
      </w:r>
      <w:r>
        <w:rPr>
          <w:rFonts w:ascii="Arial" w:eastAsia="Times New Roman" w:cs="Arial"/>
          <w:lang w:val="it-IT"/>
        </w:rPr>
        <w:t>Raffaella Mossotti</w:t>
      </w:r>
      <w:r w:rsidRPr="00E452CE">
        <w:rPr>
          <w:rFonts w:ascii="Arial" w:eastAsia="Times New Roman" w:cs="Arial"/>
          <w:lang w:val="it-IT"/>
        </w:rPr>
        <w:t xml:space="preserve">, </w:t>
      </w:r>
      <w:r>
        <w:rPr>
          <w:rFonts w:ascii="Arial" w:eastAsia="Times New Roman" w:cs="Arial"/>
          <w:lang w:val="it-IT"/>
        </w:rPr>
        <w:t xml:space="preserve">Alessio Montarsolo, </w:t>
      </w:r>
      <w:r w:rsidRPr="00E452CE">
        <w:rPr>
          <w:rFonts w:ascii="Arial" w:eastAsia="Times New Roman" w:cs="Arial"/>
          <w:lang w:val="it-IT"/>
        </w:rPr>
        <w:t xml:space="preserve">Claudio </w:t>
      </w:r>
      <w:r>
        <w:rPr>
          <w:rFonts w:ascii="Arial" w:eastAsia="Times New Roman" w:cs="Arial"/>
          <w:lang w:val="it-IT"/>
        </w:rPr>
        <w:t>Tonin.</w:t>
      </w:r>
    </w:p>
    <w:p w:rsidR="005F0060" w:rsidRPr="00E452CE" w:rsidRDefault="005F0060" w:rsidP="003A30AE">
      <w:pPr>
        <w:pStyle w:val="BodyText"/>
        <w:spacing w:before="73" w:line="198" w:lineRule="exact"/>
        <w:ind w:left="100" w:right="5987"/>
        <w:rPr>
          <w:rFonts w:ascii="Arial" w:hAnsi="Arial" w:cs="Arial"/>
          <w:lang w:val="en-GB"/>
        </w:rPr>
        <w:sectPr w:rsidR="005F0060" w:rsidRPr="00E452CE" w:rsidSect="008E5477">
          <w:footerReference w:type="default" r:id="rId7"/>
          <w:type w:val="continuous"/>
          <w:pgSz w:w="11910" w:h="16840"/>
          <w:pgMar w:top="995" w:right="600" w:bottom="840" w:left="620" w:header="0" w:footer="0" w:gutter="0"/>
          <w:cols w:space="720"/>
          <w:docGrid w:linePitch="299"/>
        </w:sectPr>
      </w:pPr>
      <w:r w:rsidRPr="00E452CE">
        <w:rPr>
          <w:rFonts w:ascii="Arial" w:hAnsi="Arial" w:cs="Arial"/>
          <w:lang w:val="en-GB"/>
        </w:rPr>
        <w:t>Italian National Research Council, Institute for Macromolecular Studies, Italy</w:t>
      </w:r>
    </w:p>
    <w:p w:rsidR="005F0060" w:rsidRDefault="005F0060">
      <w:pPr>
        <w:pStyle w:val="Heading3"/>
        <w:spacing w:before="147"/>
        <w:jc w:val="both"/>
      </w:pPr>
      <w:r>
        <w:rPr>
          <w:color w:val="BF5A14"/>
        </w:rPr>
        <w:t xml:space="preserve">Abstract </w:t>
      </w:r>
    </w:p>
    <w:p w:rsidR="005F0060" w:rsidRPr="005E1C40" w:rsidRDefault="005F0060" w:rsidP="005E1C40">
      <w:pPr>
        <w:jc w:val="both"/>
        <w:rPr>
          <w:sz w:val="18"/>
          <w:szCs w:val="18"/>
        </w:rPr>
      </w:pPr>
      <w:r w:rsidRPr="005E1C40">
        <w:rPr>
          <w:sz w:val="18"/>
          <w:szCs w:val="18"/>
        </w:rPr>
        <w:t>Natural fibres by</w:t>
      </w:r>
      <w:r>
        <w:rPr>
          <w:sz w:val="18"/>
          <w:szCs w:val="18"/>
        </w:rPr>
        <w:t xml:space="preserve"> </w:t>
      </w:r>
      <w:r w:rsidRPr="005E1C40">
        <w:rPr>
          <w:sz w:val="18"/>
          <w:szCs w:val="18"/>
        </w:rPr>
        <w:t>products represent sustainable and locally available raw materials for application in bio</w:t>
      </w:r>
      <w:r>
        <w:rPr>
          <w:sz w:val="18"/>
          <w:szCs w:val="18"/>
        </w:rPr>
        <w:t xml:space="preserve"> </w:t>
      </w:r>
      <w:r w:rsidRPr="005E1C40">
        <w:rPr>
          <w:sz w:val="18"/>
          <w:szCs w:val="18"/>
        </w:rPr>
        <w:t xml:space="preserve">architecture. These materials, which are renewable, abundant, cheap and lightweight, may replace man-made synthetic or artificial insulating materials (extruded polystyrene, glass wool and rock wool) which are more energy demanding. They are easy recyclable and carbon dioxide neutral, i.e. they do not return excess carbon dioxide into the atmosphere when they are composted at the end of the life cycle. Natural fibres display good thermal-insulating, sound-proofing and mechanical properties. They also enable better handling and working conditions in processing and laying regarding dermal and respiratory irritation, and show less concern with safety and health as for end use properties. Moreover, their thermal-moisture behavior is close to the human body demands (they enhance and stabilize indoor humidity microclimate) and they may contribute to reduce the sick building syndrome due to airborne VOCs (Volatile Organic Compounds) in existing and new constructions. </w:t>
      </w:r>
    </w:p>
    <w:p w:rsidR="005F0060" w:rsidRPr="005E1C40" w:rsidRDefault="005F0060" w:rsidP="005E1C40">
      <w:pPr>
        <w:jc w:val="both"/>
        <w:rPr>
          <w:sz w:val="18"/>
          <w:szCs w:val="18"/>
        </w:rPr>
      </w:pPr>
      <w:r w:rsidRPr="005E1C40">
        <w:rPr>
          <w:sz w:val="18"/>
          <w:szCs w:val="18"/>
        </w:rPr>
        <w:t xml:space="preserve">This work was focused on the preparation of biocomposite stiff boards entirely made with natural fibres, exploiting the different properties of protein and cellulose components submitted to mild alkali treatments. Waste wool was used in combination with rice straw. </w:t>
      </w:r>
      <w:r>
        <w:rPr>
          <w:sz w:val="18"/>
          <w:szCs w:val="18"/>
        </w:rPr>
        <w:t xml:space="preserve">Thermal </w:t>
      </w:r>
      <w:r w:rsidRPr="005E1C40">
        <w:rPr>
          <w:sz w:val="18"/>
          <w:szCs w:val="18"/>
        </w:rPr>
        <w:t>properties were determined on testing specimens of insulation boards.</w:t>
      </w:r>
      <w:r w:rsidRPr="00D01E7E">
        <w:rPr>
          <w:sz w:val="18"/>
          <w:szCs w:val="18"/>
        </w:rPr>
        <w:t xml:space="preserve"> Wool-rice straw based insulating materials show very good thermal insulating properties (thermal conductivity is around 0.04 W/m °K and it depends on bulk density and fibre proportion).</w:t>
      </w:r>
    </w:p>
    <w:p w:rsidR="005F0060" w:rsidRPr="005E1C40" w:rsidRDefault="005F0060" w:rsidP="005E1C40">
      <w:pPr>
        <w:jc w:val="both"/>
        <w:rPr>
          <w:sz w:val="18"/>
          <w:szCs w:val="18"/>
        </w:rPr>
      </w:pPr>
      <w:r w:rsidRPr="005E1C40">
        <w:rPr>
          <w:sz w:val="18"/>
          <w:szCs w:val="18"/>
        </w:rPr>
        <w:t>Important expected advantages are accessibility of raw materials from the long-term point of view, which is very important for sustainable development. Developed materials can be used in existing and new buildings, for insulation of inclined roofs, hung ceilings, partition walls and external claddings (integrated thermal insulation). Potential applications can also be envisaged in other fields, such as the automotive sector where recyclability and fire resistance are fundamental requirements.</w:t>
      </w:r>
    </w:p>
    <w:p w:rsidR="005F0060" w:rsidRDefault="005F0060">
      <w:pPr>
        <w:pStyle w:val="Heading3"/>
        <w:spacing w:before="74"/>
      </w:pPr>
      <w:r>
        <w:rPr>
          <w:b w:val="0"/>
          <w:bCs w:val="0"/>
        </w:rPr>
        <w:br w:type="column"/>
      </w:r>
    </w:p>
    <w:p w:rsidR="005F0060" w:rsidRDefault="005F0060">
      <w:pPr>
        <w:pStyle w:val="BodyText"/>
        <w:spacing w:before="2"/>
        <w:rPr>
          <w:rFonts w:ascii="Arial"/>
          <w:b/>
          <w:bCs/>
          <w:sz w:val="16"/>
          <w:szCs w:val="16"/>
        </w:rPr>
      </w:pPr>
      <w:r w:rsidRPr="00A87746">
        <w:rPr>
          <w:rFonts w:ascii="Arial"/>
          <w:b/>
          <w:bCs/>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3pt;height:136.5pt">
            <v:imagedata r:id="rId8" o:title=""/>
          </v:shape>
        </w:pict>
      </w:r>
    </w:p>
    <w:p w:rsidR="005F0060" w:rsidRDefault="005F0060">
      <w:pPr>
        <w:pStyle w:val="BodyText"/>
        <w:spacing w:before="2"/>
        <w:rPr>
          <w:rFonts w:ascii="Arial"/>
          <w:b/>
          <w:bCs/>
          <w:sz w:val="16"/>
          <w:szCs w:val="16"/>
        </w:rPr>
      </w:pPr>
    </w:p>
    <w:p w:rsidR="005F0060" w:rsidRDefault="005F0060">
      <w:pPr>
        <w:pStyle w:val="BodyText"/>
        <w:spacing w:before="2"/>
        <w:rPr>
          <w:rFonts w:ascii="Arial" w:eastAsia="Times New Roman" w:cs="Arial"/>
          <w:b/>
          <w:bCs/>
          <w:sz w:val="16"/>
          <w:szCs w:val="16"/>
        </w:rPr>
      </w:pPr>
      <w:r>
        <w:rPr>
          <w:rFonts w:ascii="Arial" w:eastAsia="Times New Roman" w:cs="Arial"/>
          <w:b/>
          <w:bCs/>
          <w:sz w:val="16"/>
          <w:szCs w:val="16"/>
        </w:rPr>
        <w:t>Figure 1: Thermal insulating panels made of rice and wool waste</w:t>
      </w:r>
    </w:p>
    <w:p w:rsidR="005F0060" w:rsidRDefault="005F0060" w:rsidP="005973B9">
      <w:pPr>
        <w:spacing w:line="204" w:lineRule="exact"/>
        <w:rPr>
          <w:rFonts w:ascii="Arial" w:eastAsia="Times New Roman" w:cs="Arial"/>
          <w:b/>
          <w:bCs/>
          <w:color w:val="BF5A14"/>
          <w:sz w:val="20"/>
          <w:szCs w:val="20"/>
        </w:rPr>
      </w:pPr>
      <w:r>
        <w:rPr>
          <w:rFonts w:ascii="Arial"/>
          <w:b/>
          <w:bCs/>
          <w:color w:val="BF5A14"/>
          <w:sz w:val="20"/>
          <w:szCs w:val="20"/>
        </w:rPr>
        <w:br/>
      </w:r>
      <w:r>
        <w:rPr>
          <w:rFonts w:ascii="Arial" w:eastAsia="Times New Roman" w:cs="Arial"/>
          <w:b/>
          <w:bCs/>
          <w:color w:val="BF5A14"/>
          <w:sz w:val="20"/>
          <w:szCs w:val="20"/>
        </w:rPr>
        <w:t xml:space="preserve">Recent Publications </w:t>
      </w:r>
    </w:p>
    <w:p w:rsidR="005F0060" w:rsidRDefault="005F0060" w:rsidP="005973B9">
      <w:pPr>
        <w:spacing w:line="204" w:lineRule="exact"/>
        <w:rPr>
          <w:rFonts w:ascii="Arial"/>
          <w:b/>
          <w:bCs/>
          <w:sz w:val="20"/>
          <w:szCs w:val="20"/>
        </w:rPr>
      </w:pPr>
    </w:p>
    <w:p w:rsidR="005F0060" w:rsidRPr="00195B59" w:rsidRDefault="005F0060" w:rsidP="0051034F">
      <w:pPr>
        <w:numPr>
          <w:ilvl w:val="0"/>
          <w:numId w:val="4"/>
        </w:numPr>
        <w:jc w:val="both"/>
        <w:rPr>
          <w:rFonts w:ascii="Calibri" w:hAnsi="Calibri" w:cs="Calibri"/>
          <w:sz w:val="18"/>
          <w:szCs w:val="18"/>
          <w:lang w:val="en-GB"/>
        </w:rPr>
      </w:pPr>
      <w:r w:rsidRPr="00195B59">
        <w:rPr>
          <w:rFonts w:ascii="Calibri" w:hAnsi="Calibri" w:cs="Calibri"/>
          <w:sz w:val="18"/>
          <w:szCs w:val="18"/>
          <w:lang w:val="en-GB"/>
        </w:rPr>
        <w:t xml:space="preserve">Pennacchio R, Savio L, Bosia D, Piccablotto G, Patrucco A, Fantucci S (2017) Fitness: sheep-wool and hemp sustainable insulation panels </w:t>
      </w:r>
      <w:hyperlink r:id="rId9" w:tooltip="Go to the information page for this source" w:history="1">
        <w:r w:rsidRPr="00195B59">
          <w:rPr>
            <w:rFonts w:ascii="Calibri" w:hAnsi="Calibri" w:cs="Calibri"/>
            <w:sz w:val="18"/>
            <w:szCs w:val="18"/>
            <w:lang w:val="en-GB"/>
          </w:rPr>
          <w:t>Energy Procedia</w:t>
        </w:r>
      </w:hyperlink>
      <w:r w:rsidRPr="00195B59">
        <w:rPr>
          <w:rFonts w:ascii="Calibri" w:hAnsi="Calibri" w:cs="Calibri"/>
          <w:sz w:val="18"/>
          <w:szCs w:val="18"/>
          <w:lang w:val="en-GB"/>
        </w:rPr>
        <w:t xml:space="preserve"> 111:287-297.</w:t>
      </w:r>
    </w:p>
    <w:p w:rsidR="005F0060" w:rsidRPr="00195B59" w:rsidRDefault="005F0060" w:rsidP="0051034F">
      <w:pPr>
        <w:numPr>
          <w:ilvl w:val="0"/>
          <w:numId w:val="4"/>
        </w:numPr>
        <w:shd w:val="clear" w:color="auto" w:fill="FFFFFF"/>
        <w:spacing w:before="100" w:beforeAutospacing="1" w:after="100" w:afterAutospacing="1"/>
        <w:jc w:val="both"/>
        <w:outlineLvl w:val="1"/>
        <w:rPr>
          <w:rFonts w:ascii="Calibri" w:hAnsi="Calibri" w:cs="Calibri"/>
          <w:sz w:val="18"/>
          <w:szCs w:val="18"/>
          <w:lang w:val="en-GB"/>
        </w:rPr>
      </w:pPr>
      <w:r w:rsidRPr="00195B59">
        <w:rPr>
          <w:rFonts w:ascii="Calibri" w:hAnsi="Calibri" w:cs="Calibri"/>
          <w:sz w:val="18"/>
          <w:szCs w:val="18"/>
          <w:lang w:val="en-GB"/>
        </w:rPr>
        <w:t xml:space="preserve">Bosia D, Savio L, Thiebat F, Patrucco A, Fantucci S, Piccablotto G, Marino D  (2015) Sheep wool for sustainable architecture </w:t>
      </w:r>
      <w:hyperlink r:id="rId10" w:tooltip="Go to the information page for this source" w:history="1">
        <w:r w:rsidRPr="00195B59">
          <w:rPr>
            <w:rFonts w:ascii="Calibri" w:hAnsi="Calibri" w:cs="Calibri"/>
            <w:sz w:val="18"/>
            <w:szCs w:val="18"/>
            <w:lang w:val="en-GB"/>
          </w:rPr>
          <w:t>Energy Procedia</w:t>
        </w:r>
      </w:hyperlink>
      <w:r w:rsidRPr="00195B59">
        <w:rPr>
          <w:rFonts w:ascii="Calibri" w:hAnsi="Calibri" w:cs="Calibri"/>
          <w:sz w:val="18"/>
          <w:szCs w:val="18"/>
          <w:lang w:val="en-GB"/>
        </w:rPr>
        <w:t>78:315-320,</w:t>
      </w:r>
    </w:p>
    <w:p w:rsidR="005F0060" w:rsidRPr="00396700" w:rsidRDefault="005F0060" w:rsidP="0051034F">
      <w:pPr>
        <w:pStyle w:val="Heading2"/>
        <w:numPr>
          <w:ilvl w:val="0"/>
          <w:numId w:val="4"/>
        </w:numPr>
        <w:shd w:val="clear" w:color="auto" w:fill="FFFFFF"/>
        <w:jc w:val="both"/>
        <w:rPr>
          <w:rFonts w:ascii="Calibri" w:hAnsi="Calibri" w:cs="Calibri"/>
          <w:sz w:val="18"/>
          <w:szCs w:val="18"/>
          <w:lang w:val="it-IT"/>
        </w:rPr>
      </w:pPr>
      <w:r w:rsidRPr="005E1C40">
        <w:rPr>
          <w:rFonts w:ascii="Calibri" w:hAnsi="Calibri" w:cs="Calibri"/>
          <w:sz w:val="18"/>
          <w:szCs w:val="18"/>
          <w:lang w:val="it-IT"/>
        </w:rPr>
        <w:t xml:space="preserve">Patrucco A, Tonin C,  Ravasio N  (2014) Materiali isolanti bio-compositi in lana-canapa. </w:t>
      </w:r>
      <w:r w:rsidRPr="00396700">
        <w:rPr>
          <w:rFonts w:ascii="Calibri" w:hAnsi="Calibri" w:cs="Calibri"/>
          <w:sz w:val="18"/>
          <w:szCs w:val="18"/>
          <w:lang w:val="it-IT"/>
        </w:rPr>
        <w:t xml:space="preserve">In VeLiCa. Da antiche colture materiali e prodotti per il futuro, Ravasio N, Galasso I, Sacchi MC, Ottolina G,  Speranza G, Terreni M Eds., 105-112, ISBN: 978-88-907569-1. </w:t>
      </w:r>
    </w:p>
    <w:p w:rsidR="005F0060" w:rsidRPr="005E1C40" w:rsidRDefault="005F0060" w:rsidP="0051034F">
      <w:pPr>
        <w:pStyle w:val="Heading2"/>
        <w:numPr>
          <w:ilvl w:val="0"/>
          <w:numId w:val="4"/>
        </w:numPr>
        <w:shd w:val="clear" w:color="auto" w:fill="FFFFFF"/>
        <w:jc w:val="both"/>
        <w:rPr>
          <w:rFonts w:ascii="Calibri" w:hAnsi="Calibri" w:cs="Calibri"/>
          <w:sz w:val="18"/>
          <w:szCs w:val="18"/>
          <w:lang w:val="it-IT"/>
        </w:rPr>
      </w:pPr>
      <w:r w:rsidRPr="005E1C40">
        <w:rPr>
          <w:rFonts w:ascii="Calibri" w:hAnsi="Calibri" w:cs="Calibri"/>
          <w:sz w:val="18"/>
          <w:szCs w:val="18"/>
          <w:lang w:val="it-IT"/>
        </w:rPr>
        <w:t>Bianchetto Songia  M, Patrucco A, Ramella Pollone F, Ravasio N, Tonin C (2014)  Materiale composito di origine naturale e metodo per la sua fabbricazione. Brevetto N° 0001410155.</w:t>
      </w:r>
    </w:p>
    <w:p w:rsidR="005F0060" w:rsidRPr="00396700" w:rsidRDefault="005F0060" w:rsidP="0051034F">
      <w:pPr>
        <w:pStyle w:val="ListParagraph"/>
        <w:numPr>
          <w:ilvl w:val="0"/>
          <w:numId w:val="4"/>
        </w:numPr>
        <w:tabs>
          <w:tab w:val="left" w:pos="384"/>
        </w:tabs>
        <w:spacing w:line="216" w:lineRule="exact"/>
        <w:ind w:right="138"/>
        <w:rPr>
          <w:sz w:val="18"/>
          <w:szCs w:val="18"/>
          <w:lang w:val="en-GB"/>
        </w:rPr>
      </w:pPr>
      <w:r w:rsidRPr="00396700">
        <w:rPr>
          <w:sz w:val="18"/>
          <w:szCs w:val="18"/>
          <w:lang w:val="en-GB"/>
        </w:rPr>
        <w:t xml:space="preserve">Zoccola M, Aluigi A, Patrucco A, Tonin C (2012) Extraction, Processing and Applications of Wool Keratin, in: R. </w:t>
      </w:r>
      <w:hyperlink r:id="rId11" w:tooltip="Show Author Details" w:history="1">
        <w:r w:rsidRPr="00396700">
          <w:rPr>
            <w:sz w:val="18"/>
            <w:szCs w:val="18"/>
            <w:lang w:val="en-GB"/>
          </w:rPr>
          <w:t xml:space="preserve">Dullaart, </w:t>
        </w:r>
      </w:hyperlink>
      <w:r w:rsidRPr="00396700">
        <w:rPr>
          <w:sz w:val="18"/>
          <w:szCs w:val="18"/>
          <w:lang w:val="en-GB"/>
        </w:rPr>
        <w:t xml:space="preserve">J. </w:t>
      </w:r>
      <w:hyperlink r:id="rId12" w:tooltip="Show Author Details" w:history="1">
        <w:r w:rsidRPr="00396700">
          <w:rPr>
            <w:sz w:val="18"/>
            <w:szCs w:val="18"/>
            <w:lang w:val="en-GB"/>
          </w:rPr>
          <w:t xml:space="preserve">Mousquès (Eds.), </w:t>
        </w:r>
      </w:hyperlink>
      <w:r w:rsidRPr="00396700">
        <w:rPr>
          <w:sz w:val="18"/>
          <w:szCs w:val="18"/>
          <w:lang w:val="en-GB"/>
        </w:rPr>
        <w:t xml:space="preserve"> Keratin: Structure, properties and applications, Nova Science Publisher Inc., New York, pp. 36-62.</w:t>
      </w:r>
    </w:p>
    <w:p w:rsidR="005F0060" w:rsidRPr="00FB7930" w:rsidRDefault="005F0060" w:rsidP="005E1C40">
      <w:pPr>
        <w:pStyle w:val="Heading2"/>
        <w:shd w:val="clear" w:color="auto" w:fill="FFFFFF"/>
        <w:ind w:left="0"/>
        <w:rPr>
          <w:rFonts w:ascii="Calibri" w:hAnsi="Calibri" w:cs="Calibri"/>
          <w:b/>
          <w:bCs/>
          <w:sz w:val="18"/>
          <w:szCs w:val="18"/>
        </w:rPr>
      </w:pPr>
    </w:p>
    <w:p w:rsidR="005F0060" w:rsidRDefault="005F0060">
      <w:pPr>
        <w:spacing w:line="200" w:lineRule="exact"/>
        <w:jc w:val="both"/>
        <w:rPr>
          <w:rFonts w:ascii="Calibri" w:hAnsi="Calibri" w:cs="Calibri"/>
        </w:rPr>
        <w:sectPr w:rsidR="005F0060" w:rsidSect="008E5477">
          <w:footerReference w:type="default" r:id="rId13"/>
          <w:type w:val="continuous"/>
          <w:pgSz w:w="11910" w:h="16840"/>
          <w:pgMar w:top="995" w:right="600" w:bottom="840" w:left="620" w:header="720" w:footer="720" w:gutter="0"/>
          <w:cols w:num="2" w:space="720" w:equalWidth="0">
            <w:col w:w="5214" w:space="138"/>
            <w:col w:w="5338"/>
          </w:cols>
        </w:sectPr>
      </w:pPr>
      <w:r>
        <w:rPr>
          <w:rFonts w:ascii="Calibri" w:hAnsi="Calibri" w:cs="Calibri"/>
        </w:rPr>
        <w:t xml:space="preserve">   </w:t>
      </w:r>
    </w:p>
    <w:p w:rsidR="005F0060" w:rsidRDefault="005F0060">
      <w:pPr>
        <w:pStyle w:val="BodyText"/>
        <w:rPr>
          <w:rFonts w:ascii="Calibri"/>
          <w:sz w:val="20"/>
          <w:szCs w:val="20"/>
        </w:rPr>
      </w:pPr>
    </w:p>
    <w:p w:rsidR="005F0060" w:rsidRDefault="005F0060">
      <w:pPr>
        <w:pStyle w:val="BodyText"/>
        <w:spacing w:line="40" w:lineRule="exact"/>
        <w:ind w:left="2202"/>
        <w:rPr>
          <w:rFonts w:ascii="Calibri"/>
          <w:sz w:val="4"/>
          <w:szCs w:val="4"/>
        </w:rPr>
      </w:pPr>
      <w:r>
        <w:rPr>
          <w:noProof/>
          <w:lang w:val="it-IT" w:eastAsia="it-IT"/>
        </w:rPr>
      </w:r>
      <w:r w:rsidRPr="00A87746">
        <w:rPr>
          <w:rFonts w:ascii="Calibri"/>
          <w:noProof/>
          <w:sz w:val="4"/>
          <w:szCs w:val="4"/>
          <w:lang w:val="en-IN" w:eastAsia="en-IN"/>
        </w:rPr>
        <w:pict>
          <v:group id="Group 4" o:spid="_x0000_s1032" style="width:313.05pt;height:2pt;mso-position-horizontal-relative:char;mso-position-vertical-relative:line" coordsize="6261,40">
            <v:line id="Line 5" o:spid="_x0000_s1033" style="position:absolute;visibility:visible" from="20,20" to="6241,20" o:connectortype="straight" strokecolor="#004080" strokeweight="2pt"/>
            <w10:anchorlock/>
          </v:group>
        </w:pict>
      </w:r>
    </w:p>
    <w:p w:rsidR="005F0060" w:rsidRDefault="005F0060" w:rsidP="00404E5B">
      <w:pPr>
        <w:spacing w:before="92"/>
        <w:ind w:right="4234"/>
        <w:rPr>
          <w:rFonts w:ascii="Arial"/>
        </w:rPr>
      </w:pPr>
      <w:r>
        <w:rPr>
          <w:noProof/>
          <w:lang w:val="it-IT" w:eastAsia="it-IT"/>
        </w:rPr>
        <w:pict>
          <v:group id="_x0000_s1034" style="position:absolute;margin-left:445.5pt;margin-top:-.65pt;width:60.5pt;height:60.55pt;z-index:251658240" coordorigin="9250,13204" coordsize="1473,1476">
            <v:shape id="Picture 332" o:spid="_x0000_s1035" type="#_x0000_t75" alt="ismac_logo" style="position:absolute;left:9250;top:13860;width:1473;height:820;visibility:visible">
              <v:imagedata r:id="rId14" o:title=""/>
            </v:shape>
            <v:shape id="Picture 333" o:spid="_x0000_s1036" type="#_x0000_t75" alt="hm_cnr_logo" style="position:absolute;left:9250;top:13204;width:1473;height:691;visibility:visible">
              <v:imagedata r:id="rId15" o:title=""/>
            </v:shape>
            <w10:anchorlock/>
          </v:group>
        </w:pict>
      </w:r>
      <w:r>
        <w:rPr>
          <w:noProof/>
        </w:rPr>
        <w:t xml:space="preserve">              </w:t>
      </w:r>
      <w:r w:rsidRPr="00A87746">
        <w:rPr>
          <w:i/>
          <w:iCs/>
        </w:rPr>
        <w:pict>
          <v:shape id="_x0000_i1027" type="#_x0000_t75" style="width:53.25pt;height:54pt">
            <v:imagedata r:id="rId16" o:title="" croptop="3630f" cropbottom="24255f"/>
          </v:shape>
        </w:pict>
      </w:r>
      <w:r>
        <w:rPr>
          <w:rFonts w:ascii="Arial" w:eastAsia="Times New Roman" w:cs="Arial"/>
          <w:color w:val="BF5A14"/>
        </w:rPr>
        <w:t xml:space="preserve">Biography </w:t>
      </w:r>
    </w:p>
    <w:p w:rsidR="005F0060" w:rsidRDefault="005F0060" w:rsidP="005E1C40">
      <w:pPr>
        <w:spacing w:before="41" w:line="154" w:lineRule="exact"/>
        <w:ind w:left="213" w:right="231"/>
        <w:jc w:val="both"/>
        <w:rPr>
          <w:rFonts w:ascii="Arial"/>
          <w:sz w:val="14"/>
          <w:szCs w:val="14"/>
        </w:rPr>
      </w:pPr>
      <w:r w:rsidRPr="00295ED7">
        <w:rPr>
          <w:rFonts w:ascii="Arial" w:eastAsia="Times New Roman" w:cs="Arial"/>
          <w:sz w:val="14"/>
          <w:szCs w:val="14"/>
        </w:rPr>
        <w:t>Dr. Marina Zoccola</w:t>
      </w:r>
      <w:r w:rsidRPr="003137D1">
        <w:rPr>
          <w:rFonts w:ascii="Arial"/>
          <w:sz w:val="14"/>
          <w:szCs w:val="14"/>
        </w:rPr>
        <w:t> </w:t>
      </w:r>
      <w:r w:rsidRPr="003137D1">
        <w:rPr>
          <w:rFonts w:ascii="Arial" w:eastAsia="Times New Roman" w:cs="Arial"/>
          <w:sz w:val="14"/>
          <w:szCs w:val="14"/>
        </w:rPr>
        <w:t xml:space="preserve"> has been working </w:t>
      </w:r>
      <w:r>
        <w:rPr>
          <w:rFonts w:ascii="Arial" w:eastAsia="Times New Roman" w:cs="Arial"/>
          <w:sz w:val="14"/>
          <w:szCs w:val="14"/>
        </w:rPr>
        <w:t>s</w:t>
      </w:r>
      <w:r w:rsidRPr="003137D1">
        <w:rPr>
          <w:rFonts w:ascii="Arial" w:eastAsia="Times New Roman" w:cs="Arial"/>
          <w:sz w:val="14"/>
          <w:szCs w:val="14"/>
        </w:rPr>
        <w:t xml:space="preserve">ince 1989 as a researcher at the National Research Council, Institute for Macromolecular Studies, textile section of Biella. Her principal interests are in the study and characterisation of biopolymers, mainly structural proteins (wool, fine animal fibres, silk, human hair). She has participated in national and international research projects in the textile and biopolymer field. She was author of over </w:t>
      </w:r>
      <w:r>
        <w:rPr>
          <w:rFonts w:ascii="Arial" w:eastAsia="Times New Roman" w:cs="Arial"/>
          <w:sz w:val="14"/>
          <w:szCs w:val="14"/>
        </w:rPr>
        <w:t>30</w:t>
      </w:r>
      <w:r w:rsidRPr="003137D1">
        <w:rPr>
          <w:rFonts w:ascii="Arial" w:eastAsia="Times New Roman" w:cs="Arial"/>
          <w:sz w:val="14"/>
          <w:szCs w:val="14"/>
        </w:rPr>
        <w:t xml:space="preserve"> scientific works published in international journals.</w:t>
      </w:r>
    </w:p>
    <w:p w:rsidR="005F0060" w:rsidRDefault="005F0060" w:rsidP="005E1C40">
      <w:pPr>
        <w:spacing w:before="62"/>
        <w:ind w:left="4217" w:right="4235"/>
        <w:jc w:val="center"/>
        <w:rPr>
          <w:rFonts w:ascii="Arial"/>
          <w:sz w:val="14"/>
          <w:szCs w:val="14"/>
        </w:rPr>
      </w:pPr>
      <w:r>
        <w:rPr>
          <w:rFonts w:ascii="Arial" w:eastAsia="Times New Roman" w:cs="Arial"/>
          <w:sz w:val="14"/>
          <w:szCs w:val="14"/>
        </w:rPr>
        <w:t xml:space="preserve">Email: </w:t>
      </w:r>
      <w:r w:rsidRPr="006618F7">
        <w:rPr>
          <w:rFonts w:ascii="Arial" w:eastAsia="Times New Roman" w:cs="Arial"/>
          <w:sz w:val="14"/>
          <w:szCs w:val="14"/>
        </w:rPr>
        <w:t>m.zoccola@bi.</w:t>
      </w:r>
      <w:r>
        <w:rPr>
          <w:rFonts w:ascii="Arial" w:eastAsia="Times New Roman" w:cs="Arial"/>
          <w:sz w:val="14"/>
          <w:szCs w:val="14"/>
        </w:rPr>
        <w:t xml:space="preserve">ismac.cnr.it </w:t>
      </w:r>
    </w:p>
    <w:p w:rsidR="005F0060" w:rsidRDefault="005F0060">
      <w:pPr>
        <w:pStyle w:val="BodyText"/>
        <w:rPr>
          <w:rFonts w:ascii="Arial"/>
          <w:sz w:val="20"/>
          <w:szCs w:val="20"/>
        </w:rPr>
      </w:pPr>
    </w:p>
    <w:p w:rsidR="005F0060" w:rsidRDefault="005F0060">
      <w:pPr>
        <w:pStyle w:val="BodyText"/>
        <w:rPr>
          <w:rFonts w:ascii="Arial"/>
          <w:sz w:val="20"/>
          <w:szCs w:val="20"/>
        </w:rPr>
      </w:pPr>
    </w:p>
    <w:p w:rsidR="005F0060" w:rsidRDefault="005F0060">
      <w:pPr>
        <w:pStyle w:val="BodyText"/>
        <w:spacing w:before="7"/>
        <w:rPr>
          <w:rFonts w:ascii="Arial"/>
          <w:sz w:val="29"/>
          <w:szCs w:val="29"/>
        </w:rPr>
      </w:pPr>
    </w:p>
    <w:p w:rsidR="005F0060" w:rsidRDefault="005F0060">
      <w:pPr>
        <w:rPr>
          <w:rFonts w:ascii="Minion Pro"/>
          <w:sz w:val="24"/>
          <w:szCs w:val="24"/>
        </w:rPr>
        <w:sectPr w:rsidR="005F0060" w:rsidSect="008E5477">
          <w:type w:val="continuous"/>
          <w:pgSz w:w="11910" w:h="16840"/>
          <w:pgMar w:top="995" w:right="600" w:bottom="840" w:left="620" w:header="720" w:footer="720" w:gutter="0"/>
          <w:cols w:space="720"/>
        </w:sectPr>
      </w:pPr>
    </w:p>
    <w:p w:rsidR="005F0060" w:rsidRPr="0013708E" w:rsidRDefault="005F0060" w:rsidP="00F046EA">
      <w:pPr>
        <w:jc w:val="both"/>
        <w:rPr>
          <w:b/>
          <w:bCs/>
        </w:rPr>
      </w:pPr>
      <w:r w:rsidRPr="0013708E">
        <w:rPr>
          <w:b/>
          <w:bCs/>
        </w:rPr>
        <w:t xml:space="preserve">Presenting author details </w:t>
      </w:r>
    </w:p>
    <w:p w:rsidR="005F0060" w:rsidRPr="0013708E" w:rsidRDefault="005F0060" w:rsidP="00F046EA">
      <w:pPr>
        <w:jc w:val="both"/>
      </w:pPr>
      <w:r w:rsidRPr="0013708E">
        <w:t xml:space="preserve">Full name: </w:t>
      </w:r>
      <w:r>
        <w:t>Marina Zoccola</w:t>
      </w:r>
    </w:p>
    <w:p w:rsidR="005F0060" w:rsidRDefault="005F0060" w:rsidP="00F046EA">
      <w:pPr>
        <w:jc w:val="both"/>
      </w:pPr>
      <w:r w:rsidRPr="0013708E">
        <w:t>Contact number:</w:t>
      </w:r>
      <w:r w:rsidRPr="005E1C40">
        <w:t xml:space="preserve"> </w:t>
      </w:r>
      <w:r>
        <w:t>(+39) 015 8493043</w:t>
      </w:r>
    </w:p>
    <w:p w:rsidR="005F0060" w:rsidRPr="0013708E" w:rsidRDefault="005F0060" w:rsidP="00F046EA">
      <w:pPr>
        <w:jc w:val="both"/>
      </w:pPr>
      <w:r>
        <w:t>Mail id: m.zoccola</w:t>
      </w:r>
      <w:r w:rsidRPr="006618F7">
        <w:t>@</w:t>
      </w:r>
      <w:r>
        <w:t>bi.ismac.cnr.it</w:t>
      </w:r>
    </w:p>
    <w:p w:rsidR="005F0060" w:rsidRDefault="005F0060" w:rsidP="005E1C40">
      <w:pPr>
        <w:jc w:val="both"/>
      </w:pPr>
      <w:r w:rsidRPr="0013708E">
        <w:t>Category: (Oral presentation/ Poster presentation)</w:t>
      </w:r>
      <w:r>
        <w:t xml:space="preserve"> Poster presentation</w:t>
      </w:r>
    </w:p>
    <w:p w:rsidR="005F0060" w:rsidRDefault="005F0060" w:rsidP="00F046EA">
      <w:pPr>
        <w:jc w:val="both"/>
      </w:pPr>
    </w:p>
    <w:p w:rsidR="005F0060" w:rsidRDefault="005F0060">
      <w:pPr>
        <w:pStyle w:val="BodyText"/>
        <w:spacing w:before="3"/>
        <w:rPr>
          <w:rFonts w:ascii="Minion Pro"/>
          <w:sz w:val="26"/>
          <w:szCs w:val="26"/>
        </w:rPr>
      </w:pPr>
    </w:p>
    <w:sectPr w:rsidR="005F0060"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0060" w:rsidRDefault="005F0060">
      <w:r>
        <w:separator/>
      </w:r>
    </w:p>
  </w:endnote>
  <w:endnote w:type="continuationSeparator" w:id="0">
    <w:p w:rsidR="005F0060" w:rsidRDefault="005F00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MS Mincho">
    <w:altName w:val="?l?r ??fc"/>
    <w:panose1 w:val="02020609040205080304"/>
    <w:charset w:val="80"/>
    <w:family w:val="modern"/>
    <w:pitch w:val="fixed"/>
    <w:sig w:usb0="A00002BF" w:usb1="68C7FCFB" w:usb2="00000010" w:usb3="00000000" w:csb0="000200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060" w:rsidRDefault="005F0060">
    <w:pPr>
      <w:pStyle w:val="BodyText"/>
      <w:spacing w:line="14" w:lineRule="auto"/>
      <w:rPr>
        <w:sz w:val="20"/>
        <w:szCs w:val="20"/>
      </w:rPr>
    </w:pPr>
    <w:r>
      <w:rPr>
        <w:noProof/>
        <w:lang w:val="it-IT" w:eastAsia="it-IT"/>
      </w:rPr>
      <w:pict>
        <v:shapetype id="_x0000_t202" coordsize="21600,21600" o:spt="202" path="m,l,21600r21600,l21600,xe">
          <v:stroke joinstyle="miter"/>
          <v:path gradientshapeok="t" o:connecttype="rect"/>
        </v:shapetype>
        <v:shape id="_x0000_s2049" type="#_x0000_t202" style="position:absolute;margin-left:35pt;margin-top:798.8pt;width:168.2pt;height:19.6pt;z-index:-251658240;visibility:visible;mso-position-horizontal-relative:page;mso-position-vertical-relative:page" filled="f" stroked="f">
          <v:textbox style="mso-next-textbox:#_x0000_s2049" inset="0,0,0,0">
            <w:txbxContent>
              <w:p w:rsidR="005F0060" w:rsidRPr="00A27939" w:rsidRDefault="005F0060">
                <w:pPr>
                  <w:spacing w:line="184" w:lineRule="exact"/>
                  <w:ind w:left="20" w:right="-12"/>
                  <w:rPr>
                    <w:rFonts w:ascii="Arial" w:eastAsia="Times New Roman" w:cs="Arial"/>
                    <w:color w:val="FFFFFF"/>
                    <w:sz w:val="16"/>
                    <w:szCs w:val="16"/>
                  </w:rPr>
                </w:pPr>
                <w:r w:rsidRPr="00A27939">
                  <w:rPr>
                    <w:rFonts w:ascii="Arial" w:eastAsia="Times New Roman" w:cs="Arial"/>
                    <w:color w:val="FFFFFF"/>
                    <w:sz w:val="16"/>
                    <w:szCs w:val="16"/>
                  </w:rPr>
                  <w:t>J Pain Relief</w:t>
                </w:r>
              </w:p>
              <w:p w:rsidR="005F0060" w:rsidRPr="00A27939" w:rsidRDefault="005F0060">
                <w:pPr>
                  <w:spacing w:before="8"/>
                  <w:ind w:left="20" w:right="-12"/>
                  <w:rPr>
                    <w:rFonts w:ascii="Arial" w:eastAsia="Times New Roman" w:cs="Arial"/>
                    <w:color w:val="FFFFFF"/>
                    <w:sz w:val="16"/>
                    <w:szCs w:val="16"/>
                  </w:rPr>
                </w:pPr>
                <w:r w:rsidRPr="00A27939">
                  <w:rPr>
                    <w:rFonts w:ascii="Arial" w:eastAsia="Times New Roman" w:cs="Arial"/>
                    <w:color w:val="FFFFFF"/>
                    <w:sz w:val="16"/>
                    <w:szCs w:val="16"/>
                  </w:rPr>
                  <w:t>ISSN: 2167-0846 JPAR an open access journa</w:t>
                </w:r>
              </w:p>
            </w:txbxContent>
          </v:textbox>
          <w10:wrap anchorx="page" anchory="page"/>
        </v:shape>
      </w:pict>
    </w:r>
    <w:r>
      <w:rPr>
        <w:noProof/>
        <w:lang w:val="it-IT" w:eastAsia="it-IT"/>
      </w:rPr>
      <w:pict>
        <v:shape id="_x0000_s2050" type="#_x0000_t202" style="position:absolute;margin-left:252.1pt;margin-top:799.05pt;width:91.9pt;height:24.95pt;z-index:-251657216;visibility:visible;mso-position-horizontal-relative:page;mso-position-vertical-relative:page" filled="f" stroked="f">
          <v:textbox style="mso-next-textbox:#_x0000_s2050" inset="0,0,0,0">
            <w:txbxContent>
              <w:p w:rsidR="005F0060" w:rsidRPr="00A27939" w:rsidRDefault="005F0060">
                <w:pPr>
                  <w:spacing w:line="269" w:lineRule="exact"/>
                  <w:jc w:val="center"/>
                  <w:rPr>
                    <w:rFonts w:ascii="Impact" w:eastAsia="Times New Roman" w:cs="Impact"/>
                    <w:color w:val="FFFFFF"/>
                    <w:sz w:val="24"/>
                    <w:szCs w:val="24"/>
                  </w:rPr>
                </w:pPr>
                <w:r w:rsidRPr="00A27939">
                  <w:rPr>
                    <w:rFonts w:ascii="Impact" w:eastAsia="Times New Roman" w:cs="Impact"/>
                    <w:color w:val="FFFFFF"/>
                    <w:sz w:val="24"/>
                    <w:szCs w:val="24"/>
                  </w:rPr>
                  <w:t>Fibromyalgia 2016</w:t>
                </w:r>
              </w:p>
              <w:p w:rsidR="005F0060" w:rsidRPr="00A27939" w:rsidRDefault="005F0060">
                <w:pPr>
                  <w:spacing w:before="29"/>
                  <w:jc w:val="center"/>
                  <w:rPr>
                    <w:rFonts w:ascii="Arial" w:eastAsia="Times New Roman" w:cs="Arial"/>
                    <w:color w:val="FFFFFF"/>
                    <w:sz w:val="16"/>
                    <w:szCs w:val="16"/>
                  </w:rPr>
                </w:pPr>
                <w:r w:rsidRPr="00A27939">
                  <w:rPr>
                    <w:rFonts w:ascii="Arial" w:eastAsia="Times New Roman" w:cs="Arial"/>
                    <w:color w:val="FFFFFF"/>
                    <w:sz w:val="16"/>
                    <w:szCs w:val="16"/>
                  </w:rPr>
                  <w:t>June 15-16, 2016</w:t>
                </w:r>
              </w:p>
            </w:txbxContent>
          </v:textbox>
          <w10:wrap anchorx="page" anchory="page"/>
        </v:shape>
      </w:pict>
    </w:r>
    <w:r>
      <w:rPr>
        <w:noProof/>
        <w:lang w:val="it-IT" w:eastAsia="it-IT"/>
      </w:rPr>
      <w:pict>
        <v:shape id="_x0000_s2051" type="#_x0000_t202" style="position:absolute;margin-left:468.9pt;margin-top:798.8pt;width:91.4pt;height:26.05pt;z-index:-251656192;visibility:visible;mso-position-horizontal-relative:page;mso-position-vertical-relative:page" filled="f" stroked="f">
          <v:textbox style="mso-next-textbox:#_x0000_s2051" inset="0,0,0,0">
            <w:txbxContent>
              <w:p w:rsidR="005F0060" w:rsidRPr="00A27939" w:rsidRDefault="005F0060">
                <w:pPr>
                  <w:spacing w:line="184" w:lineRule="exact"/>
                  <w:ind w:right="18"/>
                  <w:jc w:val="right"/>
                  <w:rPr>
                    <w:rFonts w:ascii="Arial" w:eastAsia="Times New Roman" w:cs="Arial"/>
                    <w:color w:val="FFFFFF"/>
                    <w:sz w:val="16"/>
                    <w:szCs w:val="16"/>
                  </w:rPr>
                </w:pPr>
                <w:r w:rsidRPr="00A27939">
                  <w:rPr>
                    <w:rFonts w:ascii="Arial" w:eastAsia="Times New Roman" w:cs="Arial"/>
                    <w:color w:val="FFFFFF"/>
                    <w:sz w:val="16"/>
                    <w:szCs w:val="16"/>
                  </w:rPr>
                  <w:t>Volume 5, Issue 3(Suppl)</w:t>
                </w:r>
              </w:p>
              <w:p w:rsidR="005F0060" w:rsidRPr="00A27939" w:rsidRDefault="005F0060">
                <w:pPr>
                  <w:spacing w:before="116"/>
                  <w:ind w:right="18"/>
                  <w:jc w:val="right"/>
                  <w:rPr>
                    <w:rFonts w:ascii="Minion Pro" w:eastAsia="Times New Roman" w:cs="Minion Pro"/>
                    <w:color w:val="FFFFFF"/>
                    <w:sz w:val="16"/>
                    <w:szCs w:val="16"/>
                  </w:rPr>
                </w:pPr>
                <w:r w:rsidRPr="00A27939">
                  <w:rPr>
                    <w:rFonts w:ascii="Minion Pro" w:eastAsia="Times New Roman" w:cs="Minion Pro"/>
                    <w:color w:val="FFFFFF"/>
                    <w:sz w:val="16"/>
                    <w:szCs w:val="16"/>
                  </w:rPr>
                  <w:t>Page 40</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060" w:rsidRDefault="005F0060">
    <w:pPr>
      <w:pStyle w:val="BodyText"/>
      <w:spacing w:line="14" w:lineRule="auto"/>
      <w:rPr>
        <w:sz w:val="20"/>
        <w:szCs w:val="20"/>
      </w:rPr>
    </w:pPr>
    <w:r>
      <w:rPr>
        <w:noProof/>
        <w:lang w:val="it-IT" w:eastAsia="it-IT"/>
      </w:rPr>
      <w:pict>
        <v:shapetype id="_x0000_t202" coordsize="21600,21600" o:spt="202" path="m,l,21600r21600,l21600,xe">
          <v:stroke joinstyle="miter"/>
          <v:path gradientshapeok="t" o:connecttype="rect"/>
        </v:shapetype>
        <v:shape id="Text Box 3" o:spid="_x0000_s2052" type="#_x0000_t202" style="position:absolute;margin-left:35pt;margin-top:798.8pt;width:168.2pt;height:19.6pt;z-index:-251661312;visibility:visible;mso-position-horizontal-relative:page;mso-position-vertical-relative:page" filled="f" stroked="f">
          <v:textbox style="mso-next-textbox:#Text Box 3" inset="0,0,0,0">
            <w:txbxContent>
              <w:p w:rsidR="005F0060" w:rsidRPr="009C2E2C" w:rsidRDefault="005F0060">
                <w:pPr>
                  <w:spacing w:line="184" w:lineRule="exact"/>
                  <w:ind w:left="20" w:right="-12"/>
                  <w:rPr>
                    <w:rFonts w:ascii="Arial" w:eastAsia="Times New Roman" w:cs="Arial"/>
                    <w:color w:val="FFFFFF"/>
                    <w:sz w:val="16"/>
                    <w:szCs w:val="16"/>
                  </w:rPr>
                </w:pPr>
                <w:r w:rsidRPr="009C2E2C">
                  <w:rPr>
                    <w:rFonts w:ascii="Arial" w:eastAsia="Times New Roman" w:cs="Arial"/>
                    <w:color w:val="FFFFFF"/>
                    <w:sz w:val="16"/>
                    <w:szCs w:val="16"/>
                  </w:rPr>
                  <w:t>J Pain Relief</w:t>
                </w:r>
              </w:p>
              <w:p w:rsidR="005F0060" w:rsidRPr="009C2E2C" w:rsidRDefault="005F0060">
                <w:pPr>
                  <w:spacing w:before="8"/>
                  <w:ind w:left="20" w:right="-12"/>
                  <w:rPr>
                    <w:rFonts w:ascii="Arial" w:eastAsia="Times New Roman" w:cs="Arial"/>
                    <w:color w:val="FFFFFF"/>
                    <w:sz w:val="16"/>
                    <w:szCs w:val="16"/>
                  </w:rPr>
                </w:pPr>
                <w:r w:rsidRPr="009C2E2C">
                  <w:rPr>
                    <w:rFonts w:ascii="Arial" w:eastAsia="Times New Roman" w:cs="Arial"/>
                    <w:color w:val="FFFFFF"/>
                    <w:sz w:val="16"/>
                    <w:szCs w:val="16"/>
                  </w:rPr>
                  <w:t>ISSN: 2167-0846 JPAR an open access journa</w:t>
                </w:r>
              </w:p>
            </w:txbxContent>
          </v:textbox>
          <w10:wrap anchorx="page" anchory="page"/>
        </v:shape>
      </w:pict>
    </w:r>
    <w:r>
      <w:rPr>
        <w:noProof/>
        <w:lang w:val="it-IT" w:eastAsia="it-IT"/>
      </w:rPr>
      <w:pict>
        <v:shape id="Text Box 2" o:spid="_x0000_s2053" type="#_x0000_t202" style="position:absolute;margin-left:252.1pt;margin-top:799.05pt;width:91.9pt;height:24.95pt;z-index:-251660288;visibility:visible;mso-position-horizontal-relative:page;mso-position-vertical-relative:page" filled="f" stroked="f">
          <v:textbox style="mso-next-textbox:#Text Box 2" inset="0,0,0,0">
            <w:txbxContent>
              <w:p w:rsidR="005F0060" w:rsidRPr="009C2E2C" w:rsidRDefault="005F0060">
                <w:pPr>
                  <w:spacing w:line="269" w:lineRule="exact"/>
                  <w:jc w:val="center"/>
                  <w:rPr>
                    <w:rFonts w:ascii="Impact" w:eastAsia="Times New Roman" w:cs="Impact"/>
                    <w:color w:val="FFFFFF"/>
                    <w:sz w:val="24"/>
                    <w:szCs w:val="24"/>
                  </w:rPr>
                </w:pPr>
                <w:r w:rsidRPr="009C2E2C">
                  <w:rPr>
                    <w:rFonts w:ascii="Impact" w:eastAsia="Times New Roman" w:cs="Impact"/>
                    <w:color w:val="FFFFFF"/>
                    <w:sz w:val="24"/>
                    <w:szCs w:val="24"/>
                  </w:rPr>
                  <w:t>Fibromyalgia 2016</w:t>
                </w:r>
              </w:p>
              <w:p w:rsidR="005F0060" w:rsidRPr="009C2E2C" w:rsidRDefault="005F0060">
                <w:pPr>
                  <w:spacing w:before="29"/>
                  <w:jc w:val="center"/>
                  <w:rPr>
                    <w:rFonts w:ascii="Arial" w:eastAsia="Times New Roman" w:cs="Arial"/>
                    <w:color w:val="FFFFFF"/>
                    <w:sz w:val="16"/>
                    <w:szCs w:val="16"/>
                  </w:rPr>
                </w:pPr>
                <w:r w:rsidRPr="009C2E2C">
                  <w:rPr>
                    <w:rFonts w:ascii="Arial" w:eastAsia="Times New Roman" w:cs="Arial"/>
                    <w:color w:val="FFFFFF"/>
                    <w:sz w:val="16"/>
                    <w:szCs w:val="16"/>
                  </w:rPr>
                  <w:t>June 15-16, 2016</w:t>
                </w:r>
              </w:p>
            </w:txbxContent>
          </v:textbox>
          <w10:wrap anchorx="page" anchory="page"/>
        </v:shape>
      </w:pict>
    </w:r>
    <w:r>
      <w:rPr>
        <w:noProof/>
        <w:lang w:val="it-IT" w:eastAsia="it-IT"/>
      </w:rPr>
      <w:pict>
        <v:shape id="Text Box 1" o:spid="_x0000_s2054" type="#_x0000_t202" style="position:absolute;margin-left:468.9pt;margin-top:798.8pt;width:91.4pt;height:26.05pt;z-index:-251659264;visibility:visible;mso-position-horizontal-relative:page;mso-position-vertical-relative:page" filled="f" stroked="f">
          <v:textbox style="mso-next-textbox:#Text Box 1" inset="0,0,0,0">
            <w:txbxContent>
              <w:p w:rsidR="005F0060" w:rsidRPr="009C2E2C" w:rsidRDefault="005F0060">
                <w:pPr>
                  <w:spacing w:line="184" w:lineRule="exact"/>
                  <w:ind w:right="18"/>
                  <w:jc w:val="right"/>
                  <w:rPr>
                    <w:rFonts w:ascii="Arial" w:eastAsia="Times New Roman" w:cs="Arial"/>
                    <w:color w:val="FFFFFF"/>
                    <w:sz w:val="16"/>
                    <w:szCs w:val="16"/>
                  </w:rPr>
                </w:pPr>
                <w:r w:rsidRPr="009C2E2C">
                  <w:rPr>
                    <w:rFonts w:ascii="Arial" w:eastAsia="Times New Roman" w:cs="Arial"/>
                    <w:color w:val="FFFFFF"/>
                    <w:sz w:val="16"/>
                    <w:szCs w:val="16"/>
                  </w:rPr>
                  <w:t>Volume 5, Issue 3(Suppl)</w:t>
                </w:r>
              </w:p>
              <w:p w:rsidR="005F0060" w:rsidRPr="009C2E2C" w:rsidRDefault="005F0060">
                <w:pPr>
                  <w:spacing w:before="116"/>
                  <w:ind w:right="18"/>
                  <w:jc w:val="right"/>
                  <w:rPr>
                    <w:rFonts w:ascii="Minion Pro" w:eastAsia="Times New Roman" w:cs="Minion Pro"/>
                    <w:color w:val="FFFFFF"/>
                    <w:sz w:val="16"/>
                    <w:szCs w:val="16"/>
                  </w:rPr>
                </w:pPr>
                <w:r w:rsidRPr="009C2E2C">
                  <w:rPr>
                    <w:rFonts w:ascii="Minion Pro" w:eastAsia="Times New Roman" w:cs="Minion Pro"/>
                    <w:color w:val="FFFFFF"/>
                    <w:sz w:val="16"/>
                    <w:szCs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0060" w:rsidRDefault="005F0060">
      <w:r>
        <w:separator/>
      </w:r>
    </w:p>
  </w:footnote>
  <w:footnote w:type="continuationSeparator" w:id="0">
    <w:p w:rsidR="005F0060" w:rsidRDefault="005F00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E36B6"/>
    <w:multiLevelType w:val="hybridMultilevel"/>
    <w:tmpl w:val="3B3A9D4E"/>
    <w:lvl w:ilvl="0" w:tplc="2D8CCF2E">
      <w:start w:val="1"/>
      <w:numFmt w:val="decimal"/>
      <w:lvlText w:val="%1."/>
      <w:lvlJc w:val="left"/>
      <w:pPr>
        <w:tabs>
          <w:tab w:val="num" w:pos="720"/>
        </w:tabs>
        <w:ind w:left="720" w:hanging="360"/>
      </w:pPr>
      <w:rPr>
        <w:rFonts w:hint="default"/>
        <w:color w:val="auto"/>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
    <w:nsid w:val="31C80552"/>
    <w:multiLevelType w:val="hybridMultilevel"/>
    <w:tmpl w:val="7EDE6B1A"/>
    <w:lvl w:ilvl="0" w:tplc="3CF4AF62">
      <w:start w:val="1"/>
      <w:numFmt w:val="decimal"/>
      <w:lvlText w:val="%1."/>
      <w:lvlJc w:val="left"/>
      <w:pPr>
        <w:ind w:left="284" w:hanging="284"/>
      </w:pPr>
      <w:rPr>
        <w:rFonts w:ascii="Calibri" w:eastAsia="Times New Roman" w:hAnsi="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20"/>
  <w:hyphenationZone w:val="283"/>
  <w:doNotHyphenateCaps/>
  <w:drawingGridHorizontalSpacing w:val="110"/>
  <w:displayHorizontalDrawingGridEvery w:val="2"/>
  <w:characterSpacingControl w:val="doNotCompress"/>
  <w:doNotValidateAgainstSchema/>
  <w:doNotDemarcateInvalidXml/>
  <w:hdrShapeDefaults>
    <o:shapedefaults v:ext="edit" spidmax="2055"/>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C31D8"/>
    <w:rsid w:val="000E2911"/>
    <w:rsid w:val="001263DF"/>
    <w:rsid w:val="0013708E"/>
    <w:rsid w:val="001607A2"/>
    <w:rsid w:val="00195B59"/>
    <w:rsid w:val="001E5DD3"/>
    <w:rsid w:val="001E767F"/>
    <w:rsid w:val="00292ED9"/>
    <w:rsid w:val="00295ED7"/>
    <w:rsid w:val="002F5C62"/>
    <w:rsid w:val="003137D1"/>
    <w:rsid w:val="00315AD5"/>
    <w:rsid w:val="00351D9B"/>
    <w:rsid w:val="00380299"/>
    <w:rsid w:val="00396700"/>
    <w:rsid w:val="003A30AE"/>
    <w:rsid w:val="003A3DA0"/>
    <w:rsid w:val="003B248A"/>
    <w:rsid w:val="00404E5B"/>
    <w:rsid w:val="00414F7B"/>
    <w:rsid w:val="004355DC"/>
    <w:rsid w:val="004749B4"/>
    <w:rsid w:val="00494130"/>
    <w:rsid w:val="004B1096"/>
    <w:rsid w:val="004B147D"/>
    <w:rsid w:val="004F3523"/>
    <w:rsid w:val="0051034F"/>
    <w:rsid w:val="005973B9"/>
    <w:rsid w:val="005B3A56"/>
    <w:rsid w:val="005E1C40"/>
    <w:rsid w:val="005F0060"/>
    <w:rsid w:val="006060CE"/>
    <w:rsid w:val="0061505C"/>
    <w:rsid w:val="00616076"/>
    <w:rsid w:val="0063497F"/>
    <w:rsid w:val="006618F7"/>
    <w:rsid w:val="00714354"/>
    <w:rsid w:val="00740094"/>
    <w:rsid w:val="007623DD"/>
    <w:rsid w:val="007C1266"/>
    <w:rsid w:val="00853A62"/>
    <w:rsid w:val="00873DF0"/>
    <w:rsid w:val="008756E6"/>
    <w:rsid w:val="00897EC5"/>
    <w:rsid w:val="008E5477"/>
    <w:rsid w:val="00910E99"/>
    <w:rsid w:val="009B2D44"/>
    <w:rsid w:val="009C2E2C"/>
    <w:rsid w:val="009D62C8"/>
    <w:rsid w:val="00A07E82"/>
    <w:rsid w:val="00A27939"/>
    <w:rsid w:val="00A52075"/>
    <w:rsid w:val="00A87746"/>
    <w:rsid w:val="00A9710C"/>
    <w:rsid w:val="00AE3E37"/>
    <w:rsid w:val="00B21A57"/>
    <w:rsid w:val="00B505AE"/>
    <w:rsid w:val="00B510C5"/>
    <w:rsid w:val="00C33602"/>
    <w:rsid w:val="00C56C74"/>
    <w:rsid w:val="00CD6F55"/>
    <w:rsid w:val="00D01E7E"/>
    <w:rsid w:val="00DE3104"/>
    <w:rsid w:val="00DE6170"/>
    <w:rsid w:val="00E30AAC"/>
    <w:rsid w:val="00E452CE"/>
    <w:rsid w:val="00E817FC"/>
    <w:rsid w:val="00E822EB"/>
    <w:rsid w:val="00E955E9"/>
    <w:rsid w:val="00E95D97"/>
    <w:rsid w:val="00F046EA"/>
    <w:rsid w:val="00F72EEA"/>
    <w:rsid w:val="00F84CAE"/>
    <w:rsid w:val="00FA41DE"/>
    <w:rsid w:val="00FB7930"/>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87746"/>
    <w:rPr>
      <w:rFonts w:ascii="Cambria" w:hAnsi="Cambria" w:cs="Cambria"/>
      <w:b/>
      <w:bCs/>
      <w:kern w:val="32"/>
      <w:sz w:val="32"/>
      <w:szCs w:val="32"/>
      <w:lang w:val="en-US" w:eastAsia="en-US"/>
    </w:rPr>
  </w:style>
  <w:style w:type="character" w:customStyle="1" w:styleId="Heading2Char">
    <w:name w:val="Heading 2 Char"/>
    <w:basedOn w:val="DefaultParagraphFont"/>
    <w:link w:val="Heading2"/>
    <w:uiPriority w:val="99"/>
    <w:semiHidden/>
    <w:locked/>
    <w:rsid w:val="00A87746"/>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sid w:val="00A87746"/>
    <w:rPr>
      <w:rFonts w:ascii="Cambria" w:hAnsi="Cambria" w:cs="Cambria"/>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color w:val="0000FF"/>
      <w:u w:val="single"/>
    </w:rPr>
  </w:style>
  <w:style w:type="paragraph" w:customStyle="1" w:styleId="Default">
    <w:name w:val="Default"/>
    <w:uiPriority w:val="99"/>
    <w:rsid w:val="00B505AE"/>
    <w:pPr>
      <w:autoSpaceDE w:val="0"/>
      <w:autoSpaceDN w:val="0"/>
      <w:adjustRightInd w:val="0"/>
    </w:pPr>
    <w:rPr>
      <w:rFonts w:ascii="Century Gothic" w:eastAsia="MS Mincho" w:hAnsi="Century Gothic" w:cs="Century Gothic"/>
      <w:color w:val="000000"/>
      <w:sz w:val="24"/>
      <w:szCs w:val="24"/>
      <w:lang w:eastAsia="ja-JP"/>
    </w:rPr>
  </w:style>
</w:styles>
</file>

<file path=word/webSettings.xml><?xml version="1.0" encoding="utf-8"?>
<w:webSettings xmlns:r="http://schemas.openxmlformats.org/officeDocument/2006/relationships" xmlns:w="http://schemas.openxmlformats.org/wordprocessingml/2006/main">
  <w:divs>
    <w:div w:id="169294225">
      <w:marLeft w:val="0"/>
      <w:marRight w:val="0"/>
      <w:marTop w:val="0"/>
      <w:marBottom w:val="0"/>
      <w:divBdr>
        <w:top w:val="none" w:sz="0" w:space="0" w:color="auto"/>
        <w:left w:val="none" w:sz="0" w:space="0" w:color="auto"/>
        <w:bottom w:val="none" w:sz="0" w:space="0" w:color="auto"/>
        <w:right w:val="none" w:sz="0" w:space="0" w:color="auto"/>
      </w:divBdr>
    </w:div>
    <w:div w:id="1692942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biblioproxy.cnr.it:2301/authid/detail.uri?authorId=56013301500&amp;amp;eid=2-s2.0-8489288401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blioproxy.cnr.it:2301/authid/detail.uri?authorId=56012906000&amp;amp;eid=2-s2.0-84892884015"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https://biblioproxy.cnr.it:2301/sourceid/17700156736?origin=recordpage" TargetMode="External"/><Relationship Id="rId4" Type="http://schemas.openxmlformats.org/officeDocument/2006/relationships/webSettings" Target="webSettings.xml"/><Relationship Id="rId9" Type="http://schemas.openxmlformats.org/officeDocument/2006/relationships/hyperlink" Target="https://biblioproxy.cnr.it:2301/sourceid/17700156736?origin=recordpage"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82</TotalTime>
  <Pages>2</Pages>
  <Words>717</Words>
  <Characters>4090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Marina Zoccola</cp:lastModifiedBy>
  <cp:revision>19</cp:revision>
  <cp:lastPrinted>2017-06-19T14:49:00Z</cp:lastPrinted>
  <dcterms:created xsi:type="dcterms:W3CDTF">2017-06-19T12:55:00Z</dcterms:created>
  <dcterms:modified xsi:type="dcterms:W3CDTF">2017-06-20T10:03:00Z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