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Cambria" w:hAnsi="Cambria"/>
        </w:rPr>
      </w:pPr>
    </w:p>
    <w:p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Title: </w:t>
      </w:r>
      <w:r>
        <w:rPr>
          <w:rFonts w:hint="default" w:ascii="Cambria" w:hAnsi="Cambria"/>
          <w:b/>
          <w:sz w:val="24"/>
        </w:rPr>
        <w:t>The INFLUENCE OF PHYSICAL ACTIVITY AND NUTRITION ON THE PROBLEM OF GAPING INTESTINAL BARRIER IN THE GROUP OF ACTIVE ATHLETES</w:t>
      </w:r>
    </w:p>
    <w:p>
      <w:pPr>
        <w:rPr>
          <w:rFonts w:hint="default" w:ascii="Cambria" w:hAnsi="Cambria"/>
          <w:i/>
        </w:rPr>
      </w:pPr>
      <w:r>
        <w:rPr>
          <w:rFonts w:hint="default" w:ascii="Cambria" w:hAnsi="Cambria"/>
          <w:i/>
        </w:rPr>
        <w:t xml:space="preserve">M.Czerwińska-Rogowska1, </w:t>
      </w:r>
      <w:r>
        <w:rPr>
          <w:rFonts w:hint="default" w:ascii="Cambria" w:hAnsi="Cambria"/>
          <w:i/>
          <w:lang w:val="pl-PL"/>
        </w:rPr>
        <w:t>J. Hołowko1, Dominika Maciejewska1, Dominika Pokrywka1, Honorata Mruk1, Anna Gudan1, Tomasz Mazur1, Anna Wolska1, Joanna Palma1, Maciej Hałasa1, Ewa Stachowska1</w:t>
      </w:r>
    </w:p>
    <w:p>
      <w:pPr>
        <w:rPr>
          <w:rFonts w:ascii="Cambria" w:hAnsi="Cambria"/>
          <w:i/>
        </w:rPr>
      </w:pPr>
      <w:r>
        <w:rPr>
          <w:rFonts w:hint="default" w:ascii="Cambria" w:hAnsi="Cambria"/>
          <w:i/>
        </w:rPr>
        <w:t>1 Department of Biochemistry and Human Nutrition, Pomeranian Medical University in Szczecin</w:t>
      </w:r>
      <w:r>
        <w:rPr>
          <w:rFonts w:ascii="Cambria" w:hAnsi="Cambria"/>
          <w:i/>
        </w:rPr>
        <w:br w:type="textWrapping"/>
      </w:r>
      <w:r>
        <w:rPr>
          <w:rFonts w:ascii="Cambria" w:hAnsi="Cambria"/>
          <w:b/>
          <w:i/>
        </w:rPr>
        <w:br w:type="textWrapping"/>
      </w:r>
      <w:r>
        <w:rPr>
          <w:rFonts w:ascii="Cambria" w:hAnsi="Cambria"/>
          <w:b/>
          <w:i/>
        </w:rPr>
        <w:t>Abstract</w:t>
      </w:r>
    </w:p>
    <w:p>
      <w:pPr>
        <w:spacing w:before="120" w:after="120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GB"/>
        </w:rPr>
        <w:t>Regular</w:t>
      </w:r>
      <w:r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GB"/>
        </w:rPr>
        <w:t>intensive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physical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eff</w:t>
      </w:r>
      <w:bookmarkStart w:id="0" w:name="_GoBack"/>
      <w:bookmarkEnd w:id="0"/>
      <w:r>
        <w:rPr>
          <w:rFonts w:ascii="Times New Roman" w:hAnsi="Times New Roman" w:cs="Times New Roman"/>
          <w:lang w:val="en-GB"/>
        </w:rPr>
        <w:t>ort</w:t>
      </w:r>
      <w:r>
        <w:rPr>
          <w:rFonts w:ascii="Times New Roman" w:hAnsi="Times New Roman" w:cs="Times New Roman"/>
          <w:lang w:val="en-US"/>
        </w:rPr>
        <w:t xml:space="preserve"> has huge </w:t>
      </w:r>
      <w:r>
        <w:rPr>
          <w:rFonts w:ascii="Times New Roman" w:hAnsi="Times New Roman" w:cs="Times New Roman"/>
          <w:lang w:val="en-GB"/>
        </w:rPr>
        <w:t>effect</w:t>
      </w:r>
      <w:r>
        <w:rPr>
          <w:rFonts w:ascii="Times New Roman" w:hAnsi="Times New Roman" w:cs="Times New Roman"/>
          <w:lang w:val="en-US"/>
        </w:rPr>
        <w:t xml:space="preserve"> on </w:t>
      </w:r>
      <w:r>
        <w:rPr>
          <w:rFonts w:ascii="Times New Roman" w:hAnsi="Times New Roman" w:cs="Times New Roman"/>
          <w:lang w:val="en-GB"/>
        </w:rPr>
        <w:t>constitution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including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GB"/>
        </w:rPr>
        <w:t>processes</w:t>
      </w:r>
      <w:r>
        <w:rPr>
          <w:rFonts w:ascii="Times New Roman" w:hAnsi="Times New Roman" w:cs="Times New Roman"/>
          <w:lang w:val="en-US"/>
        </w:rPr>
        <w:t xml:space="preserve"> in </w:t>
      </w:r>
      <w:r>
        <w:rPr>
          <w:rFonts w:ascii="Times New Roman" w:hAnsi="Times New Roman" w:cs="Times New Roman"/>
          <w:lang w:val="en-GB"/>
        </w:rPr>
        <w:t>intestines of professional athletes</w:t>
      </w:r>
      <w:r>
        <w:rPr>
          <w:rFonts w:ascii="Times New Roman" w:hAnsi="Times New Roman" w:cs="Times New Roman"/>
          <w:lang w:val="en-US"/>
        </w:rPr>
        <w:t xml:space="preserve">. It </w:t>
      </w:r>
      <w:r>
        <w:rPr>
          <w:rFonts w:ascii="Times New Roman" w:hAnsi="Times New Roman" w:cs="Times New Roman"/>
          <w:lang w:val="en-GB"/>
        </w:rPr>
        <w:t>appears</w:t>
      </w:r>
      <w:r>
        <w:rPr>
          <w:rFonts w:ascii="Times New Roman" w:hAnsi="Times New Roman" w:cs="Times New Roman"/>
          <w:lang w:val="en-US"/>
        </w:rPr>
        <w:t xml:space="preserve"> that </w:t>
      </w:r>
      <w:r>
        <w:rPr>
          <w:rFonts w:ascii="Times New Roman" w:hAnsi="Times New Roman" w:cs="Times New Roman"/>
          <w:lang w:val="en-GB"/>
        </w:rPr>
        <w:t>intensive physical effort can lead</w:t>
      </w:r>
      <w:r>
        <w:rPr>
          <w:rFonts w:ascii="Times New Roman" w:hAnsi="Times New Roman" w:cs="Times New Roman"/>
          <w:lang w:val="en-US"/>
        </w:rPr>
        <w:t xml:space="preserve"> to </w:t>
      </w:r>
      <w:r>
        <w:rPr>
          <w:rFonts w:ascii="Times New Roman" w:hAnsi="Times New Roman" w:cs="Times New Roman"/>
          <w:lang w:val="en-GB"/>
        </w:rPr>
        <w:t>disorders</w:t>
      </w:r>
      <w:r>
        <w:rPr>
          <w:rFonts w:ascii="Times New Roman" w:hAnsi="Times New Roman" w:cs="Times New Roman"/>
          <w:lang w:val="en-US"/>
        </w:rPr>
        <w:t xml:space="preserve"> of </w:t>
      </w:r>
      <w:r>
        <w:rPr>
          <w:rFonts w:ascii="Times New Roman" w:hAnsi="Times New Roman" w:cs="Times New Roman"/>
          <w:lang w:val="en-GB"/>
        </w:rPr>
        <w:t>enteric</w:t>
      </w:r>
      <w:r>
        <w:rPr>
          <w:rFonts w:ascii="Times New Roman" w:hAnsi="Times New Roman" w:cs="Times New Roman"/>
          <w:lang w:val="en-US"/>
        </w:rPr>
        <w:t xml:space="preserve"> barrier, which can </w:t>
      </w:r>
      <w:r>
        <w:rPr>
          <w:rFonts w:ascii="Times New Roman" w:hAnsi="Times New Roman" w:cs="Times New Roman"/>
          <w:lang w:val="en-GB"/>
        </w:rPr>
        <w:t>increase</w:t>
      </w:r>
      <w:r>
        <w:rPr>
          <w:rFonts w:ascii="Times New Roman" w:hAnsi="Times New Roman" w:cs="Times New Roman"/>
          <w:lang w:val="en-US"/>
        </w:rPr>
        <w:t xml:space="preserve"> the permeability of enterocytes.</w:t>
      </w:r>
    </w:p>
    <w:p>
      <w:pPr>
        <w:spacing w:before="120" w:after="120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objective of our research was testing the connection of intestinal barrier in group of 27 active sportsmen, who are training effort and strength sports (MMA n=16, American football n=11). In group of respondents were made tests including the concentration of zonulin in feces and functional test of concentration lactulose and mannitol in urine. Furthermore, it was made the </w:t>
      </w:r>
      <w:r>
        <w:rPr>
          <w:rFonts w:ascii="Times New Roman" w:hAnsi="Times New Roman" w:eastAsia="Times New Roman" w:cs="Times New Roman"/>
          <w:lang w:val="en-US"/>
        </w:rPr>
        <w:t>Food Frequency Questionnaire.</w:t>
      </w:r>
    </w:p>
    <w:p>
      <w:pPr>
        <w:spacing w:before="120" w:after="120"/>
        <w:ind w:firstLine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After a series of clinical trials, 96% of patients had the higher results in zonulin test (43,24 ng/ml ± 9,88). In 41% of patients, it was noticed that they had had the higher proportion of lactulose/mannitol test in urine (0,045 ± 0,013). All patients, who had the higher proportion in lactulose/manntitol test had an increasement in zonulin test. The proper values of tests are &lt;30 ng/ml in zonulin test and &lt;0,035 in lactulose/mannitol test. Athletes, who declared increased drinking of energy drinks had higher score in zonulin test (RHO = 0,44, p&lt;0,05). </w:t>
      </w:r>
      <w:r>
        <w:rPr>
          <w:rFonts w:ascii="Times New Roman" w:hAnsi="Times New Roman" w:cs="Times New Roman" w:eastAsiaTheme="minorEastAsia"/>
          <w:lang w:val="en-US" w:eastAsia="pl-PL"/>
        </w:rPr>
        <w:t>The bigger consumption of meat promote the lower lactulose/mannitol ratio (RHO = 0,43, p&lt;0,05).</w:t>
      </w:r>
    </w:p>
    <w:p>
      <w:pPr>
        <w:spacing w:before="120" w:after="0"/>
        <w:ind w:firstLine="708"/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It seems that intensive physical effort has huge impact on functioning of the intestines. That kind of effort can </w:t>
      </w:r>
      <w:r>
        <w:rPr>
          <w:rFonts w:ascii="Times New Roman" w:hAnsi="Times New Roman" w:cs="Times New Roman"/>
          <w:lang w:val="en-GB"/>
        </w:rPr>
        <w:t>destroy</w:t>
      </w:r>
      <w:r>
        <w:rPr>
          <w:rFonts w:ascii="Times New Roman" w:hAnsi="Times New Roman" w:cs="Times New Roman"/>
          <w:lang w:val="en-US"/>
        </w:rPr>
        <w:t xml:space="preserve"> the intestinal barrier including decreasment of permability and increasment in risk of inflamination and infection. It seems that nutrition also contribute to permeability of enterocytes.</w:t>
      </w:r>
    </w:p>
    <w:p>
      <w:pPr>
        <w:spacing w:before="120" w:after="0"/>
        <w:ind w:firstLine="708"/>
        <w:contextualSpacing/>
        <w:jc w:val="both"/>
        <w:rPr>
          <w:rFonts w:ascii="Times New Roman" w:hAnsi="Times New Roman" w:cs="Times New Roman"/>
          <w:lang w:val="en-US" w:eastAsia="pl-PL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b/>
          <w:bCs w:val="0"/>
          <w:sz w:val="22"/>
          <w:szCs w:val="22"/>
          <w:lang w:val="it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2"/>
          <w:szCs w:val="22"/>
          <w:lang w:val="it" w:eastAsia="zh-CN" w:bidi="ar"/>
        </w:rPr>
        <w:t>Biography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eastAsia="MS PGothic"/>
          <w:b/>
          <w:bCs w:val="0"/>
          <w:color w:val="000000"/>
          <w:sz w:val="22"/>
          <w:szCs w:val="22"/>
          <w:lang w:val="it"/>
        </w:rPr>
      </w:pP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>Maja Czerwińska-Rogowska is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 xml:space="preserve"> PhD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student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 xml:space="preserve">at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>Pomeranian Medical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 xml:space="preserve"> University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>in Szczecin (Poland)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 xml:space="preserve">.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>H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>er dissertation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 xml:space="preserve">concerns the influence of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enteral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>kitchen and industrial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t>diet on the permeability of the intestinal barrier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.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it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autoSpaceDE w:val="0"/>
        <w:autoSpaceDN w:val="0"/>
        <w:adjustRightInd w:val="0"/>
        <w:spacing w:before="0" w:beforeAutospacing="0" w:after="0" w:afterAutospacing="0"/>
        <w:ind w:left="0" w:right="0"/>
        <w:jc w:val="left"/>
        <w:rPr>
          <w:b/>
          <w:bCs w:val="0"/>
          <w:sz w:val="22"/>
          <w:szCs w:val="22"/>
          <w:lang w:val="en-US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2"/>
          <w:szCs w:val="22"/>
          <w:lang w:val="en-US" w:eastAsia="zh-CN" w:bidi="ar"/>
        </w:rPr>
        <w:t xml:space="preserve">Presenting author details </w:t>
      </w:r>
      <w:r>
        <w:rPr>
          <w:rFonts w:hint="default" w:ascii="Times New Roman" w:hAnsi="Times New Roman" w:eastAsia="Times New Roman" w:cs="Times New Roman"/>
          <w:b/>
          <w:bCs w:val="0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t xml:space="preserve">Full name: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Maja Czerwińska-Rogowska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t>Contact number: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zh-CN" w:bidi="ar"/>
        </w:rPr>
        <w:t xml:space="preserve"> +48 607 898 068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t>Twitter account: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zh-CN" w:bidi="ar"/>
        </w:rPr>
        <w:t>Linked In account:</w:t>
      </w:r>
    </w:p>
    <w:p>
      <w:pPr>
        <w:keepNext w:val="0"/>
        <w:keepLines w:val="0"/>
        <w:widowControl/>
        <w:suppressLineNumbers w:val="0"/>
        <w:jc w:val="left"/>
        <w:rPr>
          <w:rFonts w:ascii="Cambria" w:hAnsi="Cambria"/>
          <w:b/>
          <w:sz w:val="22"/>
          <w:szCs w:val="22"/>
        </w:rPr>
      </w:pP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it" w:bidi="ar"/>
        </w:rPr>
        <w:t>Session name/ number: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pl-PL" w:eastAsia="it" w:bidi="ar"/>
        </w:rPr>
        <w:t xml:space="preserve"> Malnutrition </w:t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it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2"/>
          <w:szCs w:val="22"/>
          <w:lang w:val="en-US" w:eastAsia="it" w:bidi="ar"/>
        </w:rPr>
        <w:t>Category: (Poster presentation)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97"/>
    <w:rsid w:val="00082C48"/>
    <w:rsid w:val="001C5C7F"/>
    <w:rsid w:val="00215DEE"/>
    <w:rsid w:val="00331D3E"/>
    <w:rsid w:val="00521197"/>
    <w:rsid w:val="00525809"/>
    <w:rsid w:val="00590FEA"/>
    <w:rsid w:val="005C3064"/>
    <w:rsid w:val="00760784"/>
    <w:rsid w:val="00771F54"/>
    <w:rsid w:val="007E5D30"/>
    <w:rsid w:val="00805971"/>
    <w:rsid w:val="00805D44"/>
    <w:rsid w:val="00901834"/>
    <w:rsid w:val="009131DC"/>
    <w:rsid w:val="009737A5"/>
    <w:rsid w:val="00A95944"/>
    <w:rsid w:val="00CD7AD1"/>
    <w:rsid w:val="00D06E18"/>
    <w:rsid w:val="00D3057D"/>
    <w:rsid w:val="00DB7FC6"/>
    <w:rsid w:val="00F13E2C"/>
    <w:rsid w:val="00F23CAB"/>
    <w:rsid w:val="00FA6082"/>
    <w:rsid w:val="4088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head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5"/>
    <w:link w:val="4"/>
    <w:uiPriority w:val="99"/>
  </w:style>
  <w:style w:type="character" w:customStyle="1" w:styleId="10">
    <w:name w:val="Footer Char"/>
    <w:basedOn w:val="5"/>
    <w:link w:val="3"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968</Characters>
  <Lines>8</Lines>
  <Paragraphs>2</Paragraphs>
  <TotalTime>4</TotalTime>
  <ScaleCrop>false</ScaleCrop>
  <LinksUpToDate>false</LinksUpToDate>
  <CharactersWithSpaces>1135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2017-07-12T07:47:00Z</dcterms:created>
  <dc:creator>Nutrition</dc:creator>
  <cp:lastModifiedBy>Asus</cp:lastModifiedBy>
  <dcterms:modified xsi:type="dcterms:W3CDTF">2019-04-27T10:43:50Z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