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FE1" w:rsidRPr="00530FE1" w:rsidRDefault="00AD391E" w:rsidP="00A47DA8">
      <w:pPr>
        <w:pStyle w:val="Heading1"/>
        <w:tabs>
          <w:tab w:val="left" w:pos="360"/>
          <w:tab w:val="left" w:pos="720"/>
          <w:tab w:val="left" w:pos="1878"/>
        </w:tabs>
        <w:spacing w:before="0" w:line="36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004570" cy="1215390"/>
            <wp:effectExtent l="19050" t="0" r="5080" b="0"/>
            <wp:wrapSquare wrapText="bothSides"/>
            <wp:docPr id="1" name="Picture 0" descr="less than 50 K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ss than 50 K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0FE1">
        <w:br w:type="textWrapping" w:clear="all"/>
      </w:r>
      <w:bookmarkStart w:id="0" w:name="_Toc471598423"/>
      <w:bookmarkStart w:id="1" w:name="_Toc471602653"/>
      <w:bookmarkStart w:id="2" w:name="_Toc471588653"/>
    </w:p>
    <w:p w:rsidR="00530FE1" w:rsidRPr="00530FE1" w:rsidRDefault="00530FE1" w:rsidP="00A47DA8">
      <w:pPr>
        <w:pStyle w:val="Heading1"/>
        <w:tabs>
          <w:tab w:val="left" w:pos="360"/>
          <w:tab w:val="left" w:pos="720"/>
          <w:tab w:val="left" w:pos="1878"/>
        </w:tabs>
        <w:spacing w:before="0" w:line="360" w:lineRule="auto"/>
        <w:jc w:val="center"/>
        <w:rPr>
          <w:sz w:val="24"/>
          <w:szCs w:val="24"/>
        </w:rPr>
      </w:pPr>
      <w:r w:rsidRPr="00530FE1">
        <w:rPr>
          <w:sz w:val="24"/>
          <w:szCs w:val="24"/>
        </w:rPr>
        <w:t xml:space="preserve">INFLUENCE OF CULTURAL BELIEFS ON FOOD INTAKE AND </w:t>
      </w:r>
      <w:r w:rsidR="00EE114D">
        <w:rPr>
          <w:sz w:val="24"/>
          <w:szCs w:val="24"/>
        </w:rPr>
        <w:t>NON</w:t>
      </w:r>
      <w:r>
        <w:rPr>
          <w:sz w:val="24"/>
          <w:szCs w:val="24"/>
        </w:rPr>
        <w:t xml:space="preserve">COMPLIANCE OF </w:t>
      </w:r>
      <w:r w:rsidRPr="00530FE1">
        <w:rPr>
          <w:sz w:val="24"/>
          <w:szCs w:val="24"/>
        </w:rPr>
        <w:t xml:space="preserve">NUTRITION SUPPLEMENTS </w:t>
      </w:r>
      <w:bookmarkEnd w:id="0"/>
      <w:bookmarkEnd w:id="1"/>
      <w:bookmarkEnd w:id="2"/>
      <w:r w:rsidRPr="00530FE1">
        <w:rPr>
          <w:sz w:val="24"/>
          <w:szCs w:val="24"/>
        </w:rPr>
        <w:t>DURING PREGNANCY AMONG WOMEN IN LOW INCOME AREAS IN BANGLADESH</w:t>
      </w:r>
    </w:p>
    <w:p w:rsidR="00D83839" w:rsidRDefault="00EE114D" w:rsidP="00A47DA8">
      <w:pPr>
        <w:spacing w:after="0" w:line="36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EE114D">
        <w:rPr>
          <w:rFonts w:ascii="Times New Roman" w:hAnsi="Times New Roman" w:cs="Times New Roman"/>
          <w:sz w:val="24"/>
          <w:u w:val="single"/>
        </w:rPr>
        <w:t>Abdullah-Al-Masud</w:t>
      </w:r>
    </w:p>
    <w:p w:rsidR="00EE114D" w:rsidRPr="00EE114D" w:rsidRDefault="00EE114D" w:rsidP="00A47DA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E114D">
        <w:rPr>
          <w:rFonts w:ascii="Times New Roman" w:hAnsi="Times New Roman" w:cs="Times New Roman"/>
          <w:bCs/>
          <w:i/>
          <w:iCs/>
          <w:sz w:val="24"/>
          <w:szCs w:val="24"/>
        </w:rPr>
        <w:t>International Centre for Diarrhoeal Disease Research, Bangladesh</w:t>
      </w:r>
      <w:r w:rsidRPr="00EE114D">
        <w:rPr>
          <w:rFonts w:ascii="Times New Roman" w:hAnsi="Times New Roman" w:cs="Times New Roman"/>
          <w:i/>
          <w:sz w:val="24"/>
          <w:szCs w:val="24"/>
        </w:rPr>
        <w:t xml:space="preserve">  (icddr,b)</w:t>
      </w:r>
      <w:r w:rsidR="000D1875">
        <w:rPr>
          <w:rFonts w:ascii="Times New Roman" w:hAnsi="Times New Roman" w:cs="Times New Roman"/>
          <w:i/>
          <w:sz w:val="24"/>
          <w:szCs w:val="24"/>
        </w:rPr>
        <w:t>,</w:t>
      </w:r>
      <w:r w:rsidRPr="00EE114D">
        <w:rPr>
          <w:rFonts w:ascii="Times New Roman" w:hAnsi="Times New Roman" w:cs="Times New Roman"/>
          <w:i/>
          <w:sz w:val="24"/>
          <w:szCs w:val="24"/>
        </w:rPr>
        <w:t xml:space="preserve"> Enteric and Respiratory Disease Program, Infectious Disease Division, </w:t>
      </w:r>
      <w:r w:rsidRPr="00EE114D">
        <w:rPr>
          <w:rFonts w:ascii="Times New Roman" w:hAnsi="Times New Roman" w:cs="Times New Roman"/>
          <w:i/>
          <w:sz w:val="24"/>
          <w:szCs w:val="24"/>
          <w:lang w:val="en-GB"/>
        </w:rPr>
        <w:t>Second floor, IPH Building, 68, Shaheed Tajuddin Ahmed Sarani, Mohakhali, Dhaka 1212.</w:t>
      </w:r>
    </w:p>
    <w:p w:rsidR="00DD58DB" w:rsidRPr="00214DCE" w:rsidRDefault="00DD58DB" w:rsidP="00A47DA8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14DCE">
        <w:rPr>
          <w:rFonts w:ascii="Times New Roman" w:hAnsi="Times New Roman" w:cs="Times New Roman"/>
          <w:noProof/>
          <w:sz w:val="24"/>
          <w:szCs w:val="24"/>
        </w:rPr>
        <w:t xml:space="preserve">Cultural beliefs on food intake exists  globally </w:t>
      </w:r>
      <w:r w:rsidR="00214DCE" w:rsidRPr="00214DCE">
        <w:rPr>
          <w:rFonts w:ascii="Times New Roman" w:hAnsi="Times New Roman" w:cs="Times New Roman"/>
          <w:noProof/>
          <w:sz w:val="24"/>
          <w:szCs w:val="24"/>
        </w:rPr>
        <w:t>in differently,</w:t>
      </w:r>
      <w:r w:rsidRPr="00214DCE">
        <w:rPr>
          <w:rFonts w:ascii="Times New Roman" w:hAnsi="Times New Roman" w:cs="Times New Roman"/>
          <w:noProof/>
          <w:sz w:val="24"/>
          <w:szCs w:val="24"/>
        </w:rPr>
        <w:t xml:space="preserve"> which determines the types or quantity of food intake related to </w:t>
      </w:r>
      <w:r w:rsidR="00214DCE" w:rsidRPr="00214DCE">
        <w:rPr>
          <w:rFonts w:ascii="Times New Roman" w:hAnsi="Times New Roman" w:cs="Times New Roman"/>
          <w:noProof/>
          <w:sz w:val="24"/>
          <w:szCs w:val="24"/>
        </w:rPr>
        <w:t>pregnancy and childbirth. These c</w:t>
      </w:r>
      <w:r w:rsidRPr="00214DCE">
        <w:rPr>
          <w:rFonts w:ascii="Times New Roman" w:hAnsi="Times New Roman" w:cs="Times New Roman"/>
          <w:noProof/>
          <w:sz w:val="24"/>
          <w:szCs w:val="24"/>
        </w:rPr>
        <w:t xml:space="preserve">ultural restrictions and preferences  sometime conflict with mainstream modern biomedical concepts which have long term implications on mother and child health. </w:t>
      </w:r>
    </w:p>
    <w:p w:rsidR="00DD58DB" w:rsidRPr="00214DCE" w:rsidRDefault="00214DCE" w:rsidP="00A47D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DCE">
        <w:rPr>
          <w:rFonts w:ascii="Times New Roman" w:eastAsia="Calibri" w:hAnsi="Times New Roman" w:cs="Times New Roman"/>
          <w:sz w:val="24"/>
          <w:szCs w:val="24"/>
        </w:rPr>
        <w:t>This</w:t>
      </w:r>
      <w:r w:rsidR="00DD58DB" w:rsidRPr="00214DCE">
        <w:rPr>
          <w:rFonts w:ascii="Times New Roman" w:eastAsia="Calibri" w:hAnsi="Times New Roman" w:cs="Times New Roman"/>
          <w:sz w:val="24"/>
          <w:szCs w:val="24"/>
        </w:rPr>
        <w:t xml:space="preserve"> qualitative study with purposive sampling comprised of 12 in-depth interviews with mothers </w:t>
      </w:r>
      <w:r w:rsidR="00DD58DB" w:rsidRPr="00214DCE">
        <w:rPr>
          <w:rFonts w:ascii="Times New Roman" w:hAnsi="Times New Roman" w:cs="Times New Roman"/>
          <w:sz w:val="24"/>
          <w:szCs w:val="24"/>
        </w:rPr>
        <w:t>who had at least one child aged 6-23 months, 4 key</w:t>
      </w:r>
      <w:r w:rsidR="00DD58DB" w:rsidRPr="00214DCE">
        <w:rPr>
          <w:rFonts w:ascii="Times New Roman" w:eastAsia="Calibri" w:hAnsi="Times New Roman" w:cs="Times New Roman"/>
          <w:sz w:val="24"/>
          <w:szCs w:val="24"/>
        </w:rPr>
        <w:t xml:space="preserve">-informant interviews with Community Health Workers and 2 Focus Group Discussions with elderly female family members. Interviews were recorded, transcribed verbatim and analyzed. </w:t>
      </w:r>
    </w:p>
    <w:p w:rsidR="00DD58DB" w:rsidRPr="00214DCE" w:rsidRDefault="00DD58DB" w:rsidP="00A47D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4DCE">
        <w:rPr>
          <w:rFonts w:ascii="Times New Roman" w:eastAsia="Calibri" w:hAnsi="Times New Roman" w:cs="Times New Roman"/>
          <w:sz w:val="24"/>
          <w:szCs w:val="24"/>
        </w:rPr>
        <w:t>T</w:t>
      </w:r>
      <w:r w:rsidRPr="00214DCE">
        <w:rPr>
          <w:rFonts w:ascii="Times New Roman" w:hAnsi="Times New Roman" w:cs="Times New Roman"/>
          <w:sz w:val="24"/>
          <w:szCs w:val="24"/>
        </w:rPr>
        <w:t xml:space="preserve">he most common reason of food restriction during pregnancy was the fear of the unexpected birth outcome and difficult </w:t>
      </w:r>
      <w:r w:rsidR="00933801">
        <w:rPr>
          <w:rFonts w:ascii="Times New Roman" w:hAnsi="Times New Roman" w:cs="Times New Roman"/>
          <w:sz w:val="24"/>
          <w:szCs w:val="24"/>
        </w:rPr>
        <w:t xml:space="preserve">vaginal </w:t>
      </w:r>
      <w:r w:rsidRPr="00214DCE">
        <w:rPr>
          <w:rFonts w:ascii="Times New Roman" w:hAnsi="Times New Roman" w:cs="Times New Roman"/>
          <w:sz w:val="24"/>
          <w:szCs w:val="24"/>
        </w:rPr>
        <w:t>delivery due to excessive fetus size.</w:t>
      </w:r>
      <w:r w:rsidRPr="00214DCE">
        <w:rPr>
          <w:rFonts w:ascii="Times New Roman" w:hAnsi="Times New Roman" w:cs="Times New Roman"/>
          <w:noProof/>
          <w:sz w:val="24"/>
          <w:szCs w:val="24"/>
        </w:rPr>
        <w:t xml:space="preserve"> Women were encouraged to eat more rice to keep their stomach occupied rather than other food groups, so that the fetus will get less space to grow. Fear of having a large baby led the majority of the mother stop the intake of Iron-Folic acid and Calcium supplements. This perception regarding these nutrition supplements also found same among FGD participants. </w:t>
      </w:r>
    </w:p>
    <w:p w:rsidR="00DD58DB" w:rsidRPr="00214DCE" w:rsidRDefault="00DD58DB" w:rsidP="00A47DA8">
      <w:pPr>
        <w:spacing w:line="360" w:lineRule="auto"/>
        <w:jc w:val="both"/>
        <w:rPr>
          <w:rFonts w:ascii="Times New Roman" w:hAnsi="Times New Roman" w:cs="Times New Roman"/>
        </w:rPr>
      </w:pPr>
      <w:r w:rsidRPr="00214DCE">
        <w:rPr>
          <w:rFonts w:ascii="Times New Roman" w:hAnsi="Times New Roman" w:cs="Times New Roman"/>
          <w:sz w:val="24"/>
          <w:shd w:val="clear" w:color="auto" w:fill="FFFFFF"/>
        </w:rPr>
        <w:t>Restrictions and preferences on diet and nutrition supplement influenced</w:t>
      </w:r>
      <w:r w:rsidR="00214DCE" w:rsidRPr="00214DCE">
        <w:rPr>
          <w:rFonts w:ascii="Times New Roman" w:hAnsi="Times New Roman" w:cs="Times New Roman"/>
          <w:sz w:val="24"/>
          <w:shd w:val="clear" w:color="auto" w:fill="FFFFFF"/>
        </w:rPr>
        <w:t xml:space="preserve"> by c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 xml:space="preserve">ultural beliefs which transfers orally from one generation to another by elderly members of the family, relatives 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lastRenderedPageBreak/>
        <w:t>and neighbors</w:t>
      </w:r>
      <w:r w:rsidRPr="00214DCE">
        <w:rPr>
          <w:rStyle w:val="apple-converted-space"/>
          <w:rFonts w:ascii="Times New Roman" w:hAnsi="Times New Roman" w:cs="Times New Roman"/>
          <w:sz w:val="24"/>
          <w:shd w:val="clear" w:color="auto" w:fill="FFFFFF"/>
        </w:rPr>
        <w:t>.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214DCE">
        <w:rPr>
          <w:rFonts w:ascii="Times New Roman" w:eastAsia="Calibri" w:hAnsi="Times New Roman" w:cs="Times New Roman"/>
          <w:sz w:val="24"/>
          <w:szCs w:val="24"/>
        </w:rPr>
        <w:t xml:space="preserve">Community Health Workers 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>and community-level</w:t>
      </w:r>
      <w:r w:rsidRPr="00214DCE">
        <w:rPr>
          <w:rStyle w:val="apple-converted-space"/>
          <w:rFonts w:ascii="Times New Roman" w:hAnsi="Times New Roman" w:cs="Times New Roman"/>
          <w:sz w:val="24"/>
          <w:shd w:val="clear" w:color="auto" w:fill="FFFFFF"/>
        </w:rPr>
        <w:t> </w:t>
      </w:r>
      <w:r w:rsidRPr="00214DCE">
        <w:rPr>
          <w:rStyle w:val="correction"/>
          <w:rFonts w:ascii="Times New Roman" w:hAnsi="Times New Roman" w:cs="Times New Roman"/>
          <w:bdr w:val="none" w:sz="0" w:space="0" w:color="auto" w:frame="1"/>
          <w:shd w:val="clear" w:color="auto" w:fill="FFFFFF"/>
        </w:rPr>
        <w:t>satellite</w:t>
      </w:r>
      <w:r w:rsidRPr="00214DCE">
        <w:rPr>
          <w:rStyle w:val="apple-converted-space"/>
          <w:rFonts w:ascii="Times New Roman" w:hAnsi="Times New Roman" w:cs="Times New Roman"/>
          <w:sz w:val="24"/>
          <w:shd w:val="clear" w:color="auto" w:fill="FFFFFF"/>
        </w:rPr>
        <w:t> 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 xml:space="preserve">clinic can deliver the context based </w:t>
      </w:r>
      <w:r w:rsidRPr="00214DCE">
        <w:rPr>
          <w:rFonts w:ascii="Times New Roman" w:hAnsi="Times New Roman" w:cs="Times New Roman"/>
          <w:sz w:val="24"/>
          <w:szCs w:val="24"/>
          <w:shd w:val="clear" w:color="auto" w:fill="FFFFFF"/>
        </w:rPr>
        <w:t>behavior change messages and proper counseling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 xml:space="preserve"> among pregnant women regarding the food intake misconception and the importance of weight gain with consistent follow up during </w:t>
      </w:r>
      <w:r w:rsidR="00E24F0F" w:rsidRPr="00E24F0F">
        <w:rPr>
          <w:rFonts w:ascii="Times New Roman" w:hAnsi="Times New Roman" w:cs="Times New Roman"/>
          <w:sz w:val="24"/>
          <w:shd w:val="clear" w:color="auto" w:fill="FFFFFF"/>
        </w:rPr>
        <w:t>Antenatal care</w:t>
      </w:r>
      <w:r w:rsidRPr="00214DCE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214DCE" w:rsidRDefault="00214DCE" w:rsidP="00A47DA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14DCE">
        <w:rPr>
          <w:rFonts w:ascii="Times New Roman" w:hAnsi="Times New Roman" w:cs="Times New Roman"/>
          <w:b/>
          <w:sz w:val="24"/>
        </w:rPr>
        <w:t>Biography</w:t>
      </w:r>
      <w:r>
        <w:rPr>
          <w:rFonts w:ascii="Times New Roman" w:hAnsi="Times New Roman" w:cs="Times New Roman"/>
          <w:b/>
          <w:sz w:val="24"/>
        </w:rPr>
        <w:t>:</w:t>
      </w:r>
    </w:p>
    <w:p w:rsidR="00933801" w:rsidRPr="00576513" w:rsidRDefault="00F627E3" w:rsidP="00A47D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Abdullah-Al-Masud completed graduation in Anthropology fr</w:t>
      </w:r>
      <w:r w:rsidR="002F4797">
        <w:rPr>
          <w:rFonts w:ascii="Times New Roman" w:hAnsi="Times New Roman" w:cs="Times New Roman"/>
          <w:sz w:val="24"/>
        </w:rPr>
        <w:t>om University of Jahangirnagar,</w:t>
      </w:r>
      <w:r w:rsidR="0057417B">
        <w:rPr>
          <w:rFonts w:ascii="Times New Roman" w:hAnsi="Times New Roman" w:cs="Times New Roman"/>
          <w:sz w:val="24"/>
        </w:rPr>
        <w:t xml:space="preserve"> Dhaka, Bangladesh and completed Masters of Public Health from James P. Grant School of Public Health, with the support of the Fogarty Foundation Fellowship program. H</w:t>
      </w:r>
      <w:r>
        <w:rPr>
          <w:rFonts w:ascii="Times New Roman" w:hAnsi="Times New Roman" w:cs="Times New Roman"/>
          <w:sz w:val="24"/>
        </w:rPr>
        <w:t xml:space="preserve">e started </w:t>
      </w:r>
      <w:r w:rsidR="0057417B">
        <w:rPr>
          <w:rFonts w:ascii="Times New Roman" w:hAnsi="Times New Roman" w:cs="Times New Roman"/>
          <w:sz w:val="24"/>
        </w:rPr>
        <w:t xml:space="preserve">his career as a junior researcher at </w:t>
      </w:r>
      <w:r>
        <w:rPr>
          <w:rFonts w:ascii="Times New Roman" w:hAnsi="Times New Roman" w:cs="Times New Roman"/>
          <w:sz w:val="24"/>
        </w:rPr>
        <w:t>James P.</w:t>
      </w:r>
      <w:r w:rsidR="0057417B">
        <w:rPr>
          <w:rFonts w:ascii="Times New Roman" w:hAnsi="Times New Roman" w:cs="Times New Roman"/>
          <w:sz w:val="24"/>
        </w:rPr>
        <w:t xml:space="preserve"> Grant School of Public Health. Later on </w:t>
      </w:r>
      <w:r>
        <w:rPr>
          <w:rFonts w:ascii="Times New Roman" w:hAnsi="Times New Roman" w:cs="Times New Roman"/>
          <w:sz w:val="24"/>
        </w:rPr>
        <w:t xml:space="preserve">he joined in </w:t>
      </w:r>
      <w:r w:rsidRPr="00F627E3">
        <w:rPr>
          <w:rFonts w:ascii="Times New Roman" w:hAnsi="Times New Roman" w:cs="Times New Roman"/>
          <w:sz w:val="24"/>
        </w:rPr>
        <w:t>International Centre for Diarrhoeal Disease Research, Bangladesh  (icddr,b)</w:t>
      </w:r>
      <w:r>
        <w:rPr>
          <w:rFonts w:ascii="Times New Roman" w:hAnsi="Times New Roman" w:cs="Times New Roman"/>
          <w:sz w:val="24"/>
        </w:rPr>
        <w:t xml:space="preserve">, </w:t>
      </w:r>
      <w:r w:rsidRPr="00F627E3">
        <w:rPr>
          <w:rFonts w:ascii="Times New Roman" w:hAnsi="Times New Roman" w:cs="Times New Roman"/>
          <w:sz w:val="24"/>
        </w:rPr>
        <w:t xml:space="preserve">where he has </w:t>
      </w:r>
      <w:r>
        <w:rPr>
          <w:rFonts w:ascii="Times New Roman" w:hAnsi="Times New Roman" w:cs="Times New Roman"/>
          <w:sz w:val="24"/>
        </w:rPr>
        <w:t>been continuing</w:t>
      </w:r>
      <w:r w:rsidRPr="00F627E3">
        <w:rPr>
          <w:rFonts w:ascii="Times New Roman" w:hAnsi="Times New Roman" w:cs="Times New Roman"/>
          <w:sz w:val="24"/>
        </w:rPr>
        <w:t xml:space="preserve"> his research</w:t>
      </w:r>
      <w:r>
        <w:rPr>
          <w:rFonts w:ascii="Times New Roman" w:hAnsi="Times New Roman" w:cs="Times New Roman"/>
          <w:sz w:val="24"/>
        </w:rPr>
        <w:t xml:space="preserve">. </w:t>
      </w:r>
      <w:r w:rsidR="00933801">
        <w:rPr>
          <w:rFonts w:ascii="Times New Roman" w:hAnsi="Times New Roman" w:cs="Times New Roman"/>
          <w:sz w:val="24"/>
        </w:rPr>
        <w:t xml:space="preserve">Currently he is involved in two studies titled </w:t>
      </w:r>
      <w:r w:rsidR="00933801" w:rsidRPr="0057651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“Reducing exposure </w:t>
      </w:r>
      <w:r w:rsidR="00933801" w:rsidRPr="0057651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to</w:t>
      </w:r>
      <w:r w:rsidR="00933801" w:rsidRPr="00576513" w:rsidDel="00FE7CA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933801" w:rsidRPr="0057651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tuberculosis among healthcare workers” and “</w:t>
      </w:r>
      <w:r w:rsidR="00933801" w:rsidRPr="00576513">
        <w:rPr>
          <w:rFonts w:ascii="Times New Roman" w:hAnsi="Times New Roman" w:cs="Times New Roman"/>
          <w:bCs/>
          <w:sz w:val="24"/>
          <w:szCs w:val="24"/>
        </w:rPr>
        <w:t>Assessment of community perceptions and the feasibility of conducting child mortality and pregnancy surveillance.”</w:t>
      </w:r>
    </w:p>
    <w:p w:rsidR="00DD58DB" w:rsidRDefault="00933801" w:rsidP="00A47DA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7DA8">
        <w:rPr>
          <w:rFonts w:ascii="Times New Roman" w:eastAsia="Calibri" w:hAnsi="Times New Roman" w:cs="Times New Roman"/>
          <w:b/>
          <w:sz w:val="24"/>
          <w:szCs w:val="24"/>
        </w:rPr>
        <w:t>Keywords:</w:t>
      </w:r>
      <w:r>
        <w:rPr>
          <w:b/>
        </w:rPr>
        <w:t xml:space="preserve"> </w:t>
      </w:r>
      <w:r w:rsidRPr="00A47DA8">
        <w:rPr>
          <w:rFonts w:ascii="Times New Roman" w:hAnsi="Times New Roman" w:cs="Times New Roman"/>
          <w:sz w:val="24"/>
          <w:szCs w:val="24"/>
        </w:rPr>
        <w:t xml:space="preserve">food restrictions, food preferences, fetus, </w:t>
      </w:r>
      <w:r w:rsidR="00A47DA8" w:rsidRPr="00A47DA8">
        <w:rPr>
          <w:rFonts w:ascii="Times New Roman" w:hAnsi="Times New Roman" w:cs="Times New Roman"/>
          <w:sz w:val="24"/>
          <w:szCs w:val="24"/>
        </w:rPr>
        <w:t>vaginal delivery, nutritional supplements, noncompliance</w:t>
      </w:r>
      <w:r w:rsidR="00A47DA8">
        <w:rPr>
          <w:rFonts w:ascii="Times New Roman" w:hAnsi="Times New Roman" w:cs="Times New Roman"/>
          <w:sz w:val="24"/>
          <w:szCs w:val="24"/>
        </w:rPr>
        <w:t xml:space="preserve">, </w:t>
      </w:r>
      <w:r w:rsidR="00A47DA8" w:rsidRPr="00214DCE">
        <w:rPr>
          <w:rFonts w:ascii="Times New Roman" w:eastAsia="Calibri" w:hAnsi="Times New Roman" w:cs="Times New Roman"/>
          <w:sz w:val="24"/>
          <w:szCs w:val="24"/>
        </w:rPr>
        <w:t>Community Health Workers</w:t>
      </w:r>
      <w:r w:rsidR="00A47DA8">
        <w:rPr>
          <w:rFonts w:ascii="Times New Roman" w:eastAsia="Calibri" w:hAnsi="Times New Roman" w:cs="Times New Roman"/>
          <w:sz w:val="24"/>
          <w:szCs w:val="24"/>
        </w:rPr>
        <w:t xml:space="preserve">, etc. </w:t>
      </w:r>
    </w:p>
    <w:p w:rsidR="00A47DA8" w:rsidRDefault="00A47DA8" w:rsidP="00A47DA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7DA8">
        <w:rPr>
          <w:rFonts w:ascii="Times New Roman" w:eastAsia="Calibri" w:hAnsi="Times New Roman" w:cs="Times New Roman"/>
          <w:b/>
          <w:sz w:val="24"/>
          <w:szCs w:val="24"/>
        </w:rPr>
        <w:t>Desired presentation: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Oral</w:t>
      </w:r>
      <w:r w:rsidR="0057417B">
        <w:rPr>
          <w:rFonts w:ascii="Times New Roman" w:eastAsia="Calibri" w:hAnsi="Times New Roman" w:cs="Times New Roman"/>
          <w:sz w:val="24"/>
          <w:szCs w:val="24"/>
        </w:rPr>
        <w:t xml:space="preserve"> (first preference), Poster (</w:t>
      </w:r>
      <w:r w:rsidR="0057417B" w:rsidRPr="0057417B">
        <w:rPr>
          <w:rFonts w:ascii="Times New Roman" w:eastAsia="Calibri" w:hAnsi="Times New Roman" w:cs="Times New Roman"/>
          <w:sz w:val="24"/>
          <w:szCs w:val="24"/>
        </w:rPr>
        <w:t>second preference)</w:t>
      </w:r>
    </w:p>
    <w:p w:rsidR="00A47DA8" w:rsidRPr="00A47DA8" w:rsidRDefault="00A47DA8" w:rsidP="00A47DA8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47DA8">
        <w:rPr>
          <w:rFonts w:ascii="Times New Roman" w:eastAsia="Calibri" w:hAnsi="Times New Roman" w:cs="Times New Roman"/>
          <w:b/>
          <w:sz w:val="24"/>
          <w:szCs w:val="24"/>
        </w:rPr>
        <w:t xml:space="preserve">Topic: </w:t>
      </w:r>
      <w:r w:rsidR="006B38D2" w:rsidRPr="006B38D2">
        <w:rPr>
          <w:rFonts w:ascii="Times New Roman" w:eastAsia="Calibri" w:hAnsi="Times New Roman" w:cs="Times New Roman"/>
          <w:sz w:val="24"/>
          <w:szCs w:val="24"/>
        </w:rPr>
        <w:t>Social Determinants of Health</w:t>
      </w:r>
    </w:p>
    <w:p w:rsidR="00A47DA8" w:rsidRPr="00A47DA8" w:rsidRDefault="00A47DA8" w:rsidP="00A47DA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7DA8">
        <w:rPr>
          <w:rFonts w:ascii="Times New Roman" w:eastAsia="Calibri" w:hAnsi="Times New Roman" w:cs="Times New Roman"/>
          <w:b/>
          <w:bCs/>
          <w:sz w:val="24"/>
          <w:szCs w:val="24"/>
        </w:rPr>
        <w:t>Corresponding Author Details:</w:t>
      </w:r>
      <w:r w:rsidRPr="00A47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>Nuzhat Choudhury</w:t>
      </w:r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>Associate Scientist,</w:t>
      </w:r>
    </w:p>
    <w:p w:rsidR="00A47DA8" w:rsidRDefault="00A47DA8" w:rsidP="00A47DA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 xml:space="preserve">Centre for Nutrition and Food Security, </w:t>
      </w:r>
    </w:p>
    <w:p w:rsidR="00A47DA8" w:rsidRPr="0057417B" w:rsidRDefault="00A47DA8" w:rsidP="00A47D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417B">
        <w:rPr>
          <w:rFonts w:ascii="Times New Roman" w:hAnsi="Times New Roman" w:cs="Times New Roman"/>
          <w:bCs/>
          <w:iCs/>
          <w:sz w:val="24"/>
          <w:szCs w:val="24"/>
        </w:rPr>
        <w:t>International Centre for Diarrhoeal Disease Research, Bangladesh</w:t>
      </w:r>
      <w:r w:rsidRPr="0057417B">
        <w:rPr>
          <w:rFonts w:ascii="Times New Roman" w:hAnsi="Times New Roman" w:cs="Times New Roman"/>
          <w:sz w:val="24"/>
          <w:szCs w:val="24"/>
        </w:rPr>
        <w:t xml:space="preserve">  (icddr,b), </w:t>
      </w:r>
    </w:p>
    <w:p w:rsidR="00A47DA8" w:rsidRPr="0057417B" w:rsidRDefault="00A47DA8" w:rsidP="00A47D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417B">
        <w:rPr>
          <w:rFonts w:ascii="Times New Roman" w:hAnsi="Times New Roman" w:cs="Times New Roman"/>
          <w:sz w:val="24"/>
          <w:szCs w:val="24"/>
          <w:lang w:val="en-GB"/>
        </w:rPr>
        <w:t>68, Shaheed Tajuddin Ahmed Sarani, Mohakhali, Dhaka 1212.</w:t>
      </w:r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Phone: +</w:t>
      </w:r>
      <w:r w:rsidRPr="00A47DA8">
        <w:rPr>
          <w:rFonts w:ascii="Times New Roman" w:hAnsi="Times New Roman" w:cs="Times New Roman"/>
          <w:bCs/>
          <w:sz w:val="24"/>
          <w:szCs w:val="24"/>
        </w:rPr>
        <w:t>880-2-9827001-10</w:t>
      </w:r>
      <w:r>
        <w:rPr>
          <w:rFonts w:ascii="Times New Roman" w:hAnsi="Times New Roman" w:cs="Times New Roman"/>
          <w:bCs/>
          <w:sz w:val="24"/>
          <w:szCs w:val="24"/>
        </w:rPr>
        <w:t>, Extens</w:t>
      </w:r>
      <w:r w:rsidRPr="00A47DA8">
        <w:rPr>
          <w:rFonts w:ascii="Times New Roman" w:hAnsi="Times New Roman" w:cs="Times New Roman"/>
          <w:bCs/>
          <w:sz w:val="24"/>
          <w:szCs w:val="24"/>
        </w:rPr>
        <w:t>ion: 2327,</w:t>
      </w:r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>Mobile: +880-2-9827101</w:t>
      </w:r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 xml:space="preserve">Email: </w:t>
      </w:r>
      <w:hyperlink r:id="rId8" w:history="1">
        <w:r w:rsidRPr="00A47DA8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nuzhat@icddrb.org</w:t>
        </w:r>
      </w:hyperlink>
    </w:p>
    <w:p w:rsidR="00A47DA8" w:rsidRPr="00A47DA8" w:rsidRDefault="00A47DA8" w:rsidP="00A47D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7DA8">
        <w:rPr>
          <w:rFonts w:ascii="Times New Roman" w:hAnsi="Times New Roman" w:cs="Times New Roman"/>
          <w:bCs/>
          <w:sz w:val="24"/>
          <w:szCs w:val="24"/>
        </w:rPr>
        <w:t>Web: www.icddrb.org</w:t>
      </w:r>
    </w:p>
    <w:p w:rsidR="00A47DA8" w:rsidRPr="00044E70" w:rsidRDefault="00A47DA8" w:rsidP="00A47DA8">
      <w:pPr>
        <w:spacing w:after="0"/>
        <w:jc w:val="both"/>
        <w:rPr>
          <w:rFonts w:ascii="Times New Roman" w:hAnsi="Times New Roman"/>
          <w:sz w:val="24"/>
          <w:shd w:val="clear" w:color="auto" w:fill="FFFFFF"/>
        </w:rPr>
      </w:pPr>
    </w:p>
    <w:p w:rsidR="00EE114D" w:rsidRPr="00EE114D" w:rsidRDefault="00EE114D" w:rsidP="0057417B">
      <w:pPr>
        <w:spacing w:after="0"/>
        <w:rPr>
          <w:rFonts w:ascii="Times New Roman" w:hAnsi="Times New Roman" w:cs="Times New Roman"/>
          <w:sz w:val="24"/>
          <w:u w:val="single"/>
        </w:rPr>
      </w:pPr>
    </w:p>
    <w:sectPr w:rsidR="00EE114D" w:rsidRPr="00EE114D" w:rsidSect="00AD39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99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619" w:rsidRDefault="004C3619" w:rsidP="00AD391E">
      <w:pPr>
        <w:spacing w:after="0" w:line="240" w:lineRule="auto"/>
      </w:pPr>
      <w:r>
        <w:separator/>
      </w:r>
    </w:p>
  </w:endnote>
  <w:endnote w:type="continuationSeparator" w:id="1">
    <w:p w:rsidR="004C3619" w:rsidRDefault="004C3619" w:rsidP="00AD3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1E" w:rsidRDefault="00AD39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7902764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170D4" w:rsidRPr="008170D4" w:rsidRDefault="00F30136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sz w:val="24"/>
          </w:rPr>
        </w:pPr>
        <w:r w:rsidRPr="008170D4">
          <w:rPr>
            <w:rFonts w:ascii="Times New Roman" w:hAnsi="Times New Roman" w:cs="Times New Roman"/>
            <w:sz w:val="24"/>
          </w:rPr>
          <w:fldChar w:fldCharType="begin"/>
        </w:r>
        <w:r w:rsidR="008170D4" w:rsidRPr="008170D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170D4">
          <w:rPr>
            <w:rFonts w:ascii="Times New Roman" w:hAnsi="Times New Roman" w:cs="Times New Roman"/>
            <w:sz w:val="24"/>
          </w:rPr>
          <w:fldChar w:fldCharType="separate"/>
        </w:r>
        <w:r w:rsidR="000D1875">
          <w:rPr>
            <w:rFonts w:ascii="Times New Roman" w:hAnsi="Times New Roman" w:cs="Times New Roman"/>
            <w:noProof/>
            <w:sz w:val="24"/>
          </w:rPr>
          <w:t>1</w:t>
        </w:r>
        <w:r w:rsidRPr="008170D4">
          <w:rPr>
            <w:rFonts w:ascii="Times New Roman" w:hAnsi="Times New Roman" w:cs="Times New Roman"/>
            <w:sz w:val="24"/>
          </w:rPr>
          <w:fldChar w:fldCharType="end"/>
        </w:r>
        <w:r w:rsidR="008170D4" w:rsidRPr="008170D4">
          <w:rPr>
            <w:rFonts w:ascii="Times New Roman" w:hAnsi="Times New Roman" w:cs="Times New Roman"/>
            <w:sz w:val="24"/>
          </w:rPr>
          <w:t xml:space="preserve"> | </w:t>
        </w:r>
        <w:r w:rsidR="008170D4" w:rsidRPr="008170D4">
          <w:rPr>
            <w:rFonts w:ascii="Times New Roman" w:hAnsi="Times New Roman" w:cs="Times New Roman"/>
            <w:color w:val="7F7F7F" w:themeColor="background1" w:themeShade="7F"/>
            <w:spacing w:val="60"/>
            <w:sz w:val="24"/>
          </w:rPr>
          <w:t>Page</w:t>
        </w:r>
      </w:p>
    </w:sdtContent>
  </w:sdt>
  <w:p w:rsidR="00AD391E" w:rsidRDefault="00AD391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1E" w:rsidRDefault="00AD39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619" w:rsidRDefault="004C3619" w:rsidP="00AD391E">
      <w:pPr>
        <w:spacing w:after="0" w:line="240" w:lineRule="auto"/>
      </w:pPr>
      <w:r>
        <w:separator/>
      </w:r>
    </w:p>
  </w:footnote>
  <w:footnote w:type="continuationSeparator" w:id="1">
    <w:p w:rsidR="004C3619" w:rsidRDefault="004C3619" w:rsidP="00AD3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1E" w:rsidRDefault="00AD39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1E" w:rsidRPr="00AD391E" w:rsidRDefault="00AD391E" w:rsidP="00AD391E">
    <w:pPr>
      <w:spacing w:after="0" w:line="240" w:lineRule="auto"/>
      <w:jc w:val="center"/>
      <w:rPr>
        <w:rFonts w:ascii="Times New Roman" w:eastAsia="Times New Roman" w:hAnsi="Times New Roman" w:cs="Times New Roman"/>
      </w:rPr>
    </w:pPr>
    <w:r w:rsidRPr="00AD391E">
      <w:rPr>
        <w:rFonts w:ascii="Times New Roman" w:eastAsia="Times New Roman" w:hAnsi="Times New Roman" w:cs="Times New Roman"/>
      </w:rPr>
      <w:t xml:space="preserve">Third World Congress on </w:t>
    </w:r>
    <w:r w:rsidRPr="00AD391E">
      <w:rPr>
        <w:rFonts w:ascii="Times New Roman" w:eastAsia="Times New Roman" w:hAnsi="Times New Roman" w:cs="Times New Roman"/>
        <w:bCs/>
        <w:kern w:val="36"/>
      </w:rPr>
      <w:t>Public Health &amp; Nutrition</w:t>
    </w:r>
  </w:p>
  <w:p w:rsidR="00AD391E" w:rsidRPr="00AD391E" w:rsidRDefault="00AD391E" w:rsidP="00AD391E">
    <w:pPr>
      <w:spacing w:after="0" w:line="240" w:lineRule="auto"/>
      <w:jc w:val="center"/>
      <w:outlineLvl w:val="3"/>
      <w:rPr>
        <w:rFonts w:ascii="Times New Roman" w:eastAsia="Times New Roman" w:hAnsi="Times New Roman" w:cs="Times New Roman"/>
        <w:bCs/>
      </w:rPr>
    </w:pPr>
    <w:r w:rsidRPr="00AD391E">
      <w:rPr>
        <w:rFonts w:ascii="Times New Roman" w:eastAsia="Times New Roman" w:hAnsi="Times New Roman" w:cs="Times New Roman"/>
        <w:bCs/>
      </w:rPr>
      <w:t>February 26-28, 2018 London, UK</w:t>
    </w:r>
  </w:p>
  <w:p w:rsidR="00AD391E" w:rsidRDefault="00AD391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1E" w:rsidRDefault="00AD391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91E"/>
    <w:rsid w:val="00004CB9"/>
    <w:rsid w:val="0001798E"/>
    <w:rsid w:val="00023BB5"/>
    <w:rsid w:val="00023FC3"/>
    <w:rsid w:val="00030366"/>
    <w:rsid w:val="00030D61"/>
    <w:rsid w:val="0003212A"/>
    <w:rsid w:val="0003266B"/>
    <w:rsid w:val="0003309D"/>
    <w:rsid w:val="0003713F"/>
    <w:rsid w:val="000456F1"/>
    <w:rsid w:val="000605A0"/>
    <w:rsid w:val="00060D98"/>
    <w:rsid w:val="000731F5"/>
    <w:rsid w:val="0007377A"/>
    <w:rsid w:val="00075457"/>
    <w:rsid w:val="00082915"/>
    <w:rsid w:val="00084368"/>
    <w:rsid w:val="00084EC7"/>
    <w:rsid w:val="00090E0C"/>
    <w:rsid w:val="00094CAC"/>
    <w:rsid w:val="00095642"/>
    <w:rsid w:val="000B0208"/>
    <w:rsid w:val="000B07CF"/>
    <w:rsid w:val="000B2A1D"/>
    <w:rsid w:val="000C62B0"/>
    <w:rsid w:val="000D1875"/>
    <w:rsid w:val="000D2B02"/>
    <w:rsid w:val="000D4752"/>
    <w:rsid w:val="000D4ACF"/>
    <w:rsid w:val="000D6A14"/>
    <w:rsid w:val="000E4EDD"/>
    <w:rsid w:val="000F3968"/>
    <w:rsid w:val="001031A5"/>
    <w:rsid w:val="0010366A"/>
    <w:rsid w:val="00121FAE"/>
    <w:rsid w:val="00156047"/>
    <w:rsid w:val="001674CA"/>
    <w:rsid w:val="00173DBB"/>
    <w:rsid w:val="0017623F"/>
    <w:rsid w:val="0018581D"/>
    <w:rsid w:val="0019035D"/>
    <w:rsid w:val="0019247F"/>
    <w:rsid w:val="00195036"/>
    <w:rsid w:val="00196E60"/>
    <w:rsid w:val="001A1610"/>
    <w:rsid w:val="001B5CE6"/>
    <w:rsid w:val="001C339C"/>
    <w:rsid w:val="001C3AD1"/>
    <w:rsid w:val="001C3FFF"/>
    <w:rsid w:val="001C6AC1"/>
    <w:rsid w:val="001D0C2A"/>
    <w:rsid w:val="001D38A4"/>
    <w:rsid w:val="001D51D6"/>
    <w:rsid w:val="001D5ADD"/>
    <w:rsid w:val="001E6BA0"/>
    <w:rsid w:val="001F3398"/>
    <w:rsid w:val="001F6777"/>
    <w:rsid w:val="001F7595"/>
    <w:rsid w:val="001F7A4A"/>
    <w:rsid w:val="002118A7"/>
    <w:rsid w:val="00214DCE"/>
    <w:rsid w:val="00215F91"/>
    <w:rsid w:val="0022202F"/>
    <w:rsid w:val="00226242"/>
    <w:rsid w:val="00230B3E"/>
    <w:rsid w:val="002402DA"/>
    <w:rsid w:val="002469FF"/>
    <w:rsid w:val="00252AFE"/>
    <w:rsid w:val="00262052"/>
    <w:rsid w:val="0026798C"/>
    <w:rsid w:val="002713BE"/>
    <w:rsid w:val="002717CA"/>
    <w:rsid w:val="00272615"/>
    <w:rsid w:val="00273512"/>
    <w:rsid w:val="00282C32"/>
    <w:rsid w:val="00285F02"/>
    <w:rsid w:val="00290975"/>
    <w:rsid w:val="00292FD3"/>
    <w:rsid w:val="002952BF"/>
    <w:rsid w:val="00295CA2"/>
    <w:rsid w:val="00296E3F"/>
    <w:rsid w:val="002B1881"/>
    <w:rsid w:val="002B1CD7"/>
    <w:rsid w:val="002B2F81"/>
    <w:rsid w:val="002B5524"/>
    <w:rsid w:val="002C7748"/>
    <w:rsid w:val="002D2631"/>
    <w:rsid w:val="002E5F55"/>
    <w:rsid w:val="002F34E2"/>
    <w:rsid w:val="002F4797"/>
    <w:rsid w:val="002F4F40"/>
    <w:rsid w:val="003011DA"/>
    <w:rsid w:val="00301828"/>
    <w:rsid w:val="00305B63"/>
    <w:rsid w:val="00310486"/>
    <w:rsid w:val="00310AB3"/>
    <w:rsid w:val="0031483E"/>
    <w:rsid w:val="00322A83"/>
    <w:rsid w:val="003230C4"/>
    <w:rsid w:val="003367CB"/>
    <w:rsid w:val="00353829"/>
    <w:rsid w:val="003567C2"/>
    <w:rsid w:val="0036282B"/>
    <w:rsid w:val="00366A98"/>
    <w:rsid w:val="00374DAC"/>
    <w:rsid w:val="003839FC"/>
    <w:rsid w:val="00385042"/>
    <w:rsid w:val="00386B89"/>
    <w:rsid w:val="00395612"/>
    <w:rsid w:val="003A0110"/>
    <w:rsid w:val="003A289E"/>
    <w:rsid w:val="003A3966"/>
    <w:rsid w:val="003A4655"/>
    <w:rsid w:val="003B1882"/>
    <w:rsid w:val="003C6A52"/>
    <w:rsid w:val="003D0D60"/>
    <w:rsid w:val="003D3567"/>
    <w:rsid w:val="003E10F7"/>
    <w:rsid w:val="003E242E"/>
    <w:rsid w:val="003E5AE1"/>
    <w:rsid w:val="003E674D"/>
    <w:rsid w:val="003F237B"/>
    <w:rsid w:val="003F2B54"/>
    <w:rsid w:val="003F600D"/>
    <w:rsid w:val="004028A1"/>
    <w:rsid w:val="00404C98"/>
    <w:rsid w:val="00406340"/>
    <w:rsid w:val="004141E4"/>
    <w:rsid w:val="004169A1"/>
    <w:rsid w:val="00424941"/>
    <w:rsid w:val="00424ED2"/>
    <w:rsid w:val="00427919"/>
    <w:rsid w:val="00427B52"/>
    <w:rsid w:val="0043711E"/>
    <w:rsid w:val="0043741B"/>
    <w:rsid w:val="00437D23"/>
    <w:rsid w:val="00442377"/>
    <w:rsid w:val="00442FB8"/>
    <w:rsid w:val="004508CB"/>
    <w:rsid w:val="00452752"/>
    <w:rsid w:val="004545FA"/>
    <w:rsid w:val="00454B75"/>
    <w:rsid w:val="004625A6"/>
    <w:rsid w:val="00462B60"/>
    <w:rsid w:val="00467215"/>
    <w:rsid w:val="0047257C"/>
    <w:rsid w:val="00472FB9"/>
    <w:rsid w:val="0047337D"/>
    <w:rsid w:val="00482E81"/>
    <w:rsid w:val="0049564E"/>
    <w:rsid w:val="00497668"/>
    <w:rsid w:val="004A7C0A"/>
    <w:rsid w:val="004B1CEB"/>
    <w:rsid w:val="004B7270"/>
    <w:rsid w:val="004C3619"/>
    <w:rsid w:val="004C3E02"/>
    <w:rsid w:val="004C490E"/>
    <w:rsid w:val="004D3657"/>
    <w:rsid w:val="004E4F6D"/>
    <w:rsid w:val="004F024C"/>
    <w:rsid w:val="004F476D"/>
    <w:rsid w:val="004F5E17"/>
    <w:rsid w:val="004F7A5B"/>
    <w:rsid w:val="004F7ACF"/>
    <w:rsid w:val="00500635"/>
    <w:rsid w:val="0050716F"/>
    <w:rsid w:val="005120BE"/>
    <w:rsid w:val="00530FE1"/>
    <w:rsid w:val="00540BD3"/>
    <w:rsid w:val="0054480F"/>
    <w:rsid w:val="00545ACF"/>
    <w:rsid w:val="00556B8B"/>
    <w:rsid w:val="005670B8"/>
    <w:rsid w:val="0056762E"/>
    <w:rsid w:val="00571A7F"/>
    <w:rsid w:val="0057417B"/>
    <w:rsid w:val="0058423D"/>
    <w:rsid w:val="0058627E"/>
    <w:rsid w:val="00591F1A"/>
    <w:rsid w:val="005944B1"/>
    <w:rsid w:val="005968EA"/>
    <w:rsid w:val="005A5163"/>
    <w:rsid w:val="005B03AB"/>
    <w:rsid w:val="005B2678"/>
    <w:rsid w:val="005B2CD7"/>
    <w:rsid w:val="005B3495"/>
    <w:rsid w:val="005B7C6E"/>
    <w:rsid w:val="005C23F0"/>
    <w:rsid w:val="005C2508"/>
    <w:rsid w:val="005D35C2"/>
    <w:rsid w:val="005D4D10"/>
    <w:rsid w:val="005D6052"/>
    <w:rsid w:val="005D6C27"/>
    <w:rsid w:val="005D7B3D"/>
    <w:rsid w:val="005E40DE"/>
    <w:rsid w:val="005E6104"/>
    <w:rsid w:val="005F3728"/>
    <w:rsid w:val="005F5947"/>
    <w:rsid w:val="005F685D"/>
    <w:rsid w:val="00601ADB"/>
    <w:rsid w:val="00606C99"/>
    <w:rsid w:val="00617117"/>
    <w:rsid w:val="00634646"/>
    <w:rsid w:val="00640D8D"/>
    <w:rsid w:val="00647862"/>
    <w:rsid w:val="0065142A"/>
    <w:rsid w:val="00664786"/>
    <w:rsid w:val="00671380"/>
    <w:rsid w:val="00674574"/>
    <w:rsid w:val="00674DAC"/>
    <w:rsid w:val="00675346"/>
    <w:rsid w:val="006818D8"/>
    <w:rsid w:val="00682E3E"/>
    <w:rsid w:val="006955C5"/>
    <w:rsid w:val="006A15D9"/>
    <w:rsid w:val="006B38D2"/>
    <w:rsid w:val="006C0808"/>
    <w:rsid w:val="006D311D"/>
    <w:rsid w:val="006E05CD"/>
    <w:rsid w:val="006E4F68"/>
    <w:rsid w:val="006E6846"/>
    <w:rsid w:val="006F55E1"/>
    <w:rsid w:val="0070378A"/>
    <w:rsid w:val="007037B8"/>
    <w:rsid w:val="007054FA"/>
    <w:rsid w:val="00712D59"/>
    <w:rsid w:val="0071497A"/>
    <w:rsid w:val="0071773E"/>
    <w:rsid w:val="00717BCF"/>
    <w:rsid w:val="00717CA6"/>
    <w:rsid w:val="0072218C"/>
    <w:rsid w:val="007271BB"/>
    <w:rsid w:val="007360C5"/>
    <w:rsid w:val="00747090"/>
    <w:rsid w:val="00750BF4"/>
    <w:rsid w:val="00752848"/>
    <w:rsid w:val="00756ADE"/>
    <w:rsid w:val="00760C20"/>
    <w:rsid w:val="00764816"/>
    <w:rsid w:val="00766EB3"/>
    <w:rsid w:val="007832EC"/>
    <w:rsid w:val="007847F6"/>
    <w:rsid w:val="007923C6"/>
    <w:rsid w:val="007932DE"/>
    <w:rsid w:val="00794B1D"/>
    <w:rsid w:val="00795665"/>
    <w:rsid w:val="00796D96"/>
    <w:rsid w:val="007A1996"/>
    <w:rsid w:val="007A4207"/>
    <w:rsid w:val="007C2B35"/>
    <w:rsid w:val="007D0518"/>
    <w:rsid w:val="007E1709"/>
    <w:rsid w:val="007F00FA"/>
    <w:rsid w:val="007F78A9"/>
    <w:rsid w:val="00802D8F"/>
    <w:rsid w:val="008113BC"/>
    <w:rsid w:val="0081444C"/>
    <w:rsid w:val="00816B26"/>
    <w:rsid w:val="008170D4"/>
    <w:rsid w:val="00817652"/>
    <w:rsid w:val="008247B6"/>
    <w:rsid w:val="008313AA"/>
    <w:rsid w:val="00834BCD"/>
    <w:rsid w:val="00843BC6"/>
    <w:rsid w:val="008533E7"/>
    <w:rsid w:val="008648B9"/>
    <w:rsid w:val="00865A60"/>
    <w:rsid w:val="00880D3E"/>
    <w:rsid w:val="0088584C"/>
    <w:rsid w:val="00885D68"/>
    <w:rsid w:val="008869BD"/>
    <w:rsid w:val="008926B4"/>
    <w:rsid w:val="008928ED"/>
    <w:rsid w:val="00896A0E"/>
    <w:rsid w:val="008A67FE"/>
    <w:rsid w:val="008C3D7B"/>
    <w:rsid w:val="008C537E"/>
    <w:rsid w:val="008D04F2"/>
    <w:rsid w:val="008D2619"/>
    <w:rsid w:val="008D4234"/>
    <w:rsid w:val="008F2939"/>
    <w:rsid w:val="008F5A81"/>
    <w:rsid w:val="008F6B67"/>
    <w:rsid w:val="00901C54"/>
    <w:rsid w:val="00906F56"/>
    <w:rsid w:val="00933801"/>
    <w:rsid w:val="00941996"/>
    <w:rsid w:val="00942223"/>
    <w:rsid w:val="0094605B"/>
    <w:rsid w:val="00946232"/>
    <w:rsid w:val="009463C4"/>
    <w:rsid w:val="0095058B"/>
    <w:rsid w:val="0095113C"/>
    <w:rsid w:val="0095130C"/>
    <w:rsid w:val="00955767"/>
    <w:rsid w:val="00955800"/>
    <w:rsid w:val="00956635"/>
    <w:rsid w:val="00957881"/>
    <w:rsid w:val="0096190A"/>
    <w:rsid w:val="00984320"/>
    <w:rsid w:val="00990106"/>
    <w:rsid w:val="009941FB"/>
    <w:rsid w:val="00996340"/>
    <w:rsid w:val="009A029A"/>
    <w:rsid w:val="009A7E6A"/>
    <w:rsid w:val="009B0AA4"/>
    <w:rsid w:val="009B6832"/>
    <w:rsid w:val="009C2D45"/>
    <w:rsid w:val="009C48E7"/>
    <w:rsid w:val="009C51AE"/>
    <w:rsid w:val="009E548B"/>
    <w:rsid w:val="009F2F4A"/>
    <w:rsid w:val="009F33DB"/>
    <w:rsid w:val="00A00112"/>
    <w:rsid w:val="00A066B1"/>
    <w:rsid w:val="00A108BF"/>
    <w:rsid w:val="00A2214A"/>
    <w:rsid w:val="00A23E8B"/>
    <w:rsid w:val="00A26567"/>
    <w:rsid w:val="00A2754C"/>
    <w:rsid w:val="00A37565"/>
    <w:rsid w:val="00A41A5E"/>
    <w:rsid w:val="00A47DA8"/>
    <w:rsid w:val="00A52456"/>
    <w:rsid w:val="00A529D4"/>
    <w:rsid w:val="00A61E3A"/>
    <w:rsid w:val="00A637B9"/>
    <w:rsid w:val="00A659CB"/>
    <w:rsid w:val="00A70C75"/>
    <w:rsid w:val="00A82228"/>
    <w:rsid w:val="00A97253"/>
    <w:rsid w:val="00AA19BA"/>
    <w:rsid w:val="00AA4016"/>
    <w:rsid w:val="00AA58E6"/>
    <w:rsid w:val="00AB344D"/>
    <w:rsid w:val="00AB7219"/>
    <w:rsid w:val="00AC020B"/>
    <w:rsid w:val="00AC3D01"/>
    <w:rsid w:val="00AC3E82"/>
    <w:rsid w:val="00AD110A"/>
    <w:rsid w:val="00AD1D1C"/>
    <w:rsid w:val="00AD31BF"/>
    <w:rsid w:val="00AD386D"/>
    <w:rsid w:val="00AD391E"/>
    <w:rsid w:val="00AD7405"/>
    <w:rsid w:val="00AE5F2E"/>
    <w:rsid w:val="00AF3A34"/>
    <w:rsid w:val="00B008B7"/>
    <w:rsid w:val="00B030D2"/>
    <w:rsid w:val="00B04BA3"/>
    <w:rsid w:val="00B07E59"/>
    <w:rsid w:val="00B301C1"/>
    <w:rsid w:val="00B30D9E"/>
    <w:rsid w:val="00B3134C"/>
    <w:rsid w:val="00B402F3"/>
    <w:rsid w:val="00B43CB1"/>
    <w:rsid w:val="00B56B57"/>
    <w:rsid w:val="00B573E9"/>
    <w:rsid w:val="00B661FE"/>
    <w:rsid w:val="00B7337B"/>
    <w:rsid w:val="00B81D6A"/>
    <w:rsid w:val="00B831AF"/>
    <w:rsid w:val="00B861EB"/>
    <w:rsid w:val="00B92169"/>
    <w:rsid w:val="00B94062"/>
    <w:rsid w:val="00BA333C"/>
    <w:rsid w:val="00BA4FD0"/>
    <w:rsid w:val="00BC335A"/>
    <w:rsid w:val="00BC3463"/>
    <w:rsid w:val="00BC409C"/>
    <w:rsid w:val="00BC6E1D"/>
    <w:rsid w:val="00BD167E"/>
    <w:rsid w:val="00BE7347"/>
    <w:rsid w:val="00BF67A6"/>
    <w:rsid w:val="00C04A73"/>
    <w:rsid w:val="00C050E1"/>
    <w:rsid w:val="00C05D86"/>
    <w:rsid w:val="00C060A9"/>
    <w:rsid w:val="00C13058"/>
    <w:rsid w:val="00C15AB6"/>
    <w:rsid w:val="00C2116F"/>
    <w:rsid w:val="00C25A4A"/>
    <w:rsid w:val="00C30A93"/>
    <w:rsid w:val="00C34D19"/>
    <w:rsid w:val="00C40230"/>
    <w:rsid w:val="00C41857"/>
    <w:rsid w:val="00C52DC1"/>
    <w:rsid w:val="00C70C3C"/>
    <w:rsid w:val="00C87246"/>
    <w:rsid w:val="00C926BA"/>
    <w:rsid w:val="00C9476E"/>
    <w:rsid w:val="00CA0457"/>
    <w:rsid w:val="00CA23A1"/>
    <w:rsid w:val="00CA64B9"/>
    <w:rsid w:val="00CA763B"/>
    <w:rsid w:val="00CB254E"/>
    <w:rsid w:val="00CB76AD"/>
    <w:rsid w:val="00CC1F77"/>
    <w:rsid w:val="00CC2756"/>
    <w:rsid w:val="00CE5DEB"/>
    <w:rsid w:val="00CF1111"/>
    <w:rsid w:val="00D056EF"/>
    <w:rsid w:val="00D20246"/>
    <w:rsid w:val="00D23A06"/>
    <w:rsid w:val="00D26B34"/>
    <w:rsid w:val="00D3147D"/>
    <w:rsid w:val="00D35487"/>
    <w:rsid w:val="00D425F6"/>
    <w:rsid w:val="00D4418C"/>
    <w:rsid w:val="00D45132"/>
    <w:rsid w:val="00D51A37"/>
    <w:rsid w:val="00D56DAF"/>
    <w:rsid w:val="00D64CB2"/>
    <w:rsid w:val="00D64E70"/>
    <w:rsid w:val="00D674D9"/>
    <w:rsid w:val="00D67A37"/>
    <w:rsid w:val="00D83839"/>
    <w:rsid w:val="00D873E6"/>
    <w:rsid w:val="00DA033C"/>
    <w:rsid w:val="00DA6465"/>
    <w:rsid w:val="00DA794D"/>
    <w:rsid w:val="00DB492A"/>
    <w:rsid w:val="00DB4EC6"/>
    <w:rsid w:val="00DC0074"/>
    <w:rsid w:val="00DC0110"/>
    <w:rsid w:val="00DC1DD5"/>
    <w:rsid w:val="00DD58DB"/>
    <w:rsid w:val="00DE3D96"/>
    <w:rsid w:val="00DE4045"/>
    <w:rsid w:val="00DE4E2A"/>
    <w:rsid w:val="00DF55C2"/>
    <w:rsid w:val="00DF60C3"/>
    <w:rsid w:val="00E077BF"/>
    <w:rsid w:val="00E11C72"/>
    <w:rsid w:val="00E12EC3"/>
    <w:rsid w:val="00E14BCC"/>
    <w:rsid w:val="00E24F0F"/>
    <w:rsid w:val="00E2715F"/>
    <w:rsid w:val="00E43A99"/>
    <w:rsid w:val="00E45099"/>
    <w:rsid w:val="00E50394"/>
    <w:rsid w:val="00E55EFC"/>
    <w:rsid w:val="00E72838"/>
    <w:rsid w:val="00E73E53"/>
    <w:rsid w:val="00E76C8A"/>
    <w:rsid w:val="00E811A1"/>
    <w:rsid w:val="00E937FC"/>
    <w:rsid w:val="00E95B69"/>
    <w:rsid w:val="00E96820"/>
    <w:rsid w:val="00E96B7F"/>
    <w:rsid w:val="00E97A3D"/>
    <w:rsid w:val="00EA4532"/>
    <w:rsid w:val="00EB51A0"/>
    <w:rsid w:val="00EB53FC"/>
    <w:rsid w:val="00EB615C"/>
    <w:rsid w:val="00EC3A5A"/>
    <w:rsid w:val="00ED25A3"/>
    <w:rsid w:val="00ED30E7"/>
    <w:rsid w:val="00ED3605"/>
    <w:rsid w:val="00ED7BCC"/>
    <w:rsid w:val="00EE114D"/>
    <w:rsid w:val="00EE3BD3"/>
    <w:rsid w:val="00EF1F0D"/>
    <w:rsid w:val="00EF2B84"/>
    <w:rsid w:val="00EF6FA9"/>
    <w:rsid w:val="00EF72BE"/>
    <w:rsid w:val="00F07544"/>
    <w:rsid w:val="00F13BC2"/>
    <w:rsid w:val="00F15FBD"/>
    <w:rsid w:val="00F277BC"/>
    <w:rsid w:val="00F30136"/>
    <w:rsid w:val="00F34C8F"/>
    <w:rsid w:val="00F51F59"/>
    <w:rsid w:val="00F56BB7"/>
    <w:rsid w:val="00F627E3"/>
    <w:rsid w:val="00F651DC"/>
    <w:rsid w:val="00F734EE"/>
    <w:rsid w:val="00F74CD7"/>
    <w:rsid w:val="00F80792"/>
    <w:rsid w:val="00F92CF4"/>
    <w:rsid w:val="00FA0455"/>
    <w:rsid w:val="00FA09B3"/>
    <w:rsid w:val="00FA6026"/>
    <w:rsid w:val="00FC7D15"/>
    <w:rsid w:val="00FD22D7"/>
    <w:rsid w:val="00FD4F4F"/>
    <w:rsid w:val="00FF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839"/>
  </w:style>
  <w:style w:type="paragraph" w:styleId="Heading1">
    <w:name w:val="heading 1"/>
    <w:basedOn w:val="Normal"/>
    <w:link w:val="Heading1Char"/>
    <w:uiPriority w:val="9"/>
    <w:qFormat/>
    <w:rsid w:val="00AD3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AD39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9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AD391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3">
    <w:name w:val="h3"/>
    <w:basedOn w:val="Normal"/>
    <w:rsid w:val="00AD3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3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91E"/>
  </w:style>
  <w:style w:type="paragraph" w:styleId="Footer">
    <w:name w:val="footer"/>
    <w:basedOn w:val="Normal"/>
    <w:link w:val="FooterChar"/>
    <w:uiPriority w:val="99"/>
    <w:unhideWhenUsed/>
    <w:rsid w:val="00AD3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91E"/>
  </w:style>
  <w:style w:type="paragraph" w:styleId="BalloonText">
    <w:name w:val="Balloon Text"/>
    <w:basedOn w:val="Normal"/>
    <w:link w:val="BalloonTextChar"/>
    <w:uiPriority w:val="99"/>
    <w:semiHidden/>
    <w:unhideWhenUsed/>
    <w:rsid w:val="00AD3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91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D58DB"/>
  </w:style>
  <w:style w:type="character" w:customStyle="1" w:styleId="correction">
    <w:name w:val="correction"/>
    <w:basedOn w:val="DefaultParagraphFont"/>
    <w:rsid w:val="00DD58DB"/>
  </w:style>
  <w:style w:type="character" w:styleId="Hyperlink">
    <w:name w:val="Hyperlink"/>
    <w:basedOn w:val="DefaultParagraphFont"/>
    <w:uiPriority w:val="99"/>
    <w:unhideWhenUsed/>
    <w:rsid w:val="00A47DA8"/>
    <w:rPr>
      <w:color w:val="0000FF" w:themeColor="hyperlink"/>
      <w:u w:val="single"/>
    </w:rPr>
  </w:style>
  <w:style w:type="character" w:customStyle="1" w:styleId="tgc">
    <w:name w:val="_tgc"/>
    <w:basedOn w:val="DefaultParagraphFont"/>
    <w:rsid w:val="00E24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zhat@icddrb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1316A-BB14-4625-9B3F-FDADC46B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almasud</dc:creator>
  <cp:lastModifiedBy>almasud</cp:lastModifiedBy>
  <cp:revision>33</cp:revision>
  <dcterms:created xsi:type="dcterms:W3CDTF">2017-09-06T04:44:00Z</dcterms:created>
  <dcterms:modified xsi:type="dcterms:W3CDTF">2017-09-06T06:49:00Z</dcterms:modified>
</cp:coreProperties>
</file>