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36C" w:rsidRPr="00087543" w:rsidRDefault="00BC136C" w:rsidP="00BC136C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087543">
        <w:rPr>
          <w:rFonts w:ascii="Times New Roman" w:hAnsi="Times New Roman" w:cs="Times New Roman"/>
          <w:b/>
          <w:u w:val="single"/>
        </w:rPr>
        <w:t xml:space="preserve">Evaluating the Use of Multi-Disciplinary Team Meeting Sheets in Older Adult &amp; Adult Mental Health in a tertiary psychiatric hospital in NHS Grampian, North Scotland 2019- a completed audit cycle. </w:t>
      </w:r>
    </w:p>
    <w:p w:rsidR="006065D3" w:rsidRPr="00087543" w:rsidRDefault="00BC136C" w:rsidP="006065D3">
      <w:pPr>
        <w:spacing w:line="240" w:lineRule="auto"/>
        <w:jc w:val="both"/>
        <w:rPr>
          <w:rFonts w:ascii="Times New Roman" w:hAnsi="Times New Roman" w:cs="Times New Roman"/>
        </w:rPr>
        <w:sectPr w:rsidR="006065D3" w:rsidRPr="00087543" w:rsidSect="00BC136C">
          <w:endnotePr>
            <w:numFmt w:val="decimal"/>
          </w:endnotePr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87543">
        <w:rPr>
          <w:rFonts w:ascii="Times New Roman" w:hAnsi="Times New Roman" w:cs="Times New Roman"/>
        </w:rPr>
        <w:t xml:space="preserve">Dr </w:t>
      </w:r>
      <w:proofErr w:type="spellStart"/>
      <w:r w:rsidRPr="00087543">
        <w:rPr>
          <w:rFonts w:ascii="Times New Roman" w:hAnsi="Times New Roman" w:cs="Times New Roman"/>
        </w:rPr>
        <w:t>Sanah</w:t>
      </w:r>
      <w:proofErr w:type="spellEnd"/>
      <w:r w:rsidRPr="00087543">
        <w:rPr>
          <w:rFonts w:ascii="Times New Roman" w:hAnsi="Times New Roman" w:cs="Times New Roman"/>
        </w:rPr>
        <w:t xml:space="preserve"> </w:t>
      </w:r>
      <w:proofErr w:type="spellStart"/>
      <w:r w:rsidRPr="00087543">
        <w:rPr>
          <w:rFonts w:ascii="Times New Roman" w:hAnsi="Times New Roman" w:cs="Times New Roman"/>
        </w:rPr>
        <w:t>Ghafoor</w:t>
      </w:r>
      <w:proofErr w:type="spellEnd"/>
      <w:r w:rsidRPr="00087543">
        <w:rPr>
          <w:rFonts w:ascii="Times New Roman" w:hAnsi="Times New Roman" w:cs="Times New Roman"/>
        </w:rPr>
        <w:t xml:space="preserve"> </w:t>
      </w:r>
      <w:proofErr w:type="spellStart"/>
      <w:r w:rsidRPr="00087543">
        <w:rPr>
          <w:rFonts w:ascii="Times New Roman" w:hAnsi="Times New Roman" w:cs="Times New Roman"/>
        </w:rPr>
        <w:t>MBBCh</w:t>
      </w:r>
      <w:proofErr w:type="spellEnd"/>
      <w:r w:rsidRPr="00087543">
        <w:rPr>
          <w:rFonts w:ascii="Times New Roman" w:hAnsi="Times New Roman" w:cs="Times New Roman"/>
        </w:rPr>
        <w:t xml:space="preserve"> </w:t>
      </w:r>
      <w:proofErr w:type="spellStart"/>
      <w:r w:rsidRPr="00087543">
        <w:rPr>
          <w:rFonts w:ascii="Times New Roman" w:hAnsi="Times New Roman" w:cs="Times New Roman"/>
        </w:rPr>
        <w:t>MRCPsych</w:t>
      </w:r>
      <w:proofErr w:type="spellEnd"/>
      <w:r w:rsidRPr="00087543">
        <w:rPr>
          <w:rFonts w:ascii="Times New Roman" w:hAnsi="Times New Roman" w:cs="Times New Roman"/>
        </w:rPr>
        <w:t>, CT3 Psychiatry, Mandy Young, Operational Support Nurse Manager, Clinical Effectiveness Team</w:t>
      </w:r>
      <w:r w:rsidR="00DF2207">
        <w:rPr>
          <w:rFonts w:ascii="Times New Roman" w:hAnsi="Times New Roman" w:cs="Times New Roman"/>
        </w:rPr>
        <w:t>, Royal Cornhill Hospital, NHS Grampian, United Kingdom</w:t>
      </w:r>
    </w:p>
    <w:p w:rsidR="0030194B" w:rsidRPr="00087543" w:rsidRDefault="0030194B" w:rsidP="006065D3">
      <w:pPr>
        <w:spacing w:line="240" w:lineRule="auto"/>
        <w:jc w:val="both"/>
        <w:rPr>
          <w:rFonts w:ascii="Times New Roman" w:hAnsi="Times New Roman" w:cs="Times New Roman"/>
        </w:rPr>
      </w:pPr>
      <w:r w:rsidRPr="00087543">
        <w:rPr>
          <w:rFonts w:ascii="Times New Roman" w:hAnsi="Times New Roman" w:cs="Times New Roman"/>
        </w:rPr>
        <w:t>Multidisciplinary care is common practice, although not uniform, throughout the country according to NICE</w:t>
      </w:r>
      <w:r w:rsidRPr="00087543">
        <w:rPr>
          <w:rStyle w:val="EndnoteReference"/>
          <w:rFonts w:ascii="Times New Roman" w:hAnsi="Times New Roman" w:cs="Times New Roman"/>
        </w:rPr>
        <w:endnoteReference w:id="1"/>
      </w:r>
      <w:r w:rsidRPr="00087543">
        <w:rPr>
          <w:rFonts w:ascii="Times New Roman" w:hAnsi="Times New Roman" w:cs="Times New Roman"/>
        </w:rPr>
        <w:t xml:space="preserve">. Practical implementation </w:t>
      </w:r>
      <w:r w:rsidRPr="00087543">
        <w:rPr>
          <w:rFonts w:ascii="Times New Roman" w:hAnsi="Times New Roman" w:cs="Times New Roman"/>
        </w:rPr>
        <w:t xml:space="preserve">of multi-disciplinary care is variable across different wards and is vital for effective communication and planning of patient care.  </w:t>
      </w:r>
    </w:p>
    <w:p w:rsidR="0030194B" w:rsidRPr="00087543" w:rsidRDefault="0030194B" w:rsidP="006065D3">
      <w:pPr>
        <w:spacing w:line="240" w:lineRule="auto"/>
        <w:rPr>
          <w:rFonts w:ascii="Times New Roman" w:hAnsi="Times New Roman" w:cs="Times New Roman"/>
        </w:rPr>
        <w:sectPr w:rsidR="0030194B" w:rsidRPr="00087543" w:rsidSect="006065D3">
          <w:endnotePr>
            <w:numFmt w:val="decimal"/>
          </w:endnotePr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30194B" w:rsidRPr="00087543" w:rsidRDefault="0030194B" w:rsidP="006065D3">
      <w:pPr>
        <w:spacing w:line="240" w:lineRule="auto"/>
        <w:jc w:val="both"/>
        <w:rPr>
          <w:rFonts w:ascii="Times New Roman" w:hAnsi="Times New Roman" w:cs="Times New Roman"/>
        </w:rPr>
      </w:pPr>
      <w:r w:rsidRPr="00087543">
        <w:rPr>
          <w:rFonts w:ascii="Times New Roman" w:hAnsi="Times New Roman" w:cs="Times New Roman"/>
        </w:rPr>
        <w:t xml:space="preserve">    Multi-disciplinary team meeting sheets were implemented in the Mental Health Service in NHS Grampian following recommendations from an adverse event report involving a suicide in 2012.  After the initial audit, a further cycle was completed and the loop closed in 2019.    </w:t>
      </w:r>
    </w:p>
    <w:p w:rsidR="0030194B" w:rsidRPr="00087543" w:rsidRDefault="0030194B" w:rsidP="006065D3">
      <w:pPr>
        <w:spacing w:line="240" w:lineRule="auto"/>
        <w:jc w:val="both"/>
        <w:rPr>
          <w:rFonts w:ascii="Times New Roman" w:hAnsi="Times New Roman" w:cs="Times New Roman"/>
        </w:rPr>
      </w:pPr>
      <w:r w:rsidRPr="00087543">
        <w:rPr>
          <w:rFonts w:ascii="Times New Roman" w:hAnsi="Times New Roman" w:cs="Times New Roman"/>
        </w:rPr>
        <w:t xml:space="preserve">   Aims were to evaluate whether attendance at the meeting was multi-disciplinary, evaluate the level of completion of paperwork and to evaluate whether errors are documented appropriately. Method employed included utilising a data collection tool created by the Clinical Effectiveness Team on the Older Adult and Adult Mental Health wards over the course of one week in 2019. </w:t>
      </w:r>
    </w:p>
    <w:p w:rsidR="0030194B" w:rsidRPr="00087543" w:rsidRDefault="0030194B" w:rsidP="006065D3">
      <w:pPr>
        <w:spacing w:line="240" w:lineRule="auto"/>
        <w:jc w:val="both"/>
        <w:rPr>
          <w:rFonts w:ascii="Times New Roman" w:hAnsi="Times New Roman" w:cs="Times New Roman"/>
        </w:rPr>
      </w:pPr>
      <w:r w:rsidRPr="00087543">
        <w:rPr>
          <w:rFonts w:ascii="Times New Roman" w:hAnsi="Times New Roman" w:cs="Times New Roman"/>
        </w:rPr>
        <w:t xml:space="preserve">   Results showed an improvement in the use of MDT sheets across both Older Adult and Adult Mental Health from n=18 to n=78 (a 77% increase), improved written documentation of </w:t>
      </w:r>
      <w:r w:rsidRPr="00087543">
        <w:rPr>
          <w:rFonts w:ascii="Times New Roman" w:hAnsi="Times New Roman" w:cs="Times New Roman"/>
        </w:rPr>
        <w:t xml:space="preserve">changes (89% in previous audit vs 99% in 2019), who was responsible for making those changes (61% vs 69%), an improvement in patient identifiable information (67% vs 99%) and written evidence of staff members and designation present at the meeting (89% vs 96%). Areas requiring improvement identified include legibility (94% vs 81%), accuracy of recording errors and signature/designation (94% vs 90%/78% vs 76%) of staff on MDT sheet.  </w:t>
      </w:r>
    </w:p>
    <w:p w:rsidR="0030194B" w:rsidRPr="00087543" w:rsidRDefault="0030194B" w:rsidP="006065D3">
      <w:pPr>
        <w:spacing w:line="240" w:lineRule="auto"/>
        <w:jc w:val="both"/>
        <w:rPr>
          <w:rFonts w:ascii="Times New Roman" w:hAnsi="Times New Roman" w:cs="Times New Roman"/>
        </w:rPr>
        <w:sectPr w:rsidR="0030194B" w:rsidRPr="00087543" w:rsidSect="006065D3">
          <w:endnotePr>
            <w:numFmt w:val="decimal"/>
          </w:endnotePr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087543">
        <w:rPr>
          <w:rFonts w:ascii="Times New Roman" w:hAnsi="Times New Roman" w:cs="Times New Roman"/>
        </w:rPr>
        <w:t xml:space="preserve">    The recommendations were discussed at the Audit &amp; Clinical Effectiveness Meeting in the Mental Health Service in NHS Grampian. These included typing/writing in capital letters to improve legibility, providing education via email/at handover on accuracy of recording errors and finally promoting joint medical &amp; nursing responsibility for signing and completing paperwork. Further re-auditing once changes are</w:t>
      </w:r>
      <w:r w:rsidR="006065D3" w:rsidRPr="00087543">
        <w:rPr>
          <w:rFonts w:ascii="Times New Roman" w:hAnsi="Times New Roman" w:cs="Times New Roman"/>
        </w:rPr>
        <w:t xml:space="preserve"> implemented may be required</w:t>
      </w:r>
    </w:p>
    <w:p w:rsidR="006065D3" w:rsidRPr="00087543" w:rsidRDefault="006065D3" w:rsidP="0030194B">
      <w:pPr>
        <w:spacing w:line="240" w:lineRule="auto"/>
        <w:jc w:val="both"/>
        <w:rPr>
          <w:rFonts w:ascii="Times New Roman" w:hAnsi="Times New Roman" w:cs="Times New Roman"/>
        </w:rPr>
        <w:sectPr w:rsidR="006065D3" w:rsidRPr="00087543" w:rsidSect="00BC136C">
          <w:endnotePr>
            <w:numFmt w:val="decimal"/>
          </w:endnotePr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0194B" w:rsidRPr="00087543" w:rsidRDefault="006065D3" w:rsidP="0030194B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87543">
        <w:rPr>
          <w:rFonts w:ascii="Times New Roman" w:hAnsi="Times New Roman" w:cs="Times New Roman"/>
          <w:b/>
        </w:rPr>
        <w:t>Biography</w:t>
      </w:r>
    </w:p>
    <w:p w:rsidR="00735D52" w:rsidRPr="00087543" w:rsidRDefault="00087543" w:rsidP="0030194B">
      <w:pPr>
        <w:spacing w:line="240" w:lineRule="auto"/>
        <w:jc w:val="both"/>
        <w:rPr>
          <w:rFonts w:ascii="Times New Roman" w:hAnsi="Times New Roman" w:cs="Times New Roman"/>
          <w:b/>
        </w:rPr>
        <w:sectPr w:rsidR="00735D52" w:rsidRPr="00087543" w:rsidSect="00BC136C">
          <w:endnotePr>
            <w:numFmt w:val="decimal"/>
          </w:endnotePr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087543"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 wp14:anchorId="6FBD1D7B" wp14:editId="4520F69D">
            <wp:extent cx="901700" cy="12319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84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673" cy="123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5D3" w:rsidRPr="00087543" w:rsidRDefault="006065D3" w:rsidP="0030194B">
      <w:pPr>
        <w:spacing w:line="240" w:lineRule="auto"/>
        <w:jc w:val="both"/>
        <w:rPr>
          <w:rFonts w:ascii="Times New Roman" w:hAnsi="Times New Roman" w:cs="Times New Roman"/>
        </w:rPr>
      </w:pPr>
      <w:r w:rsidRPr="00087543">
        <w:rPr>
          <w:rFonts w:ascii="Times New Roman" w:hAnsi="Times New Roman" w:cs="Times New Roman"/>
        </w:rPr>
        <w:t xml:space="preserve">Dr </w:t>
      </w:r>
      <w:proofErr w:type="spellStart"/>
      <w:r w:rsidRPr="00087543">
        <w:rPr>
          <w:rFonts w:ascii="Times New Roman" w:hAnsi="Times New Roman" w:cs="Times New Roman"/>
        </w:rPr>
        <w:t>Sanah</w:t>
      </w:r>
      <w:proofErr w:type="spellEnd"/>
      <w:r w:rsidRPr="00087543">
        <w:rPr>
          <w:rFonts w:ascii="Times New Roman" w:hAnsi="Times New Roman" w:cs="Times New Roman"/>
        </w:rPr>
        <w:t xml:space="preserve"> </w:t>
      </w:r>
      <w:proofErr w:type="spellStart"/>
      <w:r w:rsidRPr="00087543">
        <w:rPr>
          <w:rFonts w:ascii="Times New Roman" w:hAnsi="Times New Roman" w:cs="Times New Roman"/>
        </w:rPr>
        <w:t>Ghafoor</w:t>
      </w:r>
      <w:proofErr w:type="spellEnd"/>
      <w:r w:rsidRPr="00087543">
        <w:rPr>
          <w:rFonts w:ascii="Times New Roman" w:hAnsi="Times New Roman" w:cs="Times New Roman"/>
        </w:rPr>
        <w:t xml:space="preserve"> </w:t>
      </w:r>
      <w:proofErr w:type="spellStart"/>
      <w:r w:rsidRPr="00087543">
        <w:rPr>
          <w:rFonts w:ascii="Times New Roman" w:hAnsi="Times New Roman" w:cs="Times New Roman"/>
        </w:rPr>
        <w:t>MBBCh</w:t>
      </w:r>
      <w:proofErr w:type="spellEnd"/>
      <w:r w:rsidRPr="00087543">
        <w:rPr>
          <w:rFonts w:ascii="Times New Roman" w:hAnsi="Times New Roman" w:cs="Times New Roman"/>
        </w:rPr>
        <w:t xml:space="preserve"> </w:t>
      </w:r>
      <w:proofErr w:type="spellStart"/>
      <w:r w:rsidRPr="00087543">
        <w:rPr>
          <w:rFonts w:ascii="Times New Roman" w:hAnsi="Times New Roman" w:cs="Times New Roman"/>
        </w:rPr>
        <w:t>MRCPSych</w:t>
      </w:r>
      <w:proofErr w:type="spellEnd"/>
      <w:r w:rsidRPr="00087543">
        <w:rPr>
          <w:rFonts w:ascii="Times New Roman" w:hAnsi="Times New Roman" w:cs="Times New Roman"/>
        </w:rPr>
        <w:t xml:space="preserve"> is a Core Psychiatry Trainee</w:t>
      </w:r>
      <w:r w:rsidR="001720B7" w:rsidRPr="00087543">
        <w:rPr>
          <w:rFonts w:ascii="Times New Roman" w:hAnsi="Times New Roman" w:cs="Times New Roman"/>
        </w:rPr>
        <w:t xml:space="preserve"> Year 3</w:t>
      </w:r>
      <w:r w:rsidRPr="00087543">
        <w:rPr>
          <w:rFonts w:ascii="Times New Roman" w:hAnsi="Times New Roman" w:cs="Times New Roman"/>
        </w:rPr>
        <w:t xml:space="preserve"> in NHS Grampian. She completed her medical training in Cardiff University, South Wales and became a member of the Royal College of Psychiatrists in October 2018. </w:t>
      </w:r>
      <w:r w:rsidR="001720B7" w:rsidRPr="00087543">
        <w:rPr>
          <w:rFonts w:ascii="Times New Roman" w:hAnsi="Times New Roman" w:cs="Times New Roman"/>
        </w:rPr>
        <w:t xml:space="preserve">Dr </w:t>
      </w:r>
      <w:proofErr w:type="spellStart"/>
      <w:r w:rsidR="001720B7" w:rsidRPr="00087543">
        <w:rPr>
          <w:rFonts w:ascii="Times New Roman" w:hAnsi="Times New Roman" w:cs="Times New Roman"/>
        </w:rPr>
        <w:t>Ghafoor</w:t>
      </w:r>
      <w:proofErr w:type="spellEnd"/>
      <w:r w:rsidR="001720B7" w:rsidRPr="00087543">
        <w:rPr>
          <w:rFonts w:ascii="Times New Roman" w:hAnsi="Times New Roman" w:cs="Times New Roman"/>
        </w:rPr>
        <w:t xml:space="preserve"> is chair of the Junior Doctors Committee in the Royal Cornhill Hospital and co-Rota Master. Dr </w:t>
      </w:r>
      <w:proofErr w:type="spellStart"/>
      <w:r w:rsidR="001720B7" w:rsidRPr="00087543">
        <w:rPr>
          <w:rFonts w:ascii="Times New Roman" w:hAnsi="Times New Roman" w:cs="Times New Roman"/>
        </w:rPr>
        <w:t>Ghafoor</w:t>
      </w:r>
      <w:proofErr w:type="spellEnd"/>
      <w:r w:rsidR="001720B7" w:rsidRPr="00087543">
        <w:rPr>
          <w:rFonts w:ascii="Times New Roman" w:hAnsi="Times New Roman" w:cs="Times New Roman"/>
        </w:rPr>
        <w:t xml:space="preserve"> has published a literature review on Cognitive Behaviour Therapy in Non Epileptic Seizures in the Royal College of Psychiatrists Newsletter in 2010. Dr </w:t>
      </w:r>
      <w:proofErr w:type="spellStart"/>
      <w:r w:rsidR="001720B7" w:rsidRPr="00087543">
        <w:rPr>
          <w:rFonts w:ascii="Times New Roman" w:hAnsi="Times New Roman" w:cs="Times New Roman"/>
        </w:rPr>
        <w:t>Ghafoor</w:t>
      </w:r>
      <w:proofErr w:type="spellEnd"/>
      <w:r w:rsidR="001720B7" w:rsidRPr="00087543">
        <w:rPr>
          <w:rFonts w:ascii="Times New Roman" w:hAnsi="Times New Roman" w:cs="Times New Roman"/>
        </w:rPr>
        <w:t xml:space="preserve"> is passionate about promoting mental health amongst ethnic minorities and has delivered Mental Health Awareness sessions to the Pakistani Women Association and a regional presentation on Stress &amp; Mindfulness at FOSIS Scotland, Federation of Student Islamic Societies in the UK.</w:t>
      </w:r>
    </w:p>
    <w:p w:rsidR="00087543" w:rsidRPr="00087543" w:rsidRDefault="00087543" w:rsidP="0030194B">
      <w:pPr>
        <w:spacing w:line="240" w:lineRule="auto"/>
        <w:jc w:val="both"/>
        <w:rPr>
          <w:rFonts w:ascii="Times New Roman" w:hAnsi="Times New Roman" w:cs="Times New Roman"/>
          <w:b/>
        </w:rPr>
        <w:sectPr w:rsidR="00087543" w:rsidRPr="00087543" w:rsidSect="00087543">
          <w:endnotePr>
            <w:numFmt w:val="decimal"/>
          </w:endnotePr>
          <w:type w:val="continuous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:rsidR="001720B7" w:rsidRPr="00087543" w:rsidRDefault="001720B7" w:rsidP="0030194B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87543">
        <w:rPr>
          <w:rFonts w:ascii="Times New Roman" w:hAnsi="Times New Roman" w:cs="Times New Roman"/>
          <w:b/>
        </w:rPr>
        <w:t xml:space="preserve">Email: </w:t>
      </w:r>
      <w:hyperlink r:id="rId8" w:history="1">
        <w:r w:rsidRPr="00087543">
          <w:rPr>
            <w:rStyle w:val="Hyperlink"/>
            <w:rFonts w:ascii="Times New Roman" w:hAnsi="Times New Roman" w:cs="Times New Roman"/>
            <w:b/>
          </w:rPr>
          <w:t>sana.ghafoor@nhs.net</w:t>
        </w:r>
      </w:hyperlink>
      <w:r w:rsidRPr="00087543">
        <w:rPr>
          <w:rFonts w:ascii="Times New Roman" w:hAnsi="Times New Roman" w:cs="Times New Roman"/>
          <w:b/>
        </w:rPr>
        <w:t xml:space="preserve"> </w:t>
      </w:r>
    </w:p>
    <w:p w:rsidR="00735D52" w:rsidRPr="00087543" w:rsidRDefault="00DF2207" w:rsidP="0030194B">
      <w:pPr>
        <w:spacing w:line="240" w:lineRule="auto"/>
        <w:jc w:val="both"/>
        <w:rPr>
          <w:rFonts w:ascii="Times New Roman" w:hAnsi="Times New Roman" w:cs="Times New Roman"/>
        </w:rPr>
        <w:sectPr w:rsidR="00735D52" w:rsidRPr="00087543" w:rsidSect="00735D52">
          <w:endnotePr>
            <w:numFmt w:val="decimal"/>
          </w:endnotePr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</w:rPr>
        <w:t>Poster presentation</w:t>
      </w:r>
      <w:bookmarkStart w:id="0" w:name="_GoBack"/>
      <w:bookmarkEnd w:id="0"/>
    </w:p>
    <w:p w:rsidR="00DA50E8" w:rsidRPr="00087543" w:rsidRDefault="00DA50E8" w:rsidP="0030194B">
      <w:pPr>
        <w:spacing w:line="240" w:lineRule="auto"/>
        <w:rPr>
          <w:rFonts w:ascii="Times New Roman" w:hAnsi="Times New Roman" w:cs="Times New Roman"/>
        </w:rPr>
      </w:pPr>
    </w:p>
    <w:sectPr w:rsidR="00DA50E8" w:rsidRPr="00087543" w:rsidSect="00BC136C">
      <w:endnotePr>
        <w:numFmt w:val="decimal"/>
      </w:endnotePr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660" w:rsidRDefault="00977660" w:rsidP="00DA50E8">
      <w:pPr>
        <w:spacing w:after="0" w:line="240" w:lineRule="auto"/>
      </w:pPr>
      <w:r>
        <w:separator/>
      </w:r>
    </w:p>
  </w:endnote>
  <w:endnote w:type="continuationSeparator" w:id="0">
    <w:p w:rsidR="00977660" w:rsidRDefault="00977660" w:rsidP="00DA50E8">
      <w:pPr>
        <w:spacing w:after="0" w:line="240" w:lineRule="auto"/>
      </w:pPr>
      <w:r>
        <w:continuationSeparator/>
      </w:r>
    </w:p>
  </w:endnote>
  <w:endnote w:id="1">
    <w:p w:rsidR="0030194B" w:rsidRDefault="0030194B">
      <w:pPr>
        <w:pStyle w:val="EndnoteText"/>
      </w:pPr>
      <w:r>
        <w:rPr>
          <w:rStyle w:val="EndnoteReference"/>
        </w:rPr>
        <w:endnoteRef/>
      </w:r>
      <w:r>
        <w:t xml:space="preserve">NICE, 2017 Chapter 29 Multi-Disciplinary Team Meeting sheets </w:t>
      </w:r>
      <w:hyperlink r:id="rId1" w:history="1">
        <w:r>
          <w:rPr>
            <w:rStyle w:val="Hyperlink"/>
          </w:rPr>
          <w:t>https://www.nice.org.uk/guidance/ng94/documents/draft-guideline-29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660" w:rsidRDefault="00977660" w:rsidP="00DA50E8">
      <w:pPr>
        <w:spacing w:after="0" w:line="240" w:lineRule="auto"/>
      </w:pPr>
      <w:r>
        <w:separator/>
      </w:r>
    </w:p>
  </w:footnote>
  <w:footnote w:type="continuationSeparator" w:id="0">
    <w:p w:rsidR="00977660" w:rsidRDefault="00977660" w:rsidP="00DA50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E8"/>
    <w:rsid w:val="00087543"/>
    <w:rsid w:val="001720B7"/>
    <w:rsid w:val="0030194B"/>
    <w:rsid w:val="006065D3"/>
    <w:rsid w:val="006E204F"/>
    <w:rsid w:val="00735D52"/>
    <w:rsid w:val="00882F50"/>
    <w:rsid w:val="00977660"/>
    <w:rsid w:val="00B67CC0"/>
    <w:rsid w:val="00BC136C"/>
    <w:rsid w:val="00DA50E8"/>
    <w:rsid w:val="00DF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CE6B3A-4833-4EF8-B93E-F95EAB90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0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DA50E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50E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A50E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A5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a.ghafoor@nhs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ice.org.uk/guidance/ng94/documents/draft-guideline-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4CC99-3C94-4D0F-B2E7-02017E373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Umar, Yousuf</dc:creator>
  <cp:keywords/>
  <dc:description/>
  <cp:lastModifiedBy>Umar, Yousuf</cp:lastModifiedBy>
  <cp:revision>2</cp:revision>
  <dcterms:created xsi:type="dcterms:W3CDTF">2019-04-16T22:42:00Z</dcterms:created>
  <dcterms:modified xsi:type="dcterms:W3CDTF">2019-04-16T22:42:00Z</dcterms:modified>
</cp:coreProperties>
</file>