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08AF2" w14:textId="64D8CE46" w:rsidR="002C0F2B" w:rsidRDefault="00306E50" w:rsidP="00306E50">
      <w:pPr>
        <w:rPr>
          <w:sz w:val="22"/>
          <w:szCs w:val="22"/>
          <w:lang w:val="en-GB"/>
        </w:rPr>
      </w:pPr>
      <w:r>
        <w:rPr>
          <w:noProof/>
          <w:sz w:val="22"/>
          <w:szCs w:val="22"/>
          <w:lang w:val="en-GB"/>
        </w:rPr>
        <w:drawing>
          <wp:inline distT="0" distB="0" distL="0" distR="0" wp14:anchorId="6C6E4DEF" wp14:editId="186F0EA6">
            <wp:extent cx="1341718" cy="1794294"/>
            <wp:effectExtent l="0" t="0" r="5080" b="0"/>
            <wp:docPr id="1" name="Imagen 1" descr="Una mujer con suéter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mujer con suéter de color negro&#10;&#10;Descripción generada automáticamente con confianza media"/>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4003" cy="1810723"/>
                    </a:xfrm>
                    <a:prstGeom prst="rect">
                      <a:avLst/>
                    </a:prstGeom>
                  </pic:spPr>
                </pic:pic>
              </a:graphicData>
            </a:graphic>
          </wp:inline>
        </w:drawing>
      </w:r>
      <w:r w:rsidR="002C0F2B">
        <w:rPr>
          <w:sz w:val="22"/>
          <w:szCs w:val="22"/>
          <w:lang w:val="en-GB"/>
        </w:rPr>
        <w:t xml:space="preserve">                                                                                                                       </w:t>
      </w:r>
    </w:p>
    <w:p w14:paraId="15CF4CA5" w14:textId="77777777" w:rsidR="00E96CBA" w:rsidRPr="00E96CBA" w:rsidRDefault="00AC3BCD" w:rsidP="00E96CBA">
      <w:pPr>
        <w:rPr>
          <w:rFonts w:eastAsia="MS PGothic"/>
          <w:b/>
          <w:color w:val="000000"/>
          <w:sz w:val="28"/>
          <w:szCs w:val="28"/>
        </w:rPr>
      </w:pPr>
      <w:r>
        <w:rPr>
          <w:rFonts w:eastAsia="MS PGothic"/>
          <w:b/>
          <w:color w:val="000000"/>
          <w:sz w:val="28"/>
          <w:szCs w:val="28"/>
        </w:rPr>
        <w:t xml:space="preserve">Title: </w:t>
      </w:r>
      <w:r w:rsidR="00E96CBA" w:rsidRPr="00E96CBA">
        <w:rPr>
          <w:rFonts w:eastAsia="MS PGothic"/>
          <w:b/>
          <w:color w:val="000000"/>
          <w:sz w:val="28"/>
          <w:szCs w:val="28"/>
        </w:rPr>
        <w:t>Virtual reality for intimate partner violence rehabilitation: brain circuits involved and empathy enhancement</w:t>
      </w:r>
    </w:p>
    <w:p w14:paraId="4CBC0A8A" w14:textId="77777777" w:rsidR="00E96CBA" w:rsidRDefault="00AC3BCD" w:rsidP="00E96CBA">
      <w:pPr>
        <w:rPr>
          <w:rFonts w:eastAsia="MS PGothic" w:hAnsi="Arial"/>
          <w:color w:val="000000"/>
        </w:rPr>
      </w:pPr>
      <w:r>
        <w:rPr>
          <w:rFonts w:eastAsia="MS PGothic" w:hAnsi="Arial"/>
          <w:color w:val="000000"/>
        </w:rPr>
        <w:br/>
      </w:r>
      <w:r>
        <w:rPr>
          <w:b/>
          <w:sz w:val="28"/>
          <w:szCs w:val="28"/>
        </w:rPr>
        <w:t xml:space="preserve">                                            </w:t>
      </w:r>
      <w:r w:rsidR="00E96CBA">
        <w:rPr>
          <w:b/>
          <w:sz w:val="28"/>
          <w:szCs w:val="28"/>
        </w:rPr>
        <w:t xml:space="preserve">     </w:t>
      </w:r>
      <w:r>
        <w:rPr>
          <w:rFonts w:eastAsia="MS PGothic" w:hAnsi="Arial"/>
          <w:color w:val="000000"/>
        </w:rPr>
        <w:t xml:space="preserve">Name: </w:t>
      </w:r>
      <w:r w:rsidR="00E96CBA">
        <w:rPr>
          <w:rFonts w:eastAsia="MS PGothic" w:hAnsi="Arial"/>
          <w:color w:val="000000"/>
        </w:rPr>
        <w:t xml:space="preserve">Dr. </w:t>
      </w:r>
      <w:r w:rsidR="005179C3">
        <w:rPr>
          <w:rFonts w:eastAsia="MS PGothic" w:hAnsi="Arial"/>
          <w:color w:val="000000"/>
        </w:rPr>
        <w:t>Sofia Seinfeld</w:t>
      </w:r>
    </w:p>
    <w:p w14:paraId="64ED3D9A" w14:textId="77777777" w:rsidR="00E96CBA" w:rsidRPr="00E96CBA" w:rsidRDefault="00E96CBA" w:rsidP="00E96CBA">
      <w:pPr>
        <w:jc w:val="center"/>
        <w:rPr>
          <w:rFonts w:eastAsia="MS PGothic" w:hAnsi="Arial"/>
          <w:color w:val="000000"/>
          <w:lang w:val="de-DE"/>
        </w:rPr>
      </w:pPr>
      <w:r>
        <w:rPr>
          <w:rFonts w:eastAsia="MS PGothic" w:hAnsi="Arial"/>
          <w:color w:val="000000"/>
          <w:lang w:val="de-DE"/>
        </w:rPr>
        <w:t xml:space="preserve">Image Processing </w:t>
      </w:r>
      <w:proofErr w:type="spellStart"/>
      <w:r>
        <w:rPr>
          <w:rFonts w:eastAsia="MS PGothic" w:hAnsi="Arial"/>
          <w:color w:val="000000"/>
          <w:lang w:val="de-DE"/>
        </w:rPr>
        <w:t>and</w:t>
      </w:r>
      <w:proofErr w:type="spellEnd"/>
      <w:r>
        <w:rPr>
          <w:rFonts w:eastAsia="MS PGothic" w:hAnsi="Arial"/>
          <w:color w:val="000000"/>
          <w:lang w:val="de-DE"/>
        </w:rPr>
        <w:t xml:space="preserve"> Multimedia Technology Center, </w:t>
      </w:r>
      <w:r w:rsidRPr="00E96CBA">
        <w:rPr>
          <w:rFonts w:eastAsia="MS PGothic" w:hAnsi="Arial"/>
          <w:color w:val="000000"/>
        </w:rPr>
        <w:t>Universitat Polit</w:t>
      </w:r>
      <w:r>
        <w:rPr>
          <w:rFonts w:eastAsia="MS PGothic" w:hAnsi="Arial"/>
          <w:color w:val="000000"/>
          <w:lang w:val="de-DE"/>
        </w:rPr>
        <w:t>e</w:t>
      </w:r>
      <w:r w:rsidRPr="00E96CBA">
        <w:rPr>
          <w:rFonts w:eastAsia="MS PGothic" w:hAnsi="Arial"/>
          <w:color w:val="000000"/>
        </w:rPr>
        <w:t>cnica de Catalunya</w:t>
      </w:r>
      <w:r>
        <w:rPr>
          <w:rFonts w:eastAsia="MS PGothic" w:hAnsi="Arial"/>
          <w:color w:val="000000"/>
          <w:lang w:val="de-DE"/>
        </w:rPr>
        <w:t>, Barcelona, Spain</w:t>
      </w:r>
    </w:p>
    <w:p w14:paraId="7C61253E" w14:textId="77777777" w:rsidR="00E96CBA" w:rsidRPr="00E96CBA" w:rsidRDefault="00E96CBA" w:rsidP="00E96CBA">
      <w:pPr>
        <w:jc w:val="center"/>
        <w:rPr>
          <w:rFonts w:eastAsia="MS PGothic" w:hAnsi="Arial"/>
          <w:color w:val="000000"/>
          <w:lang w:val="it-IT"/>
        </w:rPr>
      </w:pPr>
    </w:p>
    <w:p w14:paraId="35DEB5BC" w14:textId="77777777" w:rsidR="005179C3" w:rsidRPr="005179C3" w:rsidRDefault="005179C3" w:rsidP="005179C3">
      <w:pPr>
        <w:jc w:val="both"/>
        <w:rPr>
          <w:color w:val="000000"/>
        </w:rPr>
      </w:pPr>
      <w:r w:rsidRPr="005179C3">
        <w:rPr>
          <w:color w:val="000000"/>
          <w:lang w:val="de-DE"/>
        </w:rPr>
        <w:t xml:space="preserve">This </w:t>
      </w:r>
      <w:proofErr w:type="spellStart"/>
      <w:r w:rsidRPr="005179C3">
        <w:rPr>
          <w:color w:val="000000"/>
          <w:lang w:val="de-DE"/>
        </w:rPr>
        <w:t>talk</w:t>
      </w:r>
      <w:proofErr w:type="spellEnd"/>
      <w:r w:rsidRPr="005179C3">
        <w:rPr>
          <w:color w:val="000000"/>
        </w:rPr>
        <w:t xml:space="preserve"> discusses the behavioral and neural impact of embodying intimate partner violence perpetrators in the first-person perspective (1PP) of a virtual victim</w:t>
      </w:r>
      <w:r w:rsidRPr="005179C3">
        <w:rPr>
          <w:color w:val="000000"/>
          <w:lang w:val="de-DE"/>
        </w:rPr>
        <w:t xml:space="preserve"> in </w:t>
      </w:r>
      <w:proofErr w:type="spellStart"/>
      <w:r w:rsidR="00653211">
        <w:rPr>
          <w:color w:val="000000"/>
          <w:lang w:val="de-DE"/>
        </w:rPr>
        <w:t>inmersive</w:t>
      </w:r>
      <w:proofErr w:type="spellEnd"/>
      <w:r w:rsidR="00653211">
        <w:rPr>
          <w:color w:val="000000"/>
          <w:lang w:val="de-DE"/>
        </w:rPr>
        <w:t xml:space="preserve"> </w:t>
      </w:r>
      <w:r w:rsidRPr="005179C3">
        <w:rPr>
          <w:color w:val="000000"/>
          <w:lang w:val="de-DE"/>
        </w:rPr>
        <w:t>Virtual Reality (VR)</w:t>
      </w:r>
      <w:r w:rsidRPr="005179C3">
        <w:rPr>
          <w:color w:val="000000"/>
        </w:rPr>
        <w:t xml:space="preserve">. We show a series of studies where we have found that embodiment of male offenders in the body of a female victim, leads to changes in emotion recognition, that seem to be mediated by the Default Mode Network (DMN). More specifically, </w:t>
      </w:r>
      <w:proofErr w:type="spellStart"/>
      <w:r w:rsidRPr="005179C3">
        <w:rPr>
          <w:color w:val="000000"/>
          <w:lang w:val="de-DE"/>
        </w:rPr>
        <w:t>the</w:t>
      </w:r>
      <w:proofErr w:type="spellEnd"/>
      <w:r w:rsidRPr="005179C3">
        <w:rPr>
          <w:color w:val="000000"/>
          <w:lang w:val="de-DE"/>
        </w:rPr>
        <w:t xml:space="preserve"> </w:t>
      </w:r>
      <w:proofErr w:type="spellStart"/>
      <w:r w:rsidRPr="005179C3">
        <w:rPr>
          <w:color w:val="000000"/>
          <w:lang w:val="de-DE"/>
        </w:rPr>
        <w:t>talk</w:t>
      </w:r>
      <w:proofErr w:type="spellEnd"/>
      <w:r w:rsidRPr="005179C3">
        <w:rPr>
          <w:color w:val="000000"/>
          <w:lang w:val="de-DE"/>
        </w:rPr>
        <w:t xml:space="preserve"> will </w:t>
      </w:r>
      <w:proofErr w:type="spellStart"/>
      <w:r w:rsidRPr="005179C3">
        <w:rPr>
          <w:color w:val="000000"/>
          <w:lang w:val="de-DE"/>
        </w:rPr>
        <w:t>discuss</w:t>
      </w:r>
      <w:proofErr w:type="spellEnd"/>
      <w:r w:rsidRPr="005179C3">
        <w:rPr>
          <w:color w:val="000000"/>
          <w:lang w:val="de-DE"/>
        </w:rPr>
        <w:t xml:space="preserve"> </w:t>
      </w:r>
      <w:proofErr w:type="spellStart"/>
      <w:r w:rsidRPr="005179C3">
        <w:rPr>
          <w:color w:val="000000"/>
          <w:lang w:val="de-DE"/>
        </w:rPr>
        <w:t>studies</w:t>
      </w:r>
      <w:proofErr w:type="spellEnd"/>
      <w:r w:rsidRPr="005179C3">
        <w:rPr>
          <w:color w:val="000000"/>
          <w:lang w:val="de-DE"/>
        </w:rPr>
        <w:t xml:space="preserve"> </w:t>
      </w:r>
      <w:r w:rsidRPr="005179C3">
        <w:rPr>
          <w:color w:val="000000"/>
        </w:rPr>
        <w:t>where we have found that experiencing a virtual abuse situation from the 1PP of a victim</w:t>
      </w:r>
      <w:r w:rsidR="00E96CBA">
        <w:rPr>
          <w:color w:val="000000"/>
          <w:lang w:val="de-DE"/>
        </w:rPr>
        <w:t xml:space="preserve"> </w:t>
      </w:r>
      <w:proofErr w:type="spellStart"/>
      <w:r w:rsidR="00C852EB">
        <w:rPr>
          <w:color w:val="000000"/>
          <w:lang w:val="de-DE"/>
        </w:rPr>
        <w:t>enhances</w:t>
      </w:r>
      <w:proofErr w:type="spellEnd"/>
      <w:r w:rsidR="00C852EB">
        <w:rPr>
          <w:color w:val="000000"/>
          <w:lang w:val="de-DE"/>
        </w:rPr>
        <w:t xml:space="preserve"> </w:t>
      </w:r>
      <w:proofErr w:type="spellStart"/>
      <w:r w:rsidR="00C852EB">
        <w:rPr>
          <w:color w:val="000000"/>
          <w:lang w:val="de-DE"/>
        </w:rPr>
        <w:t>fear</w:t>
      </w:r>
      <w:proofErr w:type="spellEnd"/>
      <w:r w:rsidR="00C852EB">
        <w:rPr>
          <w:color w:val="000000"/>
          <w:lang w:val="de-DE"/>
        </w:rPr>
        <w:t xml:space="preserve"> </w:t>
      </w:r>
      <w:proofErr w:type="spellStart"/>
      <w:r w:rsidR="00C852EB">
        <w:rPr>
          <w:color w:val="000000"/>
          <w:lang w:val="de-DE"/>
        </w:rPr>
        <w:t>recognition</w:t>
      </w:r>
      <w:proofErr w:type="spellEnd"/>
      <w:r w:rsidR="00C852EB">
        <w:rPr>
          <w:color w:val="000000"/>
          <w:lang w:val="de-DE"/>
        </w:rPr>
        <w:t xml:space="preserve"> </w:t>
      </w:r>
      <w:proofErr w:type="spellStart"/>
      <w:r w:rsidR="00C852EB">
        <w:rPr>
          <w:color w:val="000000"/>
          <w:lang w:val="de-DE"/>
        </w:rPr>
        <w:t>and</w:t>
      </w:r>
      <w:proofErr w:type="spellEnd"/>
      <w:r w:rsidR="00C852EB">
        <w:rPr>
          <w:color w:val="000000"/>
          <w:lang w:val="de-DE"/>
        </w:rPr>
        <w:t xml:space="preserve"> </w:t>
      </w:r>
      <w:proofErr w:type="spellStart"/>
      <w:r w:rsidR="00E96CBA">
        <w:rPr>
          <w:color w:val="000000"/>
          <w:lang w:val="de-DE"/>
        </w:rPr>
        <w:t>modulates</w:t>
      </w:r>
      <w:proofErr w:type="spellEnd"/>
      <w:r w:rsidR="00C852EB">
        <w:rPr>
          <w:color w:val="000000"/>
          <w:lang w:val="de-DE"/>
        </w:rPr>
        <w:t xml:space="preserve"> </w:t>
      </w:r>
      <w:proofErr w:type="spellStart"/>
      <w:r w:rsidR="00C852EB">
        <w:rPr>
          <w:color w:val="000000"/>
          <w:lang w:val="de-DE"/>
        </w:rPr>
        <w:t>the</w:t>
      </w:r>
      <w:proofErr w:type="spellEnd"/>
      <w:r w:rsidR="00C852EB">
        <w:rPr>
          <w:color w:val="000000"/>
          <w:lang w:val="de-DE"/>
        </w:rPr>
        <w:t xml:space="preserve"> subsequent </w:t>
      </w:r>
      <w:proofErr w:type="spellStart"/>
      <w:r w:rsidR="00C852EB">
        <w:rPr>
          <w:color w:val="000000"/>
          <w:lang w:val="de-DE"/>
        </w:rPr>
        <w:t>processing</w:t>
      </w:r>
      <w:proofErr w:type="spellEnd"/>
      <w:r w:rsidR="00C852EB">
        <w:rPr>
          <w:color w:val="000000"/>
          <w:lang w:val="de-DE"/>
        </w:rPr>
        <w:t xml:space="preserve"> </w:t>
      </w:r>
      <w:proofErr w:type="spellStart"/>
      <w:r w:rsidR="00C852EB">
        <w:rPr>
          <w:color w:val="000000"/>
          <w:lang w:val="de-DE"/>
        </w:rPr>
        <w:t>of</w:t>
      </w:r>
      <w:proofErr w:type="spellEnd"/>
      <w:r w:rsidR="00C852EB">
        <w:rPr>
          <w:color w:val="000000"/>
          <w:lang w:val="de-DE"/>
        </w:rPr>
        <w:t xml:space="preserve"> emotional </w:t>
      </w:r>
      <w:proofErr w:type="spellStart"/>
      <w:r w:rsidR="00C852EB">
        <w:rPr>
          <w:color w:val="000000"/>
          <w:lang w:val="de-DE"/>
        </w:rPr>
        <w:t>expressions</w:t>
      </w:r>
      <w:proofErr w:type="spellEnd"/>
      <w:r w:rsidR="00C852EB">
        <w:rPr>
          <w:color w:val="000000"/>
          <w:lang w:val="de-DE"/>
        </w:rPr>
        <w:t xml:space="preserve"> in </w:t>
      </w:r>
      <w:proofErr w:type="spellStart"/>
      <w:r w:rsidR="00C852EB">
        <w:rPr>
          <w:color w:val="000000"/>
          <w:lang w:val="de-DE"/>
        </w:rPr>
        <w:t>several</w:t>
      </w:r>
      <w:proofErr w:type="spellEnd"/>
      <w:r w:rsidR="00C852EB">
        <w:rPr>
          <w:color w:val="000000"/>
          <w:lang w:val="de-DE"/>
        </w:rPr>
        <w:t xml:space="preserve"> </w:t>
      </w:r>
      <w:r w:rsidRPr="005179C3">
        <w:rPr>
          <w:color w:val="000000"/>
        </w:rPr>
        <w:t xml:space="preserve">DMN </w:t>
      </w:r>
      <w:proofErr w:type="spellStart"/>
      <w:r w:rsidR="00C852EB">
        <w:rPr>
          <w:color w:val="000000"/>
          <w:lang w:val="de-DE"/>
        </w:rPr>
        <w:t>regions</w:t>
      </w:r>
      <w:proofErr w:type="spellEnd"/>
      <w:r w:rsidR="00C852EB">
        <w:rPr>
          <w:color w:val="000000"/>
          <w:lang w:val="de-DE"/>
        </w:rPr>
        <w:t xml:space="preserve"> </w:t>
      </w:r>
      <w:proofErr w:type="spellStart"/>
      <w:r w:rsidR="00C852EB">
        <w:rPr>
          <w:color w:val="000000"/>
          <w:lang w:val="de-DE"/>
        </w:rPr>
        <w:t>when</w:t>
      </w:r>
      <w:proofErr w:type="spellEnd"/>
      <w:r w:rsidR="00C852EB">
        <w:rPr>
          <w:color w:val="000000"/>
          <w:lang w:val="de-DE"/>
        </w:rPr>
        <w:t xml:space="preserve"> </w:t>
      </w:r>
      <w:proofErr w:type="spellStart"/>
      <w:r w:rsidR="00C852EB">
        <w:rPr>
          <w:color w:val="000000"/>
          <w:lang w:val="de-DE"/>
        </w:rPr>
        <w:t>processing</w:t>
      </w:r>
      <w:proofErr w:type="spellEnd"/>
      <w:r w:rsidR="00C852EB">
        <w:rPr>
          <w:color w:val="000000"/>
          <w:lang w:val="de-DE"/>
        </w:rPr>
        <w:t xml:space="preserve"> emotional </w:t>
      </w:r>
      <w:proofErr w:type="spellStart"/>
      <w:r w:rsidR="00C852EB">
        <w:rPr>
          <w:color w:val="000000"/>
          <w:lang w:val="de-DE"/>
        </w:rPr>
        <w:t>morphs</w:t>
      </w:r>
      <w:proofErr w:type="spellEnd"/>
      <w:r w:rsidRPr="005179C3">
        <w:rPr>
          <w:color w:val="000000"/>
        </w:rPr>
        <w:t>. Altogether, these results provide further evidence that embodiment in VR might influence socio-cognitive processing and also highlights the potential use of VR to improve current rehabilitation programs for domestic violence.</w:t>
      </w:r>
    </w:p>
    <w:p w14:paraId="3BEEAAAA" w14:textId="77777777" w:rsidR="00AC3BCD" w:rsidRDefault="00AC3BCD" w:rsidP="00AC3BCD">
      <w:pPr>
        <w:jc w:val="both"/>
        <w:rPr>
          <w:color w:val="000000"/>
        </w:rPr>
      </w:pPr>
    </w:p>
    <w:p w14:paraId="4E160C88" w14:textId="77777777" w:rsidR="00AC3BCD" w:rsidRDefault="00AC3BCD" w:rsidP="00AC3BCD">
      <w:pPr>
        <w:jc w:val="both"/>
        <w:rPr>
          <w:b/>
        </w:rPr>
      </w:pPr>
      <w:r>
        <w:rPr>
          <w:b/>
        </w:rPr>
        <w:t>Biography</w:t>
      </w:r>
    </w:p>
    <w:p w14:paraId="3EEB8FE7" w14:textId="77777777" w:rsidR="00AC3BCD" w:rsidRDefault="00AC3BCD" w:rsidP="00AC3BCD">
      <w:pPr>
        <w:jc w:val="both"/>
        <w:rPr>
          <w:b/>
        </w:rPr>
      </w:pPr>
    </w:p>
    <w:p w14:paraId="6DFC6A3B" w14:textId="77777777" w:rsidR="00AC3BCD" w:rsidRPr="00A41107" w:rsidRDefault="00E96CBA" w:rsidP="00C852EB">
      <w:pPr>
        <w:rPr>
          <w:rFonts w:eastAsia="MS PGothic"/>
          <w:b/>
          <w:color w:val="000000"/>
          <w:szCs w:val="32"/>
        </w:rPr>
      </w:pPr>
      <w:r w:rsidRPr="00E96CBA">
        <w:t xml:space="preserve">Sofia Seinfeld </w:t>
      </w:r>
      <w:r>
        <w:t xml:space="preserve">is a lecturer and researcher in the </w:t>
      </w:r>
      <w:r w:rsidR="00C852EB">
        <w:rPr>
          <w:rFonts w:eastAsia="MS PGothic" w:hAnsi="Arial"/>
          <w:color w:val="000000"/>
          <w:lang w:val="de-DE"/>
        </w:rPr>
        <w:t xml:space="preserve">Image Processing </w:t>
      </w:r>
      <w:proofErr w:type="spellStart"/>
      <w:r w:rsidR="00C852EB">
        <w:rPr>
          <w:rFonts w:eastAsia="MS PGothic" w:hAnsi="Arial"/>
          <w:color w:val="000000"/>
          <w:lang w:val="de-DE"/>
        </w:rPr>
        <w:t>and</w:t>
      </w:r>
      <w:proofErr w:type="spellEnd"/>
      <w:r w:rsidR="00C852EB">
        <w:rPr>
          <w:rFonts w:eastAsia="MS PGothic" w:hAnsi="Arial"/>
          <w:color w:val="000000"/>
          <w:lang w:val="de-DE"/>
        </w:rPr>
        <w:t xml:space="preserve"> Multimedia Technology Center</w:t>
      </w:r>
      <w:r w:rsidR="00C852EB" w:rsidRPr="00E96CBA">
        <w:rPr>
          <w:rFonts w:eastAsia="MS PGothic" w:hAnsi="Arial"/>
          <w:color w:val="000000"/>
        </w:rPr>
        <w:t xml:space="preserve"> </w:t>
      </w:r>
      <w:r w:rsidR="00C852EB">
        <w:rPr>
          <w:rFonts w:eastAsia="MS PGothic" w:hAnsi="Arial"/>
          <w:color w:val="000000"/>
          <w:lang w:val="de-DE"/>
        </w:rPr>
        <w:t xml:space="preserve">at </w:t>
      </w:r>
      <w:proofErr w:type="spellStart"/>
      <w:r w:rsidR="00C852EB">
        <w:rPr>
          <w:rFonts w:eastAsia="MS PGothic" w:hAnsi="Arial"/>
          <w:color w:val="000000"/>
          <w:lang w:val="de-DE"/>
        </w:rPr>
        <w:t>the</w:t>
      </w:r>
      <w:proofErr w:type="spellEnd"/>
      <w:r w:rsidR="00C852EB">
        <w:rPr>
          <w:rFonts w:eastAsia="MS PGothic" w:hAnsi="Arial"/>
          <w:color w:val="000000"/>
          <w:lang w:val="de-DE"/>
        </w:rPr>
        <w:t xml:space="preserve"> </w:t>
      </w:r>
      <w:r w:rsidRPr="00E96CBA">
        <w:rPr>
          <w:rFonts w:eastAsia="MS PGothic" w:hAnsi="Arial"/>
          <w:color w:val="000000"/>
        </w:rPr>
        <w:t>Universitat Polit</w:t>
      </w:r>
      <w:r>
        <w:rPr>
          <w:rFonts w:eastAsia="MS PGothic" w:hAnsi="Arial"/>
          <w:color w:val="000000"/>
          <w:lang w:val="de-DE"/>
        </w:rPr>
        <w:t>e</w:t>
      </w:r>
      <w:r w:rsidRPr="00E96CBA">
        <w:rPr>
          <w:rFonts w:eastAsia="MS PGothic" w:hAnsi="Arial"/>
          <w:color w:val="000000"/>
        </w:rPr>
        <w:t>cnica de Catalunya</w:t>
      </w:r>
      <w:r w:rsidRPr="00E96CBA">
        <w:t>. Previously she worked as a postdoctoral researcher at the University of Bayreuth. She has a bachelor’s degree in Psychology (2011) and master’s degree in Clinical and Health Psychology (2015) from the University of Barcelona (2011). Sofia earned a PhD in Virtual Reality and Psychology (2017) from the University of Barcelona</w:t>
      </w:r>
      <w:r w:rsidR="00C852EB">
        <w:rPr>
          <w:lang w:val="de-DE"/>
        </w:rPr>
        <w:t xml:space="preserve">, </w:t>
      </w:r>
      <w:proofErr w:type="spellStart"/>
      <w:r w:rsidR="00C852EB">
        <w:rPr>
          <w:lang w:val="de-DE"/>
        </w:rPr>
        <w:t>as</w:t>
      </w:r>
      <w:proofErr w:type="spellEnd"/>
      <w:r w:rsidR="00C852EB">
        <w:rPr>
          <w:lang w:val="de-DE"/>
        </w:rPr>
        <w:t xml:space="preserve"> </w:t>
      </w:r>
      <w:proofErr w:type="spellStart"/>
      <w:r w:rsidR="00C852EB">
        <w:rPr>
          <w:lang w:val="de-DE"/>
        </w:rPr>
        <w:t>part</w:t>
      </w:r>
      <w:proofErr w:type="spellEnd"/>
      <w:r w:rsidR="00C852EB">
        <w:rPr>
          <w:lang w:val="de-DE"/>
        </w:rPr>
        <w:t xml:space="preserve"> </w:t>
      </w:r>
      <w:proofErr w:type="spellStart"/>
      <w:r w:rsidR="00C852EB">
        <w:rPr>
          <w:lang w:val="de-DE"/>
        </w:rPr>
        <w:t>of</w:t>
      </w:r>
      <w:proofErr w:type="spellEnd"/>
      <w:r w:rsidR="00C852EB">
        <w:rPr>
          <w:lang w:val="de-DE"/>
        </w:rPr>
        <w:t xml:space="preserve"> </w:t>
      </w:r>
      <w:proofErr w:type="spellStart"/>
      <w:r w:rsidR="00C852EB">
        <w:rPr>
          <w:lang w:val="de-DE"/>
        </w:rPr>
        <w:t>the</w:t>
      </w:r>
      <w:proofErr w:type="spellEnd"/>
      <w:r w:rsidR="00C852EB">
        <w:rPr>
          <w:lang w:val="de-DE"/>
        </w:rPr>
        <w:t xml:space="preserve"> </w:t>
      </w:r>
      <w:proofErr w:type="spellStart"/>
      <w:r w:rsidR="00C852EB" w:rsidRPr="00C852EB">
        <w:rPr>
          <w:lang w:val="de-DE"/>
        </w:rPr>
        <w:t>Investigaciones</w:t>
      </w:r>
      <w:proofErr w:type="spellEnd"/>
      <w:r w:rsidR="00C852EB" w:rsidRPr="00C852EB">
        <w:rPr>
          <w:lang w:val="de-DE"/>
        </w:rPr>
        <w:t xml:space="preserve"> </w:t>
      </w:r>
      <w:proofErr w:type="spellStart"/>
      <w:r w:rsidR="00C852EB" w:rsidRPr="00C852EB">
        <w:rPr>
          <w:lang w:val="de-DE"/>
        </w:rPr>
        <w:t>Biomédicas</w:t>
      </w:r>
      <w:proofErr w:type="spellEnd"/>
      <w:r w:rsidR="00C852EB" w:rsidRPr="00C852EB">
        <w:rPr>
          <w:lang w:val="de-DE"/>
        </w:rPr>
        <w:t xml:space="preserve"> August Pi i </w:t>
      </w:r>
      <w:proofErr w:type="spellStart"/>
      <w:r w:rsidR="00C852EB" w:rsidRPr="00C852EB">
        <w:rPr>
          <w:lang w:val="de-DE"/>
        </w:rPr>
        <w:t>Sunyer</w:t>
      </w:r>
      <w:proofErr w:type="spellEnd"/>
      <w:r w:rsidR="00C852EB" w:rsidRPr="00C852EB">
        <w:rPr>
          <w:lang w:val="de-DE"/>
        </w:rPr>
        <w:t xml:space="preserve"> (IDIBAPS)</w:t>
      </w:r>
      <w:r w:rsidR="009E0CFB">
        <w:t xml:space="preserve">. </w:t>
      </w:r>
      <w:r w:rsidR="00C852EB">
        <w:rPr>
          <w:lang w:val="de-DE"/>
        </w:rPr>
        <w:t>S</w:t>
      </w:r>
      <w:r w:rsidRPr="00E96CBA">
        <w:t>he has published papers on topics</w:t>
      </w:r>
      <w:r w:rsidR="00DA2249">
        <w:tab/>
      </w:r>
      <w:r w:rsidR="009E0CFB">
        <w:t>such as the use of virtual reality to improve the treatment of pschological disorders, specially focused on domestic violence.</w:t>
      </w:r>
      <w:r w:rsidR="00085B88">
        <w:br/>
      </w:r>
    </w:p>
    <w:p w14:paraId="0784470F" w14:textId="77777777" w:rsidR="00A41107" w:rsidRPr="009E0CFB" w:rsidRDefault="00072E30" w:rsidP="009E0CFB">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E0CFB">
        <w:rPr>
          <w:lang w:val="en-NZ"/>
        </w:rPr>
        <w:t>Sofia Seinfeld</w:t>
      </w:r>
      <w:r w:rsidRPr="008A690F">
        <w:rPr>
          <w:lang w:val="en-NZ"/>
        </w:rPr>
        <w:br/>
        <w:t>Contact number:</w:t>
      </w:r>
      <w:r w:rsidR="009E0CFB">
        <w:rPr>
          <w:lang w:val="en-NZ"/>
        </w:rPr>
        <w:t xml:space="preserve"> +34664387356</w:t>
      </w:r>
      <w:r w:rsidRPr="008A690F">
        <w:rPr>
          <w:lang w:val="en-NZ"/>
        </w:rPr>
        <w:br/>
        <w:t>Twitter account:</w:t>
      </w:r>
      <w:r w:rsidR="009E0CFB">
        <w:rPr>
          <w:lang w:val="en-NZ"/>
        </w:rPr>
        <w:t xml:space="preserve"> </w:t>
      </w:r>
      <w:r w:rsidR="009E0CFB" w:rsidRPr="009E0CFB">
        <w:t>@SeinfeldSofia</w:t>
      </w:r>
      <w:r w:rsidRPr="008A690F">
        <w:rPr>
          <w:lang w:val="en-NZ"/>
        </w:rPr>
        <w:br/>
        <w:t>Linked In account:</w:t>
      </w:r>
      <w:r w:rsidR="009E0CFB">
        <w:rPr>
          <w:lang w:val="en-NZ"/>
        </w:rPr>
        <w:t xml:space="preserve"> </w:t>
      </w:r>
      <w:r w:rsidR="009E0CFB" w:rsidRPr="009E0CFB">
        <w:rPr>
          <w:lang w:val="en-NZ"/>
        </w:rPr>
        <w:t>https://www.linkedin.com/in/sofia-seinfeld-488bb4182/</w:t>
      </w:r>
    </w:p>
    <w:p w14:paraId="7927F62B" w14:textId="7791A655"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w:t>
      </w:r>
      <w:r w:rsidRPr="009E0CFB">
        <w:rPr>
          <w:u w:val="single"/>
          <w:lang w:val="en-NZ"/>
        </w:rPr>
        <w:t>Oral presentation</w:t>
      </w:r>
      <w:r w:rsidRPr="008A690F">
        <w:rPr>
          <w:lang w:val="en-NZ"/>
        </w:rPr>
        <w:t>/ Poster</w:t>
      </w:r>
      <w:r w:rsidR="00085B88" w:rsidRPr="008A690F">
        <w:rPr>
          <w:lang w:val="en-NZ"/>
        </w:rPr>
        <w:t xml:space="preserve"> presentation</w:t>
      </w:r>
      <w:r w:rsidRPr="008A690F">
        <w:rPr>
          <w:lang w:val="en-NZ"/>
        </w:rPr>
        <w:t>)</w:t>
      </w:r>
      <w:r w:rsidR="00C852EB" w:rsidRPr="00C852EB">
        <w:rPr>
          <w:lang w:val="en-NZ"/>
        </w:rPr>
        <w:sym w:font="Wingdings" w:char="F0E0"/>
      </w:r>
      <w:r w:rsidR="00C852EB">
        <w:rPr>
          <w:lang w:val="en-NZ"/>
        </w:rPr>
        <w:t xml:space="preserve"> Note that for the dates of the talk I will only be able to provide you with a pre-recorded talk and will be unable to join live to the event. They told me in an email that this is fine, that the talk can be presented as part of a webinar. I would appreciate if this is confirmed.</w:t>
      </w:r>
      <w:r w:rsidR="00DA581F">
        <w:rPr>
          <w:lang w:val="en-NZ"/>
        </w:rPr>
        <w:br/>
      </w:r>
    </w:p>
    <w:p w14:paraId="0D1BBEBE" w14:textId="77777777" w:rsidR="00AD6315" w:rsidRDefault="00AD6315" w:rsidP="00AC3BCD">
      <w:pPr>
        <w:autoSpaceDE w:val="0"/>
        <w:autoSpaceDN w:val="0"/>
        <w:adjustRightInd w:val="0"/>
        <w:rPr>
          <w:lang w:val="en-NZ"/>
        </w:rPr>
      </w:pPr>
    </w:p>
    <w:p w14:paraId="7C7140E2"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BA006" w14:textId="77777777" w:rsidR="000F09C5" w:rsidRDefault="000F09C5" w:rsidP="00671A59">
      <w:r>
        <w:separator/>
      </w:r>
    </w:p>
  </w:endnote>
  <w:endnote w:type="continuationSeparator" w:id="0">
    <w:p w14:paraId="525E5C39" w14:textId="77777777" w:rsidR="000F09C5" w:rsidRDefault="000F09C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DA80" w14:textId="77777777" w:rsidR="00AD6315" w:rsidRDefault="00AD63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3F697" w14:textId="77777777" w:rsidR="00AD6315" w:rsidRDefault="00AD631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0A4A" w14:textId="77777777" w:rsidR="00AD6315" w:rsidRDefault="00AD63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E7D0F" w14:textId="77777777" w:rsidR="000F09C5" w:rsidRDefault="000F09C5" w:rsidP="00671A59">
      <w:r>
        <w:separator/>
      </w:r>
    </w:p>
  </w:footnote>
  <w:footnote w:type="continuationSeparator" w:id="0">
    <w:p w14:paraId="150ADE38" w14:textId="77777777" w:rsidR="000F09C5" w:rsidRDefault="000F09C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5381D" w14:textId="77777777" w:rsidR="007F0333" w:rsidRPr="00671A59" w:rsidRDefault="007F0333">
    <w:pPr>
      <w:pStyle w:val="Encabezad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28F90" w14:textId="77777777" w:rsidR="00AD6315" w:rsidRDefault="00AD631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8C8B4" w14:textId="77777777" w:rsidR="00AD6315" w:rsidRDefault="00AD63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0F09C5"/>
    <w:rsid w:val="00101A04"/>
    <w:rsid w:val="00106952"/>
    <w:rsid w:val="001216E5"/>
    <w:rsid w:val="0013563F"/>
    <w:rsid w:val="00145878"/>
    <w:rsid w:val="001A411C"/>
    <w:rsid w:val="001B1336"/>
    <w:rsid w:val="001B6DE6"/>
    <w:rsid w:val="001F414A"/>
    <w:rsid w:val="00205354"/>
    <w:rsid w:val="0022259C"/>
    <w:rsid w:val="0022305C"/>
    <w:rsid w:val="002659F1"/>
    <w:rsid w:val="00270EC9"/>
    <w:rsid w:val="00292DC0"/>
    <w:rsid w:val="002B18D5"/>
    <w:rsid w:val="002C0F2B"/>
    <w:rsid w:val="00306E50"/>
    <w:rsid w:val="003753DD"/>
    <w:rsid w:val="003A4429"/>
    <w:rsid w:val="004775E3"/>
    <w:rsid w:val="0049217F"/>
    <w:rsid w:val="004A262E"/>
    <w:rsid w:val="004A2CA1"/>
    <w:rsid w:val="004B3B30"/>
    <w:rsid w:val="00505DA1"/>
    <w:rsid w:val="005179C3"/>
    <w:rsid w:val="005408D9"/>
    <w:rsid w:val="00555DAD"/>
    <w:rsid w:val="005B168A"/>
    <w:rsid w:val="005C2EA1"/>
    <w:rsid w:val="005C3848"/>
    <w:rsid w:val="005D43ED"/>
    <w:rsid w:val="00605142"/>
    <w:rsid w:val="00612C13"/>
    <w:rsid w:val="006511AA"/>
    <w:rsid w:val="00653211"/>
    <w:rsid w:val="00671A59"/>
    <w:rsid w:val="0067701B"/>
    <w:rsid w:val="00691F82"/>
    <w:rsid w:val="006B463C"/>
    <w:rsid w:val="006C51B8"/>
    <w:rsid w:val="006F0C5C"/>
    <w:rsid w:val="007258AA"/>
    <w:rsid w:val="00743CCA"/>
    <w:rsid w:val="00746319"/>
    <w:rsid w:val="007875D1"/>
    <w:rsid w:val="00790C29"/>
    <w:rsid w:val="007F0333"/>
    <w:rsid w:val="007F46AD"/>
    <w:rsid w:val="00800D58"/>
    <w:rsid w:val="00834D93"/>
    <w:rsid w:val="00862283"/>
    <w:rsid w:val="008A3E9A"/>
    <w:rsid w:val="008A690F"/>
    <w:rsid w:val="00901E5B"/>
    <w:rsid w:val="00970E67"/>
    <w:rsid w:val="009821B4"/>
    <w:rsid w:val="009A6AD9"/>
    <w:rsid w:val="009B0CCF"/>
    <w:rsid w:val="009B7F4F"/>
    <w:rsid w:val="009D3EA4"/>
    <w:rsid w:val="009E0CFB"/>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852EB"/>
    <w:rsid w:val="00CE08A2"/>
    <w:rsid w:val="00D367E3"/>
    <w:rsid w:val="00DA2249"/>
    <w:rsid w:val="00DA581F"/>
    <w:rsid w:val="00DC29A1"/>
    <w:rsid w:val="00DC7405"/>
    <w:rsid w:val="00DD3006"/>
    <w:rsid w:val="00DE2102"/>
    <w:rsid w:val="00E119D1"/>
    <w:rsid w:val="00E713DA"/>
    <w:rsid w:val="00E85CF8"/>
    <w:rsid w:val="00E96CBA"/>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s-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11F6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DE"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CFB"/>
    <w:rPr>
      <w:sz w:val="24"/>
      <w:szCs w:val="24"/>
    </w:rPr>
  </w:style>
  <w:style w:type="paragraph" w:styleId="Ttulo1">
    <w:name w:val="heading 1"/>
    <w:aliases w:val="title"/>
    <w:basedOn w:val="Normal"/>
    <w:next w:val="Normal"/>
    <w:link w:val="Ttulo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uentedeprrafopredeter">
    <w:name w:val="Default Paragraph Font"/>
    <w:uiPriority w:val="99"/>
    <w:semiHidden/>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le Car"/>
    <w:link w:val="Ttulo1"/>
    <w:uiPriority w:val="9"/>
    <w:rPr>
      <w:rFonts w:ascii="Cambria" w:eastAsia="Times New Roman" w:hAnsi="Cambria" w:cs="Times New Roman"/>
      <w:b/>
      <w:bCs/>
      <w:kern w:val="32"/>
      <w:sz w:val="32"/>
      <w:szCs w:val="32"/>
    </w:rPr>
  </w:style>
  <w:style w:type="character" w:customStyle="1" w:styleId="Ttulo3Car">
    <w:name w:val="Título 3 Car"/>
    <w:aliases w:val="Authors Car"/>
    <w:link w:val="Ttulo3"/>
    <w:uiPriority w:val="9"/>
    <w:semiHidden/>
    <w:rPr>
      <w:rFonts w:ascii="Cambria" w:eastAsia="Times New Roman" w:hAnsi="Cambria" w:cs="Times New Roman"/>
      <w:b/>
      <w:bCs/>
      <w:sz w:val="26"/>
      <w:szCs w:val="26"/>
    </w:rPr>
  </w:style>
  <w:style w:type="character" w:styleId="Hipervnculo">
    <w:name w:val="Hyperlink"/>
    <w:uiPriority w:val="99"/>
    <w:rsid w:val="007258AA"/>
    <w:rPr>
      <w:rFonts w:cs="Times New Roman"/>
      <w:color w:val="0000FF"/>
      <w:u w:val="single"/>
    </w:rPr>
  </w:style>
  <w:style w:type="paragraph" w:styleId="Textoindependiente">
    <w:name w:val="Body Text"/>
    <w:basedOn w:val="Normal"/>
    <w:link w:val="TextoindependienteCar"/>
    <w:uiPriority w:val="99"/>
    <w:rsid w:val="007258AA"/>
    <w:pPr>
      <w:suppressAutoHyphens/>
      <w:jc w:val="center"/>
    </w:pPr>
    <w:rPr>
      <w:rFonts w:cs="Gautami"/>
      <w:lang w:val="x-none" w:eastAsia="x-none" w:bidi="te-IN"/>
    </w:rPr>
  </w:style>
  <w:style w:type="character" w:customStyle="1" w:styleId="TextoindependienteCar">
    <w:name w:val="Texto independiente Car"/>
    <w:link w:val="Textoindependiente"/>
    <w:uiPriority w:val="99"/>
    <w:semiHidden/>
    <w:rPr>
      <w:sz w:val="24"/>
      <w:szCs w:val="24"/>
    </w:rPr>
  </w:style>
  <w:style w:type="character" w:styleId="Refdecomentario">
    <w:name w:val="annotation reference"/>
    <w:uiPriority w:val="99"/>
    <w:semiHidden/>
    <w:rsid w:val="00205354"/>
    <w:rPr>
      <w:rFonts w:cs="Times New Roman"/>
      <w:sz w:val="16"/>
      <w:szCs w:val="16"/>
    </w:rPr>
  </w:style>
  <w:style w:type="paragraph" w:styleId="Textocomentario">
    <w:name w:val="annotation text"/>
    <w:basedOn w:val="Normal"/>
    <w:link w:val="TextocomentarioCar"/>
    <w:uiPriority w:val="99"/>
    <w:semiHidden/>
    <w:rsid w:val="00205354"/>
    <w:rPr>
      <w:rFonts w:cs="Gautami"/>
      <w:sz w:val="20"/>
      <w:szCs w:val="20"/>
      <w:lang w:val="x-none" w:eastAsia="x-none" w:bidi="te-IN"/>
    </w:rPr>
  </w:style>
  <w:style w:type="character" w:customStyle="1" w:styleId="TextocomentarioCar">
    <w:name w:val="Texto comentario Car"/>
    <w:link w:val="Textocomentario"/>
    <w:uiPriority w:val="99"/>
    <w:semiHidden/>
    <w:rPr>
      <w:sz w:val="20"/>
      <w:szCs w:val="20"/>
    </w:rPr>
  </w:style>
  <w:style w:type="paragraph" w:styleId="Asuntodelcomentario">
    <w:name w:val="annotation subject"/>
    <w:basedOn w:val="Textocomentario"/>
    <w:next w:val="Textocomentario"/>
    <w:link w:val="AsuntodelcomentarioCar"/>
    <w:uiPriority w:val="99"/>
    <w:semiHidden/>
    <w:rsid w:val="00205354"/>
    <w:rPr>
      <w:b/>
      <w:bCs/>
    </w:rPr>
  </w:style>
  <w:style w:type="character" w:customStyle="1" w:styleId="AsuntodelcomentarioCar">
    <w:name w:val="Asunto del comentario Car"/>
    <w:link w:val="Asuntodelcomentario"/>
    <w:uiPriority w:val="99"/>
    <w:semiHidden/>
    <w:rPr>
      <w:b/>
      <w:bCs/>
      <w:sz w:val="20"/>
      <w:szCs w:val="20"/>
    </w:rPr>
  </w:style>
  <w:style w:type="paragraph" w:styleId="Textodeglobo">
    <w:name w:val="Balloon Text"/>
    <w:basedOn w:val="Normal"/>
    <w:link w:val="TextodegloboCar"/>
    <w:uiPriority w:val="99"/>
    <w:semiHidden/>
    <w:rsid w:val="00205354"/>
    <w:rPr>
      <w:rFonts w:ascii="Tahoma" w:hAnsi="Tahoma" w:cs="Gautami"/>
      <w:sz w:val="16"/>
      <w:szCs w:val="16"/>
      <w:lang w:val="x-none" w:eastAsia="x-none" w:bidi="te-IN"/>
    </w:rPr>
  </w:style>
  <w:style w:type="character" w:customStyle="1" w:styleId="TextodegloboCar">
    <w:name w:val="Texto de globo Car"/>
    <w:link w:val="Textodeglobo"/>
    <w:uiPriority w:val="99"/>
    <w:semiHidden/>
    <w:rPr>
      <w:rFonts w:ascii="Tahoma" w:hAnsi="Tahoma" w:cs="Tahoma"/>
      <w:sz w:val="16"/>
      <w:szCs w:val="16"/>
    </w:rPr>
  </w:style>
  <w:style w:type="paragraph" w:styleId="Sangradetextonormal">
    <w:name w:val="Body Text Indent"/>
    <w:basedOn w:val="Normal"/>
    <w:link w:val="SangradetextonormalCar"/>
    <w:uiPriority w:val="99"/>
    <w:rsid w:val="00FC1073"/>
    <w:pPr>
      <w:spacing w:after="120"/>
      <w:ind w:left="283"/>
    </w:pPr>
    <w:rPr>
      <w:rFonts w:cs="Gautami"/>
      <w:lang w:val="x-none" w:eastAsia="x-none" w:bidi="te-IN"/>
    </w:rPr>
  </w:style>
  <w:style w:type="character" w:customStyle="1" w:styleId="SangradetextonormalCar">
    <w:name w:val="Sangría de texto normal Car"/>
    <w:link w:val="Sangradetextonormal"/>
    <w:uiPriority w:val="99"/>
    <w:semiHidden/>
    <w:rPr>
      <w:sz w:val="24"/>
      <w:szCs w:val="24"/>
    </w:rPr>
  </w:style>
  <w:style w:type="paragraph" w:styleId="Encabezado">
    <w:name w:val="header"/>
    <w:basedOn w:val="Normal"/>
    <w:link w:val="EncabezadoCar"/>
    <w:uiPriority w:val="99"/>
    <w:unhideWhenUsed/>
    <w:rsid w:val="00671A59"/>
    <w:pPr>
      <w:tabs>
        <w:tab w:val="center" w:pos="4819"/>
        <w:tab w:val="right" w:pos="9638"/>
      </w:tabs>
    </w:pPr>
    <w:rPr>
      <w:rFonts w:cs="Gautami"/>
      <w:lang w:val="x-none" w:eastAsia="x-none" w:bidi="te-IN"/>
    </w:rPr>
  </w:style>
  <w:style w:type="character" w:customStyle="1" w:styleId="EncabezadoCar">
    <w:name w:val="Encabezado Car"/>
    <w:link w:val="Encabezado"/>
    <w:uiPriority w:val="99"/>
    <w:rsid w:val="00671A59"/>
    <w:rPr>
      <w:sz w:val="24"/>
      <w:szCs w:val="24"/>
    </w:rPr>
  </w:style>
  <w:style w:type="paragraph" w:styleId="Piedepgina">
    <w:name w:val="footer"/>
    <w:basedOn w:val="Normal"/>
    <w:link w:val="PiedepginaCar"/>
    <w:uiPriority w:val="99"/>
    <w:semiHidden/>
    <w:unhideWhenUsed/>
    <w:rsid w:val="00671A59"/>
    <w:pPr>
      <w:tabs>
        <w:tab w:val="center" w:pos="4819"/>
        <w:tab w:val="right" w:pos="9638"/>
      </w:tabs>
    </w:pPr>
    <w:rPr>
      <w:rFonts w:cs="Gautami"/>
      <w:lang w:val="x-none" w:eastAsia="x-none" w:bidi="te-IN"/>
    </w:rPr>
  </w:style>
  <w:style w:type="character" w:customStyle="1" w:styleId="PiedepginaCar">
    <w:name w:val="Pie de página Car"/>
    <w:link w:val="Piedepgina"/>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8015">
      <w:bodyDiv w:val="1"/>
      <w:marLeft w:val="0"/>
      <w:marRight w:val="0"/>
      <w:marTop w:val="0"/>
      <w:marBottom w:val="0"/>
      <w:divBdr>
        <w:top w:val="none" w:sz="0" w:space="0" w:color="auto"/>
        <w:left w:val="none" w:sz="0" w:space="0" w:color="auto"/>
        <w:bottom w:val="none" w:sz="0" w:space="0" w:color="auto"/>
        <w:right w:val="none" w:sz="0" w:space="0" w:color="auto"/>
      </w:divBdr>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05725913">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245754">
      <w:bodyDiv w:val="1"/>
      <w:marLeft w:val="0"/>
      <w:marRight w:val="0"/>
      <w:marTop w:val="0"/>
      <w:marBottom w:val="0"/>
      <w:divBdr>
        <w:top w:val="none" w:sz="0" w:space="0" w:color="auto"/>
        <w:left w:val="none" w:sz="0" w:space="0" w:color="auto"/>
        <w:bottom w:val="none" w:sz="0" w:space="0" w:color="auto"/>
        <w:right w:val="none" w:sz="0" w:space="0" w:color="auto"/>
      </w:divBdr>
    </w:div>
    <w:div w:id="1128623336">
      <w:bodyDiv w:val="1"/>
      <w:marLeft w:val="0"/>
      <w:marRight w:val="0"/>
      <w:marTop w:val="0"/>
      <w:marBottom w:val="0"/>
      <w:divBdr>
        <w:top w:val="none" w:sz="0" w:space="0" w:color="auto"/>
        <w:left w:val="none" w:sz="0" w:space="0" w:color="auto"/>
        <w:bottom w:val="none" w:sz="0" w:space="0" w:color="auto"/>
        <w:right w:val="none" w:sz="0" w:space="0" w:color="auto"/>
      </w:divBdr>
    </w:div>
    <w:div w:id="1161657395">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34311602">
      <w:bodyDiv w:val="1"/>
      <w:marLeft w:val="0"/>
      <w:marRight w:val="0"/>
      <w:marTop w:val="0"/>
      <w:marBottom w:val="0"/>
      <w:divBdr>
        <w:top w:val="none" w:sz="0" w:space="0" w:color="auto"/>
        <w:left w:val="none" w:sz="0" w:space="0" w:color="auto"/>
        <w:bottom w:val="none" w:sz="0" w:space="0" w:color="auto"/>
        <w:right w:val="none" w:sz="0" w:space="0" w:color="auto"/>
      </w:divBdr>
    </w:div>
    <w:div w:id="183725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401</Words>
  <Characters>2208</Characters>
  <Application>Microsoft Office Word</Application>
  <DocSecurity>0</DocSecurity>
  <Lines>18</Lines>
  <Paragraphs>5</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2021-09-09T06:39:00Z</dcterms:created>
  <dcterms:modified xsi:type="dcterms:W3CDTF">2021-09-09T06:39:00Z</dcterms:modified>
</cp:coreProperties>
</file>