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199" w:rsidRDefault="00607199" w:rsidP="00607199">
      <w:pPr>
        <w:jc w:val="both"/>
        <w:rPr>
          <w:rFonts w:ascii="Times New Roman" w:hAnsi="Times New Roman" w:cs="Times New Roman"/>
          <w:b/>
          <w:sz w:val="24"/>
          <w:lang w:val="en-US"/>
        </w:rPr>
      </w:pPr>
      <w:r w:rsidRPr="00607199">
        <w:rPr>
          <w:rFonts w:ascii="Times New Roman" w:hAnsi="Times New Roman" w:cs="Times New Roman"/>
          <w:b/>
          <w:sz w:val="24"/>
          <w:lang w:val="en-US"/>
        </w:rPr>
        <w:t>Emotional Dysregulation – Case Study</w:t>
      </w:r>
    </w:p>
    <w:p w:rsidR="00607199" w:rsidRPr="00607199" w:rsidRDefault="00607199" w:rsidP="00607199">
      <w:pPr>
        <w:jc w:val="both"/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Abstract</w:t>
      </w:r>
      <w:bookmarkStart w:id="0" w:name="_GoBack"/>
      <w:bookmarkEnd w:id="0"/>
    </w:p>
    <w:p w:rsidR="00D80A6C" w:rsidRPr="00607199" w:rsidRDefault="00D80A6C" w:rsidP="00607199">
      <w:pPr>
        <w:jc w:val="both"/>
        <w:rPr>
          <w:rFonts w:ascii="Times New Roman" w:hAnsi="Times New Roman" w:cs="Times New Roman"/>
          <w:sz w:val="24"/>
          <w:lang w:val="en-US"/>
        </w:rPr>
      </w:pPr>
      <w:r w:rsidRPr="00607199">
        <w:rPr>
          <w:rFonts w:ascii="Times New Roman" w:hAnsi="Times New Roman" w:cs="Times New Roman"/>
          <w:sz w:val="24"/>
          <w:lang w:val="en-US"/>
        </w:rPr>
        <w:t xml:space="preserve">The current paper will discuss in detail, a complex case of emotional dysregulation.  </w:t>
      </w:r>
    </w:p>
    <w:p w:rsidR="00D80A6C" w:rsidRPr="00607199" w:rsidRDefault="00D80A6C" w:rsidP="00607199">
      <w:pPr>
        <w:jc w:val="both"/>
        <w:rPr>
          <w:rFonts w:ascii="Times New Roman" w:hAnsi="Times New Roman" w:cs="Times New Roman"/>
          <w:sz w:val="24"/>
          <w:lang w:val="en-US"/>
        </w:rPr>
      </w:pPr>
      <w:r w:rsidRPr="00607199">
        <w:rPr>
          <w:rFonts w:ascii="Times New Roman" w:hAnsi="Times New Roman" w:cs="Times New Roman"/>
          <w:sz w:val="24"/>
          <w:lang w:val="en-US"/>
        </w:rPr>
        <w:t>A sixteen-year-old young person, female, was admitted to an acute ward with a presentation of suicidal ideation, non-suicidal self-injury, feelings of emptiness, emotion</w:t>
      </w:r>
      <w:r w:rsidR="00C36951" w:rsidRPr="00607199">
        <w:rPr>
          <w:rFonts w:ascii="Times New Roman" w:hAnsi="Times New Roman" w:cs="Times New Roman"/>
          <w:sz w:val="24"/>
          <w:lang w:val="en-US"/>
        </w:rPr>
        <w:t>al</w:t>
      </w:r>
      <w:r w:rsidRPr="00607199">
        <w:rPr>
          <w:rFonts w:ascii="Times New Roman" w:hAnsi="Times New Roman" w:cs="Times New Roman"/>
          <w:sz w:val="24"/>
          <w:lang w:val="en-US"/>
        </w:rPr>
        <w:t xml:space="preserve"> dysregulation and difficulties with interpersonal relationships.  </w:t>
      </w:r>
    </w:p>
    <w:p w:rsidR="0000033F" w:rsidRPr="00607199" w:rsidRDefault="00D80A6C" w:rsidP="00607199">
      <w:pPr>
        <w:jc w:val="both"/>
        <w:rPr>
          <w:rFonts w:ascii="Times New Roman" w:hAnsi="Times New Roman" w:cs="Times New Roman"/>
          <w:sz w:val="24"/>
          <w:lang w:val="en-US"/>
        </w:rPr>
      </w:pPr>
      <w:r w:rsidRPr="00607199">
        <w:rPr>
          <w:rFonts w:ascii="Times New Roman" w:hAnsi="Times New Roman" w:cs="Times New Roman"/>
          <w:sz w:val="24"/>
          <w:lang w:val="en-US"/>
        </w:rPr>
        <w:t xml:space="preserve">Family environment was described to be chaotic where the young person felt that her voice was not heard. She often displayed black and white thinking and </w:t>
      </w:r>
      <w:r w:rsidR="00C36951" w:rsidRPr="00607199">
        <w:rPr>
          <w:rFonts w:ascii="Times New Roman" w:hAnsi="Times New Roman" w:cs="Times New Roman"/>
          <w:sz w:val="24"/>
          <w:lang w:val="en-US"/>
        </w:rPr>
        <w:t xml:space="preserve">interpersonal </w:t>
      </w:r>
      <w:r w:rsidRPr="00607199">
        <w:rPr>
          <w:rFonts w:ascii="Times New Roman" w:hAnsi="Times New Roman" w:cs="Times New Roman"/>
          <w:sz w:val="24"/>
          <w:lang w:val="en-US"/>
        </w:rPr>
        <w:t>relationships were fraught with ext</w:t>
      </w:r>
      <w:r w:rsidR="00CF3C1C" w:rsidRPr="00607199">
        <w:rPr>
          <w:rFonts w:ascii="Times New Roman" w:hAnsi="Times New Roman" w:cs="Times New Roman"/>
          <w:sz w:val="24"/>
          <w:lang w:val="en-US"/>
        </w:rPr>
        <w:t xml:space="preserve">reme emotions. </w:t>
      </w:r>
      <w:r w:rsidR="00C36951" w:rsidRPr="00607199">
        <w:rPr>
          <w:rFonts w:ascii="Times New Roman" w:hAnsi="Times New Roman" w:cs="Times New Roman"/>
          <w:sz w:val="24"/>
          <w:lang w:val="en-US"/>
        </w:rPr>
        <w:t xml:space="preserve">The young person expressed fear of abandonment, the need to engage in impulsive behaviour </w:t>
      </w:r>
      <w:r w:rsidR="0000033F" w:rsidRPr="00607199">
        <w:rPr>
          <w:rFonts w:ascii="Times New Roman" w:hAnsi="Times New Roman" w:cs="Times New Roman"/>
          <w:sz w:val="24"/>
          <w:lang w:val="en-US"/>
        </w:rPr>
        <w:t xml:space="preserve">in order to fill the void </w:t>
      </w:r>
      <w:r w:rsidR="00C36951" w:rsidRPr="00607199">
        <w:rPr>
          <w:rFonts w:ascii="Times New Roman" w:hAnsi="Times New Roman" w:cs="Times New Roman"/>
          <w:sz w:val="24"/>
          <w:lang w:val="en-US"/>
        </w:rPr>
        <w:t>and the urge to self-harm.</w:t>
      </w:r>
      <w:r w:rsidR="00DD7F3C" w:rsidRPr="00607199"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DD7F3C" w:rsidRPr="00607199" w:rsidRDefault="00145409" w:rsidP="00607199">
      <w:pPr>
        <w:jc w:val="both"/>
        <w:rPr>
          <w:rFonts w:ascii="Times New Roman" w:hAnsi="Times New Roman" w:cs="Times New Roman"/>
          <w:sz w:val="24"/>
          <w:lang w:val="en-US"/>
        </w:rPr>
      </w:pPr>
      <w:r w:rsidRPr="00607199">
        <w:rPr>
          <w:rFonts w:ascii="Times New Roman" w:hAnsi="Times New Roman" w:cs="Times New Roman"/>
          <w:sz w:val="24"/>
          <w:lang w:val="en-US"/>
        </w:rPr>
        <w:t>The</w:t>
      </w:r>
      <w:r w:rsidR="00DD7F3C" w:rsidRPr="00607199">
        <w:rPr>
          <w:rFonts w:ascii="Times New Roman" w:hAnsi="Times New Roman" w:cs="Times New Roman"/>
          <w:sz w:val="24"/>
          <w:lang w:val="en-US"/>
        </w:rPr>
        <w:t xml:space="preserve"> repetitive patterns of manipulative thought </w:t>
      </w:r>
      <w:r w:rsidR="00966192" w:rsidRPr="00607199">
        <w:rPr>
          <w:rFonts w:ascii="Times New Roman" w:hAnsi="Times New Roman" w:cs="Times New Roman"/>
          <w:sz w:val="24"/>
          <w:lang w:val="en-US"/>
        </w:rPr>
        <w:t>accom</w:t>
      </w:r>
      <w:r w:rsidRPr="00607199">
        <w:rPr>
          <w:rFonts w:ascii="Times New Roman" w:hAnsi="Times New Roman" w:cs="Times New Roman"/>
          <w:sz w:val="24"/>
          <w:lang w:val="en-US"/>
        </w:rPr>
        <w:t>panied with impulsive behaviour are</w:t>
      </w:r>
      <w:r w:rsidR="00966192" w:rsidRPr="00607199">
        <w:rPr>
          <w:rFonts w:ascii="Times New Roman" w:hAnsi="Times New Roman" w:cs="Times New Roman"/>
          <w:sz w:val="24"/>
          <w:lang w:val="en-US"/>
        </w:rPr>
        <w:t xml:space="preserve"> especially </w:t>
      </w:r>
      <w:r w:rsidRPr="00607199">
        <w:rPr>
          <w:rFonts w:ascii="Times New Roman" w:hAnsi="Times New Roman" w:cs="Times New Roman"/>
          <w:sz w:val="24"/>
          <w:lang w:val="en-US"/>
        </w:rPr>
        <w:t xml:space="preserve">observed </w:t>
      </w:r>
      <w:r w:rsidR="00966192" w:rsidRPr="00607199">
        <w:rPr>
          <w:rFonts w:ascii="Times New Roman" w:hAnsi="Times New Roman" w:cs="Times New Roman"/>
          <w:sz w:val="24"/>
          <w:lang w:val="en-US"/>
        </w:rPr>
        <w:t xml:space="preserve">with relation to sabotaging herself. </w:t>
      </w:r>
    </w:p>
    <w:p w:rsidR="00C36951" w:rsidRPr="00607199" w:rsidRDefault="00C36951" w:rsidP="00607199">
      <w:pPr>
        <w:jc w:val="both"/>
        <w:rPr>
          <w:rFonts w:ascii="Times New Roman" w:hAnsi="Times New Roman" w:cs="Times New Roman"/>
          <w:sz w:val="24"/>
          <w:lang w:val="en-US"/>
        </w:rPr>
      </w:pPr>
      <w:r w:rsidRPr="00607199">
        <w:rPr>
          <w:rFonts w:ascii="Times New Roman" w:hAnsi="Times New Roman" w:cs="Times New Roman"/>
          <w:sz w:val="24"/>
          <w:lang w:val="en-US"/>
        </w:rPr>
        <w:t xml:space="preserve">Given the level of emotional dysregulation and with the other dysfunctional behaviour, the working diagnosis is of </w:t>
      </w:r>
      <w:r w:rsidR="00145409" w:rsidRPr="00607199">
        <w:rPr>
          <w:rFonts w:ascii="Times New Roman" w:hAnsi="Times New Roman" w:cs="Times New Roman"/>
          <w:sz w:val="24"/>
          <w:lang w:val="en-US"/>
        </w:rPr>
        <w:t xml:space="preserve">the </w:t>
      </w:r>
      <w:r w:rsidRPr="00607199">
        <w:rPr>
          <w:rFonts w:ascii="Times New Roman" w:hAnsi="Times New Roman" w:cs="Times New Roman"/>
          <w:sz w:val="24"/>
          <w:lang w:val="en-US"/>
        </w:rPr>
        <w:t>Emerging unstable personality disorder.</w:t>
      </w:r>
    </w:p>
    <w:p w:rsidR="00D80A6C" w:rsidRPr="00607199" w:rsidRDefault="00D80A6C" w:rsidP="00607199">
      <w:pPr>
        <w:jc w:val="both"/>
        <w:rPr>
          <w:rFonts w:ascii="Times New Roman" w:hAnsi="Times New Roman" w:cs="Times New Roman"/>
          <w:sz w:val="24"/>
          <w:lang w:val="en-US"/>
        </w:rPr>
      </w:pPr>
      <w:r w:rsidRPr="00607199">
        <w:rPr>
          <w:rFonts w:ascii="Times New Roman" w:hAnsi="Times New Roman" w:cs="Times New Roman"/>
          <w:sz w:val="24"/>
          <w:lang w:val="en-US"/>
        </w:rPr>
        <w:t xml:space="preserve">Taking into consideration her presentation and significant past events the case formulation at a therapeutic level is of identifying the core elements of the maintenance cycle and managing the </w:t>
      </w:r>
      <w:r w:rsidR="00913825" w:rsidRPr="00607199">
        <w:rPr>
          <w:rFonts w:ascii="Times New Roman" w:hAnsi="Times New Roman" w:cs="Times New Roman"/>
          <w:sz w:val="24"/>
          <w:lang w:val="en-US"/>
        </w:rPr>
        <w:t xml:space="preserve">behavioural aspects. </w:t>
      </w:r>
    </w:p>
    <w:p w:rsidR="00D80A6C" w:rsidRPr="00607199" w:rsidRDefault="00D80A6C" w:rsidP="00607199">
      <w:pPr>
        <w:jc w:val="both"/>
        <w:rPr>
          <w:rFonts w:ascii="Times New Roman" w:hAnsi="Times New Roman" w:cs="Times New Roman"/>
          <w:sz w:val="24"/>
          <w:lang w:val="en-US"/>
        </w:rPr>
      </w:pPr>
      <w:r w:rsidRPr="00607199">
        <w:rPr>
          <w:rFonts w:ascii="Times New Roman" w:hAnsi="Times New Roman" w:cs="Times New Roman"/>
          <w:sz w:val="24"/>
          <w:lang w:val="en-US"/>
        </w:rPr>
        <w:t xml:space="preserve">The intervention was delivered as a synthesis of pharmacology and integrated psychotherapy.  </w:t>
      </w:r>
    </w:p>
    <w:p w:rsidR="00145409" w:rsidRPr="00607199" w:rsidRDefault="00D80A6C" w:rsidP="00607199">
      <w:pPr>
        <w:jc w:val="both"/>
        <w:rPr>
          <w:rFonts w:ascii="Times New Roman" w:hAnsi="Times New Roman" w:cs="Times New Roman"/>
          <w:sz w:val="24"/>
          <w:lang w:val="en-US"/>
        </w:rPr>
      </w:pPr>
      <w:r w:rsidRPr="00607199">
        <w:rPr>
          <w:rFonts w:ascii="Times New Roman" w:hAnsi="Times New Roman" w:cs="Times New Roman"/>
          <w:sz w:val="24"/>
          <w:lang w:val="en-US"/>
        </w:rPr>
        <w:t xml:space="preserve">The study would present the intensity of the urges to engage in self-harm and suicidal ideation pre and post the therapy sessions. It is further a review of the progress the subject had made with respect to integrated psychotherapy including CBT, DBT and existential therapy in individual </w:t>
      </w:r>
      <w:r w:rsidR="00C36951" w:rsidRPr="00607199">
        <w:rPr>
          <w:rFonts w:ascii="Times New Roman" w:hAnsi="Times New Roman" w:cs="Times New Roman"/>
          <w:sz w:val="24"/>
          <w:lang w:val="en-US"/>
        </w:rPr>
        <w:t xml:space="preserve">therapy </w:t>
      </w:r>
      <w:r w:rsidRPr="00607199">
        <w:rPr>
          <w:rFonts w:ascii="Times New Roman" w:hAnsi="Times New Roman" w:cs="Times New Roman"/>
          <w:sz w:val="24"/>
          <w:lang w:val="en-US"/>
        </w:rPr>
        <w:t>sessions as well as the group</w:t>
      </w:r>
      <w:r w:rsidR="00C36951" w:rsidRPr="00607199">
        <w:rPr>
          <w:rFonts w:ascii="Times New Roman" w:hAnsi="Times New Roman" w:cs="Times New Roman"/>
          <w:sz w:val="24"/>
          <w:lang w:val="en-US"/>
        </w:rPr>
        <w:t xml:space="preserve"> therapy</w:t>
      </w:r>
      <w:r w:rsidRPr="00607199">
        <w:rPr>
          <w:rFonts w:ascii="Times New Roman" w:hAnsi="Times New Roman" w:cs="Times New Roman"/>
          <w:sz w:val="24"/>
          <w:lang w:val="en-US"/>
        </w:rPr>
        <w:t xml:space="preserve"> sessions.</w:t>
      </w:r>
      <w:r w:rsidR="00145409" w:rsidRPr="00607199"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D80A6C" w:rsidRPr="00607199" w:rsidRDefault="00145409" w:rsidP="00607199">
      <w:pPr>
        <w:jc w:val="both"/>
        <w:rPr>
          <w:rFonts w:ascii="Times New Roman" w:hAnsi="Times New Roman" w:cs="Times New Roman"/>
          <w:sz w:val="24"/>
          <w:lang w:val="en-US"/>
        </w:rPr>
      </w:pPr>
      <w:r w:rsidRPr="00607199">
        <w:rPr>
          <w:rFonts w:ascii="Times New Roman" w:hAnsi="Times New Roman" w:cs="Times New Roman"/>
          <w:sz w:val="24"/>
          <w:lang w:val="en-US"/>
        </w:rPr>
        <w:t>Although it is observed that the young person may appear to regress at times, e</w:t>
      </w:r>
      <w:r w:rsidR="00D80A6C" w:rsidRPr="00607199">
        <w:rPr>
          <w:rFonts w:ascii="Times New Roman" w:hAnsi="Times New Roman" w:cs="Times New Roman"/>
          <w:sz w:val="24"/>
          <w:lang w:val="en-US"/>
        </w:rPr>
        <w:t>vidence suggests that there is a significant refinement of thought processes indicated by the substantial ongoing positive changes in the condition of the subject after each session</w:t>
      </w:r>
      <w:r w:rsidRPr="00607199">
        <w:rPr>
          <w:rFonts w:ascii="Times New Roman" w:hAnsi="Times New Roman" w:cs="Times New Roman"/>
          <w:sz w:val="24"/>
          <w:lang w:val="en-US"/>
        </w:rPr>
        <w:t>,</w:t>
      </w:r>
      <w:r w:rsidR="00D80A6C" w:rsidRPr="00607199">
        <w:rPr>
          <w:rFonts w:ascii="Times New Roman" w:hAnsi="Times New Roman" w:cs="Times New Roman"/>
          <w:sz w:val="24"/>
          <w:lang w:val="en-US"/>
        </w:rPr>
        <w:t xml:space="preserve"> accompanied by greater self-reflection.  </w:t>
      </w:r>
    </w:p>
    <w:p w:rsidR="00D80A6C" w:rsidRPr="00607199" w:rsidRDefault="00D80A6C" w:rsidP="00607199">
      <w:pPr>
        <w:jc w:val="both"/>
        <w:rPr>
          <w:rFonts w:ascii="Times New Roman" w:hAnsi="Times New Roman" w:cs="Times New Roman"/>
          <w:sz w:val="24"/>
          <w:lang w:val="en-US"/>
        </w:rPr>
      </w:pPr>
      <w:r w:rsidRPr="00607199">
        <w:rPr>
          <w:rFonts w:ascii="Times New Roman" w:hAnsi="Times New Roman" w:cs="Times New Roman"/>
          <w:sz w:val="24"/>
          <w:u w:val="single"/>
          <w:lang w:val="en-US"/>
        </w:rPr>
        <w:t>Keywords</w:t>
      </w:r>
      <w:r w:rsidRPr="00607199">
        <w:rPr>
          <w:rFonts w:ascii="Times New Roman" w:hAnsi="Times New Roman" w:cs="Times New Roman"/>
          <w:sz w:val="24"/>
          <w:lang w:val="en-US"/>
        </w:rPr>
        <w:t>: Adolescent, emotional dysregulation,</w:t>
      </w:r>
      <w:r w:rsidR="00913825" w:rsidRPr="00607199">
        <w:rPr>
          <w:rFonts w:ascii="Times New Roman" w:hAnsi="Times New Roman" w:cs="Times New Roman"/>
          <w:sz w:val="24"/>
          <w:lang w:val="en-US"/>
        </w:rPr>
        <w:t xml:space="preserve"> fear of abandonment, self-harm</w:t>
      </w:r>
    </w:p>
    <w:p w:rsidR="004841B2" w:rsidRPr="00607199" w:rsidRDefault="004841B2" w:rsidP="00607199">
      <w:pPr>
        <w:jc w:val="both"/>
        <w:rPr>
          <w:rFonts w:ascii="Times New Roman" w:hAnsi="Times New Roman" w:cs="Times New Roman"/>
          <w:sz w:val="24"/>
        </w:rPr>
      </w:pPr>
    </w:p>
    <w:sectPr w:rsidR="004841B2" w:rsidRPr="006071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EAD"/>
    <w:rsid w:val="0000033F"/>
    <w:rsid w:val="00145409"/>
    <w:rsid w:val="004841B2"/>
    <w:rsid w:val="00607199"/>
    <w:rsid w:val="006E3DD3"/>
    <w:rsid w:val="00913825"/>
    <w:rsid w:val="00966192"/>
    <w:rsid w:val="00C36951"/>
    <w:rsid w:val="00CF3C1C"/>
    <w:rsid w:val="00D80A6C"/>
    <w:rsid w:val="00DD7F3C"/>
    <w:rsid w:val="00E3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69D2F"/>
  <w15:chartTrackingRefBased/>
  <w15:docId w15:val="{B08ABD57-8F04-4A49-A6AD-2CD2B2661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0A6C"/>
    <w:pPr>
      <w:spacing w:line="256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4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Priory Group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Dolly Yalamanchili</dc:creator>
  <cp:keywords/>
  <dc:description/>
  <cp:lastModifiedBy>Dolly Yalamanchili</cp:lastModifiedBy>
  <cp:revision>4</cp:revision>
  <dcterms:created xsi:type="dcterms:W3CDTF">2021-09-01T12:02:00Z</dcterms:created>
  <dcterms:modified xsi:type="dcterms:W3CDTF">2021-09-01T14:54:00Z</dcterms:modified>
</cp:coreProperties>
</file>