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A36" w:rsidRDefault="00FA6A36" w:rsidP="008C1C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0CF">
        <w:rPr>
          <w:rFonts w:ascii="Times New Roman" w:hAnsi="Times New Roman" w:cs="Times New Roman"/>
          <w:b/>
          <w:sz w:val="24"/>
          <w:szCs w:val="24"/>
        </w:rPr>
        <w:t xml:space="preserve">Biomass production of </w:t>
      </w:r>
      <w:r w:rsidRPr="00A510CF">
        <w:rPr>
          <w:rFonts w:ascii="Times New Roman" w:hAnsi="Times New Roman" w:cs="Times New Roman"/>
          <w:b/>
          <w:i/>
          <w:sz w:val="24"/>
          <w:szCs w:val="24"/>
        </w:rPr>
        <w:t xml:space="preserve">Bacillus </w:t>
      </w:r>
      <w:proofErr w:type="spellStart"/>
      <w:r w:rsidRPr="00A510CF">
        <w:rPr>
          <w:rFonts w:ascii="Times New Roman" w:hAnsi="Times New Roman" w:cs="Times New Roman"/>
          <w:b/>
          <w:i/>
          <w:sz w:val="24"/>
          <w:szCs w:val="24"/>
        </w:rPr>
        <w:t>licheniformis</w:t>
      </w:r>
      <w:proofErr w:type="spellEnd"/>
      <w:r w:rsidRPr="00A510CF">
        <w:rPr>
          <w:rFonts w:ascii="Times New Roman" w:hAnsi="Times New Roman" w:cs="Times New Roman"/>
          <w:b/>
          <w:sz w:val="24"/>
          <w:szCs w:val="24"/>
        </w:rPr>
        <w:t xml:space="preserve"> in molasses to add in poultry feed as </w:t>
      </w:r>
      <w:proofErr w:type="spellStart"/>
      <w:r w:rsidRPr="00A510CF">
        <w:rPr>
          <w:rFonts w:ascii="Times New Roman" w:hAnsi="Times New Roman" w:cs="Times New Roman"/>
          <w:b/>
          <w:sz w:val="24"/>
          <w:szCs w:val="24"/>
        </w:rPr>
        <w:t>probiotic</w:t>
      </w:r>
      <w:proofErr w:type="spellEnd"/>
      <w:r w:rsidRPr="00A510CF">
        <w:rPr>
          <w:rFonts w:ascii="Times New Roman" w:hAnsi="Times New Roman" w:cs="Times New Roman"/>
          <w:b/>
          <w:sz w:val="24"/>
          <w:szCs w:val="24"/>
        </w:rPr>
        <w:t>.</w:t>
      </w:r>
    </w:p>
    <w:p w:rsidR="00FA6A36" w:rsidRDefault="00FA6A36" w:rsidP="008C1C0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E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FA6A36" w:rsidRPr="004D2E72" w:rsidRDefault="00FA6A36" w:rsidP="008C1C0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E72">
        <w:rPr>
          <w:rFonts w:ascii="Times New Roman" w:hAnsi="Times New Roman" w:cs="Times New Roman"/>
          <w:b/>
          <w:sz w:val="24"/>
          <w:szCs w:val="24"/>
        </w:rPr>
        <w:t xml:space="preserve">Authors </w:t>
      </w:r>
    </w:p>
    <w:p w:rsidR="00FA6A36" w:rsidRDefault="00FA6A36" w:rsidP="008C1C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E72">
        <w:rPr>
          <w:rFonts w:ascii="Times New Roman" w:hAnsi="Times New Roman" w:cs="Times New Roman"/>
          <w:sz w:val="24"/>
          <w:szCs w:val="24"/>
        </w:rPr>
        <w:t>Ziauddin</w:t>
      </w:r>
      <w:r w:rsidRPr="00C4452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D2E72">
        <w:rPr>
          <w:rFonts w:ascii="Times New Roman" w:hAnsi="Times New Roman" w:cs="Times New Roman"/>
          <w:sz w:val="24"/>
          <w:szCs w:val="24"/>
        </w:rPr>
        <w:t>, Muhammad NaumanAftab</w:t>
      </w:r>
      <w:r w:rsidRPr="00612A5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6A36" w:rsidRPr="001E6513" w:rsidRDefault="00FA6A36" w:rsidP="008C1C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6513">
        <w:rPr>
          <w:rFonts w:ascii="Times New Roman" w:hAnsi="Times New Roman" w:cs="Times New Roman"/>
          <w:sz w:val="24"/>
          <w:szCs w:val="24"/>
        </w:rPr>
        <w:t xml:space="preserve">CASVAB </w:t>
      </w:r>
      <w:proofErr w:type="spellStart"/>
      <w:r w:rsidRPr="001E6513">
        <w:rPr>
          <w:rFonts w:ascii="Times New Roman" w:hAnsi="Times New Roman" w:cs="Times New Roman"/>
          <w:sz w:val="24"/>
          <w:szCs w:val="24"/>
        </w:rPr>
        <w:t>UoB</w:t>
      </w:r>
      <w:proofErr w:type="spellEnd"/>
      <w:r w:rsidRPr="001E6513">
        <w:rPr>
          <w:rFonts w:ascii="Times New Roman" w:hAnsi="Times New Roman" w:cs="Times New Roman"/>
          <w:sz w:val="24"/>
          <w:szCs w:val="24"/>
        </w:rPr>
        <w:t xml:space="preserve"> Quetta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6A36" w:rsidRDefault="00FA6A36" w:rsidP="008C1C0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6513">
        <w:rPr>
          <w:rFonts w:ascii="Times New Roman" w:hAnsi="Times New Roman" w:cs="Times New Roman"/>
          <w:sz w:val="24"/>
          <w:szCs w:val="24"/>
        </w:rPr>
        <w:t>Government College University Lahore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6A36" w:rsidRDefault="00FA6A36" w:rsidP="008C1C0D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A6A36" w:rsidRPr="00B91323" w:rsidRDefault="00FA6A36" w:rsidP="008C1C0D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mail: zia-quetta@hotmail.com</w:t>
      </w:r>
    </w:p>
    <w:p w:rsidR="00FA6A36" w:rsidRPr="00A510CF" w:rsidRDefault="00FA6A36" w:rsidP="008C1C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A36" w:rsidRPr="004D2E72" w:rsidRDefault="00FA6A36" w:rsidP="008C1C0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E7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A6A36" w:rsidRDefault="00FA6A36" w:rsidP="008C1C0D">
      <w:pPr>
        <w:jc w:val="both"/>
        <w:rPr>
          <w:rFonts w:ascii="Times New Roman" w:hAnsi="Times New Roman" w:cs="Times New Roman"/>
          <w:sz w:val="24"/>
          <w:szCs w:val="24"/>
        </w:rPr>
      </w:pPr>
      <w:r w:rsidRPr="00D12FAF">
        <w:rPr>
          <w:rFonts w:ascii="Times New Roman" w:hAnsi="Times New Roman" w:cs="Times New Roman"/>
          <w:b/>
          <w:sz w:val="24"/>
          <w:szCs w:val="24"/>
        </w:rPr>
        <w:t>Aim of the study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A6A36" w:rsidRDefault="00FA6A36" w:rsidP="008C1C0D">
      <w:pPr>
        <w:jc w:val="both"/>
        <w:rPr>
          <w:rFonts w:ascii="Times New Roman" w:hAnsi="Times New Roman" w:cs="Times New Roman"/>
          <w:sz w:val="24"/>
          <w:szCs w:val="24"/>
        </w:rPr>
      </w:pPr>
      <w:r w:rsidRPr="004D2E72">
        <w:rPr>
          <w:rFonts w:ascii="Times New Roman" w:hAnsi="Times New Roman" w:cs="Times New Roman"/>
          <w:sz w:val="24"/>
          <w:szCs w:val="24"/>
        </w:rPr>
        <w:t xml:space="preserve">This study was conducted to produce </w:t>
      </w:r>
      <w:r>
        <w:rPr>
          <w:rFonts w:ascii="Times New Roman" w:hAnsi="Times New Roman" w:cs="Times New Roman"/>
          <w:sz w:val="24"/>
          <w:szCs w:val="24"/>
        </w:rPr>
        <w:t xml:space="preserve">a cheap and effective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 w:rsidRPr="004D2E72">
        <w:rPr>
          <w:rFonts w:ascii="Times New Roman" w:hAnsi="Times New Roman" w:cs="Times New Roman"/>
          <w:sz w:val="24"/>
          <w:szCs w:val="24"/>
        </w:rPr>
        <w:t xml:space="preserve"> for commercial and rural poultry</w:t>
      </w:r>
      <w:r>
        <w:rPr>
          <w:rFonts w:ascii="Times New Roman" w:hAnsi="Times New Roman" w:cs="Times New Roman"/>
          <w:sz w:val="24"/>
          <w:szCs w:val="24"/>
        </w:rPr>
        <w:t xml:space="preserve"> in Pakistan. Media for cell mass production was molasses as it is a cheap medium for cell mass production in Pakistan.</w:t>
      </w:r>
    </w:p>
    <w:p w:rsidR="00FA6A36" w:rsidRDefault="00FA6A36" w:rsidP="008C1C0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12FA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Scientific innovation and relevance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:</w:t>
      </w:r>
    </w:p>
    <w:p w:rsidR="00FA6A36" w:rsidRDefault="00FA6A36" w:rsidP="008C1C0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8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Bacillus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spore forming bacteria is</w:t>
      </w: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resistant to enviro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nment in poultry gut and beyond.</w:t>
      </w:r>
    </w:p>
    <w:p w:rsidR="00FA6A36" w:rsidRDefault="00FA6A36" w:rsidP="008C1C0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</w:t>
      </w: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>produce a cheap and beneficial product in the form of feed additive which enhance the profit of poultry sector.</w:t>
      </w:r>
    </w:p>
    <w:p w:rsidR="00FA6A36" w:rsidRDefault="00FA6A36" w:rsidP="008C1C0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was observed that </w:t>
      </w:r>
      <w:r w:rsidRPr="00EA4C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Bacillus </w:t>
      </w:r>
      <w:proofErr w:type="spellStart"/>
      <w:r w:rsidRPr="00EA4C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licheniformis</w:t>
      </w:r>
      <w:proofErr w:type="spellEnd"/>
      <w:r w:rsidRPr="00EA4CE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selected for </w:t>
      </w:r>
      <w:proofErr w:type="spellStart"/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>probiotic</w:t>
      </w:r>
      <w:proofErr w:type="spellEnd"/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production has high antimicrobial activity, which was checked against </w:t>
      </w:r>
      <w:r w:rsidRPr="00EA4C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Micrococcus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Pr="00EA4CE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zone of inhibition produced by selected strain was large in diameter </w:t>
      </w:r>
    </w:p>
    <w:p w:rsidR="00FA6A36" w:rsidRDefault="00FA6A36" w:rsidP="008C1C0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EA4CEE">
        <w:rPr>
          <w:rFonts w:ascii="Times New Roman" w:hAnsi="Times New Roman" w:cs="Times New Roman"/>
          <w:color w:val="000000" w:themeColor="text1"/>
          <w:sz w:val="24"/>
          <w:szCs w:val="24"/>
        </w:rPr>
        <w:t>he calculated  CFU/g of selected strain was also found to be high</w:t>
      </w:r>
    </w:p>
    <w:p w:rsidR="00FA6A36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32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Methodology:</w:t>
      </w:r>
    </w:p>
    <w:p w:rsidR="00FA6A36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4D2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E72">
        <w:rPr>
          <w:rFonts w:ascii="Times New Roman" w:hAnsi="Times New Roman" w:cs="Times New Roman"/>
          <w:i/>
          <w:sz w:val="24"/>
          <w:szCs w:val="24"/>
        </w:rPr>
        <w:t>Bacillis</w:t>
      </w:r>
      <w:proofErr w:type="spellEnd"/>
      <w:r w:rsidRPr="004D2E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E72">
        <w:rPr>
          <w:rFonts w:ascii="Times New Roman" w:hAnsi="Times New Roman" w:cs="Times New Roman"/>
          <w:i/>
          <w:sz w:val="24"/>
          <w:szCs w:val="24"/>
        </w:rPr>
        <w:t>licheniformis</w:t>
      </w:r>
      <w:proofErr w:type="spellEnd"/>
      <w:r w:rsidRPr="004D2E72">
        <w:rPr>
          <w:rFonts w:ascii="Times New Roman" w:hAnsi="Times New Roman" w:cs="Times New Roman"/>
          <w:sz w:val="24"/>
          <w:szCs w:val="24"/>
        </w:rPr>
        <w:t xml:space="preserve"> a spore forming bacteria was selected</w:t>
      </w:r>
      <w:r>
        <w:rPr>
          <w:rFonts w:ascii="Times New Roman" w:hAnsi="Times New Roman" w:cs="Times New Roman"/>
          <w:sz w:val="24"/>
          <w:szCs w:val="24"/>
        </w:rPr>
        <w:t xml:space="preserve"> for cell mass production. </w:t>
      </w:r>
      <w:r w:rsidRPr="004D2E72">
        <w:rPr>
          <w:rFonts w:ascii="Times New Roman" w:hAnsi="Times New Roman" w:cs="Times New Roman"/>
          <w:sz w:val="24"/>
          <w:szCs w:val="24"/>
        </w:rPr>
        <w:t>210 soil samples were collected from 70 soil regions of Pakistan. Spores were isolated by heat shock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E72">
        <w:rPr>
          <w:rFonts w:ascii="Times New Roman" w:hAnsi="Times New Roman" w:cs="Times New Roman"/>
          <w:sz w:val="24"/>
          <w:szCs w:val="24"/>
        </w:rPr>
        <w:t xml:space="preserve">Identification was proved by morphology, biochemical tests and </w:t>
      </w:r>
      <w:smartTag w:uri="urn:schemas-microsoft-com:office:smarttags" w:element="stockticker">
        <w:r w:rsidRPr="004D2E72">
          <w:rPr>
            <w:rFonts w:ascii="Times New Roman" w:hAnsi="Times New Roman" w:cs="Times New Roman"/>
            <w:sz w:val="24"/>
            <w:szCs w:val="24"/>
          </w:rPr>
          <w:t>PCR</w:t>
        </w:r>
      </w:smartTag>
      <w:r w:rsidRPr="004D2E72">
        <w:rPr>
          <w:rFonts w:ascii="Times New Roman" w:hAnsi="Times New Roman" w:cs="Times New Roman"/>
          <w:sz w:val="24"/>
          <w:szCs w:val="24"/>
        </w:rPr>
        <w:t xml:space="preserve"> of 16Sr DNA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E72">
        <w:rPr>
          <w:rFonts w:ascii="Times New Roman" w:hAnsi="Times New Roman" w:cs="Times New Roman"/>
          <w:sz w:val="24"/>
          <w:szCs w:val="24"/>
        </w:rPr>
        <w:t>intergenic</w:t>
      </w:r>
      <w:proofErr w:type="spellEnd"/>
      <w:r w:rsidRPr="004D2E72">
        <w:rPr>
          <w:rFonts w:ascii="Times New Roman" w:hAnsi="Times New Roman" w:cs="Times New Roman"/>
          <w:sz w:val="24"/>
          <w:szCs w:val="24"/>
        </w:rPr>
        <w:t xml:space="preserve"> transcribed spacer </w:t>
      </w:r>
      <w:smartTag w:uri="urn:schemas-microsoft-com:office:smarttags" w:element="stockticker">
        <w:r w:rsidRPr="004D2E72">
          <w:rPr>
            <w:rFonts w:ascii="Times New Roman" w:hAnsi="Times New Roman" w:cs="Times New Roman"/>
            <w:sz w:val="24"/>
            <w:szCs w:val="24"/>
          </w:rPr>
          <w:t>DNA</w:t>
        </w:r>
      </w:smartTag>
      <w:r w:rsidRPr="004D2E72">
        <w:rPr>
          <w:rFonts w:ascii="Times New Roman" w:hAnsi="Times New Roman" w:cs="Times New Roman"/>
          <w:sz w:val="24"/>
          <w:szCs w:val="24"/>
        </w:rPr>
        <w:t xml:space="preserve"> .Hole plate assay method was used to </w:t>
      </w:r>
      <w:bookmarkStart w:id="0" w:name="_GoBack"/>
      <w:bookmarkEnd w:id="0"/>
      <w:r w:rsidRPr="004D2E72">
        <w:rPr>
          <w:rFonts w:ascii="Times New Roman" w:hAnsi="Times New Roman" w:cs="Times New Roman"/>
          <w:sz w:val="24"/>
          <w:szCs w:val="24"/>
        </w:rPr>
        <w:t xml:space="preserve">observe the antibiotic activity.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4D2E72">
        <w:rPr>
          <w:rFonts w:ascii="Times New Roman" w:hAnsi="Times New Roman" w:cs="Times New Roman"/>
          <w:sz w:val="24"/>
          <w:szCs w:val="24"/>
        </w:rPr>
        <w:t xml:space="preserve">one of inhibition against </w:t>
      </w:r>
      <w:proofErr w:type="spellStart"/>
      <w:r w:rsidRPr="004D2E72">
        <w:rPr>
          <w:rFonts w:ascii="Times New Roman" w:hAnsi="Times New Roman" w:cs="Times New Roman"/>
          <w:i/>
          <w:sz w:val="24"/>
          <w:szCs w:val="24"/>
        </w:rPr>
        <w:t>Microcuss</w:t>
      </w:r>
      <w:proofErr w:type="spellEnd"/>
      <w:r w:rsidRPr="004D2E7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2E72">
        <w:rPr>
          <w:rFonts w:ascii="Times New Roman" w:hAnsi="Times New Roman" w:cs="Times New Roman"/>
          <w:i/>
          <w:sz w:val="24"/>
          <w:szCs w:val="24"/>
        </w:rPr>
        <w:t>leuteus</w:t>
      </w:r>
      <w:proofErr w:type="spellEnd"/>
      <w:r w:rsidRPr="004D2E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2E72">
        <w:rPr>
          <w:rFonts w:ascii="Times New Roman" w:hAnsi="Times New Roman" w:cs="Times New Roman"/>
          <w:sz w:val="24"/>
          <w:szCs w:val="24"/>
        </w:rPr>
        <w:t>was satisfied. The selected strain was fermented in shake flask method using LB media and then scaled up using molasses (a cheap media in Pakistan) for bio mass production.</w:t>
      </w:r>
    </w:p>
    <w:p w:rsidR="00FA6A36" w:rsidRDefault="00FA6A36" w:rsidP="008C1C0D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134BE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Results:</w:t>
      </w:r>
    </w:p>
    <w:p w:rsidR="00FA6A36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Zii12</w:t>
      </w:r>
      <w:r w:rsidRPr="00B34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Bacillus </w:t>
      </w:r>
      <w:proofErr w:type="spellStart"/>
      <w:r w:rsidRPr="00B34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licheniformis</w:t>
      </w:r>
      <w:proofErr w:type="spellEnd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KT443923 was cultured and optimized various parameters like temperature, time, agitation rate, dissolve oxygen rate, concentration of molasses for maximum cell mass production to be used as </w:t>
      </w:r>
      <w:proofErr w:type="spellStart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probiotics</w:t>
      </w:r>
      <w:proofErr w:type="spellEnd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for poultry birds in shake flask as well as in </w:t>
      </w:r>
      <w:proofErr w:type="spellStart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fermenter</w:t>
      </w:r>
      <w:proofErr w:type="spellEnd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After optimizing various parameters it was observed that cell mass production was </w:t>
      </w:r>
      <w:proofErr w:type="gramStart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maximum</w:t>
      </w:r>
      <w:proofErr w:type="gramEnd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fermenter</w:t>
      </w:r>
      <w:proofErr w:type="spellEnd"/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(4 g/L) as compared to the shake flask (1 g/L). The obtained product was supplemented in poultry feed in comparison with antibiotic </w:t>
      </w:r>
      <w:r w:rsidRPr="00B34E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supplemented feed and negative control. The product was applied on both rural poultry and commercial broiler in concentration of 1g/kg of feed.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4E9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Results showed that the mean body weight of </w:t>
      </w:r>
      <w:proofErr w:type="spellStart"/>
      <w:r w:rsidRPr="00B34E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Aseel</w:t>
      </w:r>
      <w:proofErr w:type="spellEnd"/>
      <w:r w:rsidRPr="00B34E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birds among three different groups</w:t>
      </w:r>
      <w:r w:rsidRPr="00B34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differed significantly (</w:t>
      </w:r>
      <w:r w:rsidRPr="00B34E9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B34E96">
        <w:rPr>
          <w:rFonts w:ascii="Times New Roman" w:hAnsi="Times New Roman" w:cs="Times New Roman"/>
          <w:color w:val="000000" w:themeColor="text1"/>
          <w:sz w:val="24"/>
          <w:szCs w:val="24"/>
        </w:rPr>
        <w:t>&lt;0.05) at the age of six weeks</w:t>
      </w:r>
    </w:p>
    <w:p w:rsidR="00FA6A36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4B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present study, 0.28% mortality was observed in the group supplemented by </w:t>
      </w:r>
      <w:proofErr w:type="spellStart"/>
      <w:r w:rsidRPr="00134BE9">
        <w:rPr>
          <w:rFonts w:ascii="Times New Roman" w:hAnsi="Times New Roman" w:cs="Times New Roman"/>
          <w:color w:val="000000" w:themeColor="text1"/>
          <w:sz w:val="24"/>
          <w:szCs w:val="24"/>
        </w:rPr>
        <w:t>probiotic</w:t>
      </w:r>
      <w:proofErr w:type="spellEnd"/>
      <w:r w:rsidRPr="00134B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0.84% in antibiotic-supplemented group and 1.25% in control group throughout the experimental period of six weeks. </w:t>
      </w:r>
    </w:p>
    <w:p w:rsidR="00FA6A36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7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When </w:t>
      </w:r>
      <w:proofErr w:type="spellStart"/>
      <w:r w:rsidRPr="00E67383">
        <w:rPr>
          <w:rFonts w:ascii="Times New Roman" w:hAnsi="Times New Roman" w:cs="Times New Roman"/>
          <w:color w:val="000000" w:themeColor="text1"/>
          <w:sz w:val="24"/>
          <w:szCs w:val="24"/>
        </w:rPr>
        <w:t>probiotic</w:t>
      </w:r>
      <w:proofErr w:type="spellEnd"/>
      <w:r w:rsidRPr="00E67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supplemented feed was provided to the broiler birds a significantly improvement (</w:t>
      </w:r>
      <w:r w:rsidRPr="00E673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</w:t>
      </w:r>
      <w:r w:rsidRPr="00E673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&lt;0.05) was observed at the age of five weeks. </w:t>
      </w:r>
    </w:p>
    <w:p w:rsidR="00FA6A36" w:rsidRPr="008810E2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810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Conclusion: </w:t>
      </w:r>
    </w:p>
    <w:p w:rsidR="00FA6A36" w:rsidRPr="00E67383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C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obtained results of the current study suggested that </w:t>
      </w:r>
      <w:proofErr w:type="spellStart"/>
      <w:r w:rsidRPr="00200C1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B.licheniformis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00C10">
        <w:rPr>
          <w:rFonts w:ascii="Times New Roman" w:hAnsi="Times New Roman" w:cs="Times New Roman"/>
          <w:color w:val="000000" w:themeColor="text1"/>
          <w:sz w:val="24"/>
          <w:szCs w:val="24"/>
        </w:rPr>
        <w:t>probiotic</w:t>
      </w:r>
      <w:proofErr w:type="spellEnd"/>
      <w:r w:rsidRPr="00200C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exerted beneficial effects 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 growth performance</w:t>
      </w:r>
      <w:r w:rsidRPr="00200C10">
        <w:rPr>
          <w:rFonts w:ascii="Times New Roman" w:hAnsi="Times New Roman" w:cs="Times New Roman"/>
          <w:color w:val="000000" w:themeColor="text1"/>
          <w:sz w:val="24"/>
          <w:szCs w:val="24"/>
        </w:rPr>
        <w:t>, slaughtering characterist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ics, blood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parameters ,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ileum histology</w:t>
      </w:r>
      <w:r w:rsidRPr="00200C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reduced pathogenic parameters of broiler chicks even in more cases superior to antibiotic.</w:t>
      </w:r>
    </w:p>
    <w:p w:rsidR="00FA6A36" w:rsidRPr="00134BE9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6A36" w:rsidRPr="00134BE9" w:rsidRDefault="00FA6A36" w:rsidP="008C1C0D">
      <w:pPr>
        <w:autoSpaceDE w:val="0"/>
        <w:autoSpaceDN w:val="0"/>
        <w:adjustRightInd w:val="0"/>
        <w:spacing w:before="240" w:after="2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07F8C" w:rsidRDefault="00007F8C" w:rsidP="008C1C0D"/>
    <w:sectPr w:rsidR="00007F8C" w:rsidSect="008C1C0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C2676"/>
    <w:multiLevelType w:val="hybridMultilevel"/>
    <w:tmpl w:val="B04A78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7221A"/>
    <w:multiLevelType w:val="hybridMultilevel"/>
    <w:tmpl w:val="AE964A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A6A36"/>
    <w:rsid w:val="00007F8C"/>
    <w:rsid w:val="00134A79"/>
    <w:rsid w:val="008C1C0D"/>
    <w:rsid w:val="00E12D37"/>
    <w:rsid w:val="00FA6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D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A36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2019-11-24T07:27:00Z</dcterms:created>
  <dcterms:modified xsi:type="dcterms:W3CDTF">2019-11-24T07:29:00Z</dcterms:modified>
</cp:coreProperties>
</file>