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7444E9" w:rsidRPr="007444E9" w:rsidRDefault="00D1494F" w:rsidP="00D1494F">
      <w:pPr>
        <w:pStyle w:val="Header"/>
        <w:tabs>
          <w:tab w:val="left" w:pos="1008"/>
          <w:tab w:val="left" w:pos="4704"/>
        </w:tabs>
        <w:rPr>
          <w:b/>
          <w:bCs/>
        </w:rPr>
      </w:pPr>
      <w:bookmarkStart w:id="0" w:name="_GoBack"/>
      <w:bookmarkEnd w:id="0"/>
      <w:r>
        <w:rPr>
          <w:b/>
          <w:bCs/>
        </w:rPr>
        <w:t xml:space="preserve"> </w:t>
      </w:r>
      <w:r>
        <w:rPr>
          <w:b/>
          <w:bCs/>
        </w:rPr>
        <w:tab/>
      </w:r>
      <w:r>
        <w:rPr>
          <w:b/>
          <w:bCs/>
        </w:rPr>
        <w:tab/>
      </w:r>
      <w:r w:rsidRPr="007444E9">
        <w:rPr>
          <w:b/>
          <w:bCs/>
        </w:rPr>
        <w:t xml:space="preserve">Talking Points </w:t>
      </w:r>
      <w:r>
        <w:rPr>
          <w:b/>
          <w:bCs/>
        </w:rPr>
        <w:br/>
      </w:r>
      <w:r w:rsidR="007444E9" w:rsidRPr="007444E9">
        <w:rPr>
          <w:b/>
          <w:bCs/>
        </w:rPr>
        <w:t>Force Preservation Combined Arms:</w:t>
      </w:r>
    </w:p>
    <w:p w:rsidR="007444E9" w:rsidRDefault="007444E9" w:rsidP="007444E9">
      <w:pPr>
        <w:pStyle w:val="Header"/>
        <w:tabs>
          <w:tab w:val="left" w:pos="1008"/>
          <w:tab w:val="left" w:pos="4704"/>
        </w:tabs>
      </w:pPr>
      <w:r w:rsidRPr="007444E9">
        <w:t>Health and well-being cannot be viewed from a singular lens. Our Force Preservation Councils enable us to look at issues from a bigger perspective, with a wealth of experience sitting at the table to offer solutions. Look at the influencers, individuals and groups that impact Marines. Attend to the six F’s of Mari</w:t>
      </w:r>
      <w:r w:rsidR="00E3573D">
        <w:t>ne Corps Leadership Development: Fidelity, Fighter, Fitness, Family, Finance, and Future as well as</w:t>
      </w:r>
      <w:r w:rsidRPr="007444E9">
        <w:t xml:space="preserve"> Marin</w:t>
      </w:r>
      <w:r w:rsidR="00E3573D">
        <w:t>e Total Fitness for all Marines.</w:t>
      </w:r>
    </w:p>
    <w:p w:rsidR="00A80E1A" w:rsidRPr="007444E9" w:rsidRDefault="00A80E1A" w:rsidP="007444E9">
      <w:pPr>
        <w:pStyle w:val="Header"/>
        <w:tabs>
          <w:tab w:val="left" w:pos="1008"/>
          <w:tab w:val="left" w:pos="4704"/>
        </w:tabs>
      </w:pPr>
    </w:p>
    <w:p w:rsidR="007444E9" w:rsidRPr="00A80E1A" w:rsidRDefault="007444E9" w:rsidP="00A80E1A">
      <w:pPr>
        <w:pStyle w:val="Header"/>
        <w:numPr>
          <w:ilvl w:val="0"/>
          <w:numId w:val="9"/>
        </w:numPr>
        <w:tabs>
          <w:tab w:val="left" w:pos="1008"/>
          <w:tab w:val="left" w:pos="4704"/>
        </w:tabs>
      </w:pPr>
      <w:r w:rsidRPr="007444E9">
        <w:rPr>
          <w:b/>
          <w:bCs/>
        </w:rPr>
        <w:t>Social-Ecological Model:</w:t>
      </w:r>
    </w:p>
    <w:p w:rsidR="007444E9" w:rsidRPr="007444E9" w:rsidRDefault="007444E9" w:rsidP="00A80E1A">
      <w:pPr>
        <w:pStyle w:val="Header"/>
        <w:numPr>
          <w:ilvl w:val="1"/>
          <w:numId w:val="9"/>
        </w:numPr>
        <w:tabs>
          <w:tab w:val="left" w:pos="1008"/>
          <w:tab w:val="left" w:pos="4704"/>
        </w:tabs>
        <w:rPr>
          <w:iCs/>
        </w:rPr>
      </w:pPr>
      <w:r w:rsidRPr="007444E9">
        <w:rPr>
          <w:iCs/>
        </w:rPr>
        <w:t>This model represents the interplay between an individual, their close rel</w:t>
      </w:r>
      <w:r w:rsidR="00A80E1A">
        <w:rPr>
          <w:iCs/>
        </w:rPr>
        <w:t xml:space="preserve">ationships, and the surrounding </w:t>
      </w:r>
      <w:r w:rsidRPr="007444E9">
        <w:rPr>
          <w:iCs/>
        </w:rPr>
        <w:t xml:space="preserve">community. These factors can increase or decrease the likelihood of experiencing behavioral health issues. </w:t>
      </w:r>
    </w:p>
    <w:p w:rsidR="001A43F2" w:rsidRDefault="007444E9" w:rsidP="00A80E1A">
      <w:pPr>
        <w:pStyle w:val="Header"/>
        <w:numPr>
          <w:ilvl w:val="1"/>
          <w:numId w:val="9"/>
        </w:numPr>
        <w:tabs>
          <w:tab w:val="left" w:pos="1008"/>
          <w:tab w:val="left" w:pos="4704"/>
        </w:tabs>
        <w:rPr>
          <w:iCs/>
        </w:rPr>
      </w:pPr>
      <w:r w:rsidRPr="007444E9">
        <w:rPr>
          <w:iCs/>
        </w:rPr>
        <w:t xml:space="preserve">Factors at one level influence factors at another level. </w:t>
      </w:r>
    </w:p>
    <w:p w:rsidR="00A80E1A" w:rsidRDefault="00A80E1A" w:rsidP="007444E9">
      <w:pPr>
        <w:pStyle w:val="Header"/>
        <w:numPr>
          <w:ilvl w:val="0"/>
          <w:numId w:val="9"/>
        </w:numPr>
        <w:tabs>
          <w:tab w:val="left" w:pos="1008"/>
          <w:tab w:val="left" w:pos="4704"/>
        </w:tabs>
        <w:rPr>
          <w:b/>
          <w:iCs/>
        </w:rPr>
      </w:pPr>
      <w:r w:rsidRPr="00A80E1A">
        <w:rPr>
          <w:b/>
          <w:iCs/>
        </w:rPr>
        <w:t>Marine Corps Leadership Development:</w:t>
      </w:r>
    </w:p>
    <w:p w:rsidR="00A80E1A" w:rsidRPr="00A80E1A" w:rsidRDefault="00E3573D" w:rsidP="00A80E1A">
      <w:pPr>
        <w:pStyle w:val="Header"/>
        <w:numPr>
          <w:ilvl w:val="1"/>
          <w:numId w:val="9"/>
        </w:numPr>
        <w:tabs>
          <w:tab w:val="left" w:pos="1008"/>
          <w:tab w:val="left" w:pos="4704"/>
        </w:tabs>
        <w:rPr>
          <w:b/>
          <w:iCs/>
        </w:rPr>
      </w:pPr>
      <w:r>
        <w:rPr>
          <w:iCs/>
        </w:rPr>
        <w:t>The Six Functional Areas of Marine Corps Leadership Development</w:t>
      </w:r>
    </w:p>
    <w:p w:rsidR="00A80E1A" w:rsidRPr="00A80E1A" w:rsidRDefault="00A80E1A" w:rsidP="00A80E1A">
      <w:pPr>
        <w:pStyle w:val="Header"/>
        <w:numPr>
          <w:ilvl w:val="0"/>
          <w:numId w:val="9"/>
        </w:numPr>
        <w:tabs>
          <w:tab w:val="left" w:pos="1008"/>
          <w:tab w:val="left" w:pos="4704"/>
        </w:tabs>
      </w:pPr>
      <w:r>
        <w:rPr>
          <w:b/>
        </w:rPr>
        <w:t>Total Fitness:</w:t>
      </w:r>
    </w:p>
    <w:p w:rsidR="00A80E1A" w:rsidRPr="007444E9" w:rsidRDefault="00A80E1A" w:rsidP="00A80E1A">
      <w:pPr>
        <w:pStyle w:val="Header"/>
        <w:numPr>
          <w:ilvl w:val="1"/>
          <w:numId w:val="9"/>
        </w:numPr>
        <w:tabs>
          <w:tab w:val="left" w:pos="1008"/>
          <w:tab w:val="left" w:pos="4704"/>
        </w:tabs>
      </w:pPr>
      <w:r w:rsidRPr="007444E9">
        <w:t>Building resilience means that we continue to challenge our Marines, strengthen their protective factors, build their skills and abilities, teach them to go farther than they’ve go</w:t>
      </w:r>
      <w:r>
        <w:t xml:space="preserve">ne. Mitigate challenges as they </w:t>
      </w:r>
      <w:r w:rsidRPr="007444E9">
        <w:t>arise, teach and mentor positive coping strategi</w:t>
      </w:r>
      <w:r>
        <w:t xml:space="preserve">es – using those resources that </w:t>
      </w:r>
      <w:r w:rsidRPr="007444E9">
        <w:t>increase performance and readiness.</w:t>
      </w:r>
    </w:p>
    <w:p w:rsidR="00A80E1A" w:rsidRPr="00A80E1A" w:rsidRDefault="00A80E1A" w:rsidP="00A80E1A">
      <w:pPr>
        <w:pStyle w:val="ListParagraph"/>
        <w:numPr>
          <w:ilvl w:val="0"/>
          <w:numId w:val="9"/>
        </w:numPr>
        <w:rPr>
          <w:rFonts w:ascii="Times New Roman" w:hAnsi="Times New Roman" w:cs="Times New Roman"/>
          <w:sz w:val="20"/>
          <w:szCs w:val="20"/>
        </w:rPr>
      </w:pPr>
      <w:r>
        <w:rPr>
          <w:rFonts w:ascii="Times New Roman" w:hAnsi="Times New Roman" w:cs="Times New Roman"/>
          <w:b/>
          <w:sz w:val="20"/>
          <w:szCs w:val="20"/>
        </w:rPr>
        <w:t>SMITR:</w:t>
      </w:r>
    </w:p>
    <w:p w:rsidR="00A80E1A" w:rsidRPr="00A80E1A" w:rsidRDefault="00A80E1A" w:rsidP="00A80E1A">
      <w:pPr>
        <w:pStyle w:val="ListParagraph"/>
        <w:numPr>
          <w:ilvl w:val="1"/>
          <w:numId w:val="9"/>
        </w:numPr>
        <w:rPr>
          <w:rFonts w:ascii="Times New Roman" w:hAnsi="Times New Roman" w:cs="Times New Roman"/>
          <w:sz w:val="20"/>
          <w:szCs w:val="20"/>
        </w:rPr>
      </w:pPr>
      <w:r w:rsidRPr="00A80E1A">
        <w:rPr>
          <w:rFonts w:ascii="Times New Roman" w:hAnsi="Times New Roman" w:cs="Times New Roman"/>
          <w:sz w:val="20"/>
          <w:szCs w:val="20"/>
        </w:rPr>
        <w:t xml:space="preserve">Strengthen, Mitigate, Identify, Treat, Reintegrate </w:t>
      </w:r>
    </w:p>
    <w:p w:rsidR="001A43F2" w:rsidRPr="007444E9" w:rsidRDefault="001A43F2">
      <w:pPr>
        <w:rPr>
          <w:rFonts w:ascii="Times New Roman" w:hAnsi="Times New Roman" w:cs="Times New Roman"/>
          <w:b/>
          <w:sz w:val="20"/>
          <w:szCs w:val="20"/>
        </w:rPr>
      </w:pPr>
      <w:r w:rsidRPr="007444E9">
        <w:rPr>
          <w:rFonts w:ascii="Times New Roman" w:hAnsi="Times New Roman" w:cs="Times New Roman"/>
          <w:b/>
          <w:sz w:val="20"/>
          <w:szCs w:val="20"/>
        </w:rPr>
        <w:t>Threat Examples:</w:t>
      </w:r>
    </w:p>
    <w:p w:rsidR="00B10295" w:rsidRPr="007444E9" w:rsidRDefault="00421834" w:rsidP="001A43F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A80E1A">
        <w:rPr>
          <w:rFonts w:ascii="Times New Roman" w:hAnsi="Times New Roman" w:cs="Times New Roman"/>
          <w:b/>
          <w:sz w:val="20"/>
          <w:szCs w:val="20"/>
        </w:rPr>
        <w:t>INDIVIDUAL:</w:t>
      </w:r>
      <w:r w:rsidRPr="007444E9">
        <w:rPr>
          <w:rFonts w:ascii="Times New Roman" w:hAnsi="Times New Roman" w:cs="Times New Roman"/>
          <w:sz w:val="20"/>
          <w:szCs w:val="20"/>
        </w:rPr>
        <w:t xml:space="preserve"> Career; transitional; combat or operational stress; physical injury; psychological injury; alcohol misuse; financial problems; familial concerns; relationship concerns; et cetera</w:t>
      </w:r>
    </w:p>
    <w:p w:rsidR="00B10295" w:rsidRPr="007444E9" w:rsidRDefault="00421834" w:rsidP="001A43F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A80E1A">
        <w:rPr>
          <w:rFonts w:ascii="Times New Roman" w:hAnsi="Times New Roman" w:cs="Times New Roman"/>
          <w:b/>
          <w:sz w:val="20"/>
          <w:szCs w:val="20"/>
        </w:rPr>
        <w:t>UNIT:</w:t>
      </w:r>
      <w:r w:rsidRPr="007444E9">
        <w:rPr>
          <w:rFonts w:ascii="Times New Roman" w:hAnsi="Times New Roman" w:cs="Times New Roman"/>
          <w:sz w:val="20"/>
          <w:szCs w:val="20"/>
        </w:rPr>
        <w:t xml:space="preserve"> Interpersonal conflict; leadership deficits; operational/training tempo; turnovers; et cetera</w:t>
      </w:r>
    </w:p>
    <w:p w:rsidR="00B10295" w:rsidRPr="007444E9" w:rsidRDefault="00421834" w:rsidP="001A43F2">
      <w:pPr>
        <w:pStyle w:val="ListParagraph"/>
        <w:numPr>
          <w:ilvl w:val="0"/>
          <w:numId w:val="5"/>
        </w:numPr>
        <w:rPr>
          <w:rFonts w:ascii="Times New Roman" w:hAnsi="Times New Roman" w:cs="Times New Roman"/>
          <w:sz w:val="20"/>
          <w:szCs w:val="20"/>
        </w:rPr>
      </w:pPr>
      <w:r w:rsidRPr="00A80E1A">
        <w:rPr>
          <w:rFonts w:ascii="Times New Roman" w:hAnsi="Times New Roman" w:cs="Times New Roman"/>
          <w:b/>
          <w:sz w:val="20"/>
          <w:szCs w:val="20"/>
        </w:rPr>
        <w:t>FAMILY:</w:t>
      </w:r>
      <w:r w:rsidRPr="007444E9">
        <w:rPr>
          <w:rFonts w:ascii="Times New Roman" w:hAnsi="Times New Roman" w:cs="Times New Roman"/>
          <w:sz w:val="20"/>
          <w:szCs w:val="20"/>
        </w:rPr>
        <w:t xml:space="preserve"> Financial; health; deployment/training tempo; infidelities; external support systems; et cetera </w:t>
      </w:r>
    </w:p>
    <w:p w:rsidR="001A43F2" w:rsidRPr="007444E9" w:rsidRDefault="00421834" w:rsidP="001A43F2">
      <w:pPr>
        <w:rPr>
          <w:rFonts w:ascii="Times New Roman" w:hAnsi="Times New Roman" w:cs="Times New Roman"/>
          <w:sz w:val="20"/>
          <w:szCs w:val="20"/>
        </w:rPr>
      </w:pPr>
      <w:r w:rsidRPr="007444E9">
        <w:rPr>
          <w:rFonts w:ascii="Times New Roman" w:hAnsi="Times New Roman" w:cs="Times New Roman"/>
          <w:b/>
          <w:sz w:val="20"/>
          <w:szCs w:val="20"/>
        </w:rPr>
        <w:t>Mission:</w:t>
      </w:r>
      <w:r w:rsidRPr="007444E9">
        <w:rPr>
          <w:rFonts w:ascii="Times New Roman" w:hAnsi="Times New Roman" w:cs="Times New Roman"/>
          <w:sz w:val="20"/>
          <w:szCs w:val="20"/>
        </w:rPr>
        <w:t xml:space="preserve"> </w:t>
      </w:r>
    </w:p>
    <w:p w:rsidR="00B10295" w:rsidRPr="007444E9" w:rsidRDefault="00421834" w:rsidP="001A43F2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7444E9">
        <w:rPr>
          <w:rFonts w:ascii="Times New Roman" w:hAnsi="Times New Roman" w:cs="Times New Roman"/>
          <w:sz w:val="20"/>
          <w:szCs w:val="20"/>
        </w:rPr>
        <w:t>Assist leaders identifying/mitigating personal and professional stressors in order to preserve force, families and maintain combat readiness.</w:t>
      </w:r>
    </w:p>
    <w:p w:rsidR="001A43F2" w:rsidRPr="007444E9" w:rsidRDefault="001A43F2">
      <w:pPr>
        <w:rPr>
          <w:rFonts w:ascii="Times New Roman" w:hAnsi="Times New Roman" w:cs="Times New Roman"/>
          <w:b/>
          <w:sz w:val="20"/>
          <w:szCs w:val="20"/>
        </w:rPr>
      </w:pPr>
      <w:r w:rsidRPr="007444E9">
        <w:rPr>
          <w:rFonts w:ascii="Times New Roman" w:hAnsi="Times New Roman" w:cs="Times New Roman"/>
          <w:b/>
          <w:sz w:val="20"/>
          <w:szCs w:val="20"/>
        </w:rPr>
        <w:t>End State:</w:t>
      </w:r>
    </w:p>
    <w:p w:rsidR="00B10295" w:rsidRPr="007444E9" w:rsidRDefault="00421834" w:rsidP="007444E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7444E9">
        <w:rPr>
          <w:rFonts w:ascii="Times New Roman" w:hAnsi="Times New Roman" w:cs="Times New Roman"/>
          <w:sz w:val="20"/>
          <w:szCs w:val="20"/>
        </w:rPr>
        <w:t>Prevent casualties</w:t>
      </w:r>
    </w:p>
    <w:p w:rsidR="00B10295" w:rsidRPr="007444E9" w:rsidRDefault="00421834" w:rsidP="007444E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7444E9">
        <w:rPr>
          <w:rFonts w:ascii="Times New Roman" w:hAnsi="Times New Roman" w:cs="Times New Roman"/>
          <w:sz w:val="20"/>
          <w:szCs w:val="20"/>
        </w:rPr>
        <w:t>Mitigate negative physical, psychological, spiritual, and behavioral issues from stressors</w:t>
      </w:r>
    </w:p>
    <w:p w:rsidR="00B10295" w:rsidRPr="007444E9" w:rsidRDefault="00421834" w:rsidP="007444E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7444E9">
        <w:rPr>
          <w:rFonts w:ascii="Times New Roman" w:hAnsi="Times New Roman" w:cs="Times New Roman"/>
          <w:sz w:val="20"/>
          <w:szCs w:val="20"/>
        </w:rPr>
        <w:t>Increase individual health and problem solving skills</w:t>
      </w:r>
    </w:p>
    <w:p w:rsidR="00B10295" w:rsidRPr="007444E9" w:rsidRDefault="00421834" w:rsidP="007444E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7444E9">
        <w:rPr>
          <w:rFonts w:ascii="Times New Roman" w:hAnsi="Times New Roman" w:cs="Times New Roman"/>
          <w:sz w:val="20"/>
          <w:szCs w:val="20"/>
        </w:rPr>
        <w:t>Improve unit cohesion and combat readiness</w:t>
      </w:r>
    </w:p>
    <w:p w:rsidR="001A43F2" w:rsidRPr="007444E9" w:rsidRDefault="00421834" w:rsidP="007444E9">
      <w:pPr>
        <w:pStyle w:val="ListParagraph"/>
        <w:numPr>
          <w:ilvl w:val="0"/>
          <w:numId w:val="6"/>
        </w:numPr>
        <w:rPr>
          <w:rFonts w:ascii="Times New Roman" w:hAnsi="Times New Roman" w:cs="Times New Roman"/>
          <w:sz w:val="20"/>
          <w:szCs w:val="20"/>
        </w:rPr>
      </w:pPr>
      <w:r w:rsidRPr="007444E9">
        <w:rPr>
          <w:rFonts w:ascii="Times New Roman" w:hAnsi="Times New Roman" w:cs="Times New Roman"/>
          <w:sz w:val="20"/>
          <w:szCs w:val="20"/>
        </w:rPr>
        <w:t>Accomplished through: early recognition, holistic solutions</w:t>
      </w:r>
      <w:r>
        <w:rPr>
          <w:rFonts w:ascii="Times New Roman" w:hAnsi="Times New Roman" w:cs="Times New Roman"/>
          <w:sz w:val="20"/>
          <w:szCs w:val="20"/>
        </w:rPr>
        <w:t>, healthy work-life balance</w:t>
      </w:r>
      <w:r w:rsidRPr="007444E9">
        <w:rPr>
          <w:rFonts w:ascii="Times New Roman" w:hAnsi="Times New Roman" w:cs="Times New Roman"/>
          <w:sz w:val="20"/>
          <w:szCs w:val="20"/>
        </w:rPr>
        <w:t xml:space="preserve"> and leadership engagement</w:t>
      </w:r>
    </w:p>
    <w:p w:rsidR="005D7FBF" w:rsidRPr="007444E9" w:rsidRDefault="001A43F2">
      <w:pPr>
        <w:rPr>
          <w:rFonts w:ascii="Times New Roman" w:hAnsi="Times New Roman" w:cs="Times New Roman"/>
          <w:b/>
          <w:sz w:val="20"/>
          <w:szCs w:val="20"/>
        </w:rPr>
      </w:pPr>
      <w:r w:rsidRPr="007444E9">
        <w:rPr>
          <w:rFonts w:ascii="Times New Roman" w:hAnsi="Times New Roman" w:cs="Times New Roman"/>
          <w:b/>
          <w:sz w:val="20"/>
          <w:szCs w:val="20"/>
        </w:rPr>
        <w:t xml:space="preserve">The </w:t>
      </w:r>
      <w:r w:rsidR="005D7FBF" w:rsidRPr="007444E9">
        <w:rPr>
          <w:rFonts w:ascii="Times New Roman" w:hAnsi="Times New Roman" w:cs="Times New Roman"/>
          <w:b/>
          <w:sz w:val="20"/>
          <w:szCs w:val="20"/>
        </w:rPr>
        <w:t>Interconnectedness of Force Preservation and Family Readiness</w:t>
      </w:r>
    </w:p>
    <w:p w:rsidR="005D7FBF" w:rsidRPr="007444E9" w:rsidRDefault="005D7FBF" w:rsidP="007444E9">
      <w:pPr>
        <w:pStyle w:val="Header"/>
        <w:numPr>
          <w:ilvl w:val="0"/>
          <w:numId w:val="8"/>
        </w:numPr>
        <w:tabs>
          <w:tab w:val="clear" w:pos="4320"/>
          <w:tab w:val="clear" w:pos="8640"/>
          <w:tab w:val="left" w:pos="1008"/>
          <w:tab w:val="left" w:pos="4704"/>
        </w:tabs>
      </w:pPr>
      <w:r w:rsidRPr="007444E9">
        <w:t xml:space="preserve">Build and sustain a sense of community </w:t>
      </w:r>
    </w:p>
    <w:p w:rsidR="005D7FBF" w:rsidRPr="007444E9" w:rsidRDefault="005D7FBF" w:rsidP="007444E9">
      <w:pPr>
        <w:pStyle w:val="Header"/>
        <w:numPr>
          <w:ilvl w:val="0"/>
          <w:numId w:val="8"/>
        </w:numPr>
        <w:tabs>
          <w:tab w:val="clear" w:pos="4320"/>
          <w:tab w:val="clear" w:pos="8640"/>
          <w:tab w:val="left" w:pos="1008"/>
          <w:tab w:val="left" w:pos="4704"/>
        </w:tabs>
      </w:pPr>
      <w:r w:rsidRPr="007444E9">
        <w:t>Support families affected by missio</w:t>
      </w:r>
      <w:r w:rsidR="00E3573D">
        <w:t>n demands including deployments</w:t>
      </w:r>
    </w:p>
    <w:p w:rsidR="005D7FBF" w:rsidRPr="007444E9" w:rsidRDefault="005D7FBF" w:rsidP="007444E9">
      <w:pPr>
        <w:pStyle w:val="Header"/>
        <w:numPr>
          <w:ilvl w:val="0"/>
          <w:numId w:val="8"/>
        </w:numPr>
        <w:tabs>
          <w:tab w:val="clear" w:pos="4320"/>
          <w:tab w:val="clear" w:pos="8640"/>
          <w:tab w:val="left" w:pos="1008"/>
          <w:tab w:val="left" w:pos="4704"/>
        </w:tabs>
      </w:pPr>
      <w:r w:rsidRPr="007444E9">
        <w:t xml:space="preserve">Share information and promote awareness for </w:t>
      </w:r>
      <w:r w:rsidR="001A43F2" w:rsidRPr="007444E9">
        <w:t xml:space="preserve">Group and </w:t>
      </w:r>
      <w:r w:rsidR="00E3573D">
        <w:t>Battalion events</w:t>
      </w:r>
    </w:p>
    <w:p w:rsidR="00E3573D" w:rsidRDefault="005D7FBF" w:rsidP="007444E9">
      <w:pPr>
        <w:pStyle w:val="Header"/>
        <w:numPr>
          <w:ilvl w:val="0"/>
          <w:numId w:val="8"/>
        </w:numPr>
        <w:tabs>
          <w:tab w:val="clear" w:pos="4320"/>
          <w:tab w:val="clear" w:pos="8640"/>
          <w:tab w:val="left" w:pos="1008"/>
          <w:tab w:val="left" w:pos="4704"/>
        </w:tabs>
      </w:pPr>
      <w:r w:rsidRPr="007444E9">
        <w:t>Celebrate life’s milestones with our families</w:t>
      </w:r>
    </w:p>
    <w:p w:rsidR="005D7FBF" w:rsidRPr="007444E9" w:rsidRDefault="005D7FBF" w:rsidP="007444E9">
      <w:pPr>
        <w:pStyle w:val="Header"/>
        <w:numPr>
          <w:ilvl w:val="0"/>
          <w:numId w:val="8"/>
        </w:numPr>
        <w:tabs>
          <w:tab w:val="clear" w:pos="4320"/>
          <w:tab w:val="clear" w:pos="8640"/>
          <w:tab w:val="left" w:pos="1008"/>
          <w:tab w:val="left" w:pos="4704"/>
        </w:tabs>
      </w:pPr>
      <w:r w:rsidRPr="007444E9">
        <w:t>Connect community resources to ser</w:t>
      </w:r>
      <w:r w:rsidR="00E3573D">
        <w:t>vice members and their families</w:t>
      </w:r>
    </w:p>
    <w:p w:rsidR="005D7FBF" w:rsidRPr="007444E9" w:rsidRDefault="005D7FBF" w:rsidP="007444E9">
      <w:pPr>
        <w:pStyle w:val="Header"/>
        <w:numPr>
          <w:ilvl w:val="0"/>
          <w:numId w:val="8"/>
        </w:numPr>
        <w:tabs>
          <w:tab w:val="clear" w:pos="4320"/>
          <w:tab w:val="clear" w:pos="8640"/>
          <w:tab w:val="left" w:pos="1008"/>
          <w:tab w:val="left" w:pos="4704"/>
        </w:tabs>
      </w:pPr>
      <w:r w:rsidRPr="007444E9">
        <w:t>Integrate the Single Marine Program as a component of Family Readiness to ensure our single Marines have the same access to resources and opp</w:t>
      </w:r>
      <w:r w:rsidR="00E3573D">
        <w:t>ortunities that our families do</w:t>
      </w:r>
    </w:p>
    <w:p w:rsidR="005D7FBF" w:rsidRPr="007444E9" w:rsidRDefault="005D7FBF">
      <w:pPr>
        <w:rPr>
          <w:rFonts w:ascii="Times New Roman" w:hAnsi="Times New Roman" w:cs="Times New Roman"/>
          <w:sz w:val="20"/>
          <w:szCs w:val="20"/>
        </w:rPr>
      </w:pPr>
    </w:p>
    <w:sectPr w:rsidR="005D7FBF" w:rsidRPr="007444E9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EFF" w:usb1="C000247B" w:usb2="00000009" w:usb3="00000000" w:csb0="000001FF" w:csb1="00000000"/>
  </w:font>
  <w:font w:name="Segoe UI">
    <w:panose1 w:val="020B0502040204020203"/>
    <w:charset w:val="00"/>
    <w:family w:val="swiss"/>
    <w:notTrueType/>
    <w:pitch w:val="variable"/>
    <w:sig w:usb0="00000003" w:usb1="00000000" w:usb2="00000000" w:usb3="00000000" w:csb0="00000001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29165BBB"/>
    <w:multiLevelType w:val="hybridMultilevel"/>
    <w:tmpl w:val="A6F6BB1E"/>
    <w:lvl w:ilvl="0" w:tplc="E5548B4E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A1188E90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B97E8AB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985433FA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8FD0C2E8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BF407FA6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2307D3E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20E8BBFC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329CD92E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1" w15:restartNumberingAfterBreak="0">
    <w:nsid w:val="305853A8"/>
    <w:multiLevelType w:val="hybridMultilevel"/>
    <w:tmpl w:val="4C1C6702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21D51BD"/>
    <w:multiLevelType w:val="hybridMultilevel"/>
    <w:tmpl w:val="FD42880C"/>
    <w:lvl w:ilvl="0" w:tplc="04090001">
      <w:start w:val="1"/>
      <w:numFmt w:val="bullet"/>
      <w:lvlText w:val=""/>
      <w:lvlJc w:val="left"/>
      <w:pPr>
        <w:ind w:left="108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8A13D4B"/>
    <w:multiLevelType w:val="hybridMultilevel"/>
    <w:tmpl w:val="6D4093F2"/>
    <w:lvl w:ilvl="0" w:tplc="44AC0400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DF0A1FEA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AC70BAE4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37C60EB6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BA74887C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75A6FBEC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43AED4C2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9E8C034E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3128802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4" w15:restartNumberingAfterBreak="0">
    <w:nsid w:val="3D3735A3"/>
    <w:multiLevelType w:val="hybridMultilevel"/>
    <w:tmpl w:val="347498BC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84D6CF2"/>
    <w:multiLevelType w:val="hybridMultilevel"/>
    <w:tmpl w:val="7BB66B3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687801E7"/>
    <w:multiLevelType w:val="hybridMultilevel"/>
    <w:tmpl w:val="6FDCD76A"/>
    <w:lvl w:ilvl="0" w:tplc="760E68C6">
      <w:start w:val="1"/>
      <w:numFmt w:val="bullet"/>
      <w:lvlText w:val="•"/>
      <w:lvlJc w:val="left"/>
      <w:pPr>
        <w:tabs>
          <w:tab w:val="num" w:pos="720"/>
        </w:tabs>
        <w:ind w:left="720" w:hanging="360"/>
      </w:pPr>
      <w:rPr>
        <w:rFonts w:ascii="Arial" w:hAnsi="Arial" w:hint="default"/>
      </w:rPr>
    </w:lvl>
    <w:lvl w:ilvl="1" w:tplc="FB22D388" w:tentative="1">
      <w:start w:val="1"/>
      <w:numFmt w:val="bullet"/>
      <w:lvlText w:val="•"/>
      <w:lvlJc w:val="left"/>
      <w:pPr>
        <w:tabs>
          <w:tab w:val="num" w:pos="1440"/>
        </w:tabs>
        <w:ind w:left="1440" w:hanging="360"/>
      </w:pPr>
      <w:rPr>
        <w:rFonts w:ascii="Arial" w:hAnsi="Arial" w:hint="default"/>
      </w:rPr>
    </w:lvl>
    <w:lvl w:ilvl="2" w:tplc="9DF2B8B2" w:tentative="1">
      <w:start w:val="1"/>
      <w:numFmt w:val="bullet"/>
      <w:lvlText w:val="•"/>
      <w:lvlJc w:val="left"/>
      <w:pPr>
        <w:tabs>
          <w:tab w:val="num" w:pos="2160"/>
        </w:tabs>
        <w:ind w:left="2160" w:hanging="360"/>
      </w:pPr>
      <w:rPr>
        <w:rFonts w:ascii="Arial" w:hAnsi="Arial" w:hint="default"/>
      </w:rPr>
    </w:lvl>
    <w:lvl w:ilvl="3" w:tplc="25E632E8" w:tentative="1">
      <w:start w:val="1"/>
      <w:numFmt w:val="bullet"/>
      <w:lvlText w:val="•"/>
      <w:lvlJc w:val="left"/>
      <w:pPr>
        <w:tabs>
          <w:tab w:val="num" w:pos="2880"/>
        </w:tabs>
        <w:ind w:left="2880" w:hanging="360"/>
      </w:pPr>
      <w:rPr>
        <w:rFonts w:ascii="Arial" w:hAnsi="Arial" w:hint="default"/>
      </w:rPr>
    </w:lvl>
    <w:lvl w:ilvl="4" w:tplc="7780F314" w:tentative="1">
      <w:start w:val="1"/>
      <w:numFmt w:val="bullet"/>
      <w:lvlText w:val="•"/>
      <w:lvlJc w:val="left"/>
      <w:pPr>
        <w:tabs>
          <w:tab w:val="num" w:pos="3600"/>
        </w:tabs>
        <w:ind w:left="3600" w:hanging="360"/>
      </w:pPr>
      <w:rPr>
        <w:rFonts w:ascii="Arial" w:hAnsi="Arial" w:hint="default"/>
      </w:rPr>
    </w:lvl>
    <w:lvl w:ilvl="5" w:tplc="D2581352" w:tentative="1">
      <w:start w:val="1"/>
      <w:numFmt w:val="bullet"/>
      <w:lvlText w:val="•"/>
      <w:lvlJc w:val="left"/>
      <w:pPr>
        <w:tabs>
          <w:tab w:val="num" w:pos="4320"/>
        </w:tabs>
        <w:ind w:left="4320" w:hanging="360"/>
      </w:pPr>
      <w:rPr>
        <w:rFonts w:ascii="Arial" w:hAnsi="Arial" w:hint="default"/>
      </w:rPr>
    </w:lvl>
    <w:lvl w:ilvl="6" w:tplc="A46AE11A" w:tentative="1">
      <w:start w:val="1"/>
      <w:numFmt w:val="bullet"/>
      <w:lvlText w:val="•"/>
      <w:lvlJc w:val="left"/>
      <w:pPr>
        <w:tabs>
          <w:tab w:val="num" w:pos="5040"/>
        </w:tabs>
        <w:ind w:left="5040" w:hanging="360"/>
      </w:pPr>
      <w:rPr>
        <w:rFonts w:ascii="Arial" w:hAnsi="Arial" w:hint="default"/>
      </w:rPr>
    </w:lvl>
    <w:lvl w:ilvl="7" w:tplc="3FA4D942" w:tentative="1">
      <w:start w:val="1"/>
      <w:numFmt w:val="bullet"/>
      <w:lvlText w:val="•"/>
      <w:lvlJc w:val="left"/>
      <w:pPr>
        <w:tabs>
          <w:tab w:val="num" w:pos="5760"/>
        </w:tabs>
        <w:ind w:left="5760" w:hanging="360"/>
      </w:pPr>
      <w:rPr>
        <w:rFonts w:ascii="Arial" w:hAnsi="Arial" w:hint="default"/>
      </w:rPr>
    </w:lvl>
    <w:lvl w:ilvl="8" w:tplc="4F0862F8" w:tentative="1">
      <w:start w:val="1"/>
      <w:numFmt w:val="bullet"/>
      <w:lvlText w:val="•"/>
      <w:lvlJc w:val="left"/>
      <w:pPr>
        <w:tabs>
          <w:tab w:val="num" w:pos="6480"/>
        </w:tabs>
        <w:ind w:left="6480" w:hanging="360"/>
      </w:pPr>
      <w:rPr>
        <w:rFonts w:ascii="Arial" w:hAnsi="Arial" w:hint="default"/>
      </w:rPr>
    </w:lvl>
  </w:abstractNum>
  <w:abstractNum w:abstractNumId="7" w15:restartNumberingAfterBreak="0">
    <w:nsid w:val="7801115E"/>
    <w:multiLevelType w:val="hybridMultilevel"/>
    <w:tmpl w:val="A59CBAAA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7B541F0F"/>
    <w:multiLevelType w:val="hybridMultilevel"/>
    <w:tmpl w:val="1EC82F7A"/>
    <w:lvl w:ilvl="0" w:tplc="0409000F">
      <w:start w:val="1"/>
      <w:numFmt w:val="decimal"/>
      <w:lvlText w:val="%1."/>
      <w:lvlJc w:val="left"/>
      <w:pPr>
        <w:ind w:left="720" w:hanging="360"/>
      </w:pPr>
      <w:rPr>
        <w:rFonts w:cs="Times New Roman"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9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9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num w:numId="1">
    <w:abstractNumId w:val="8"/>
  </w:num>
  <w:num w:numId="2">
    <w:abstractNumId w:val="0"/>
  </w:num>
  <w:num w:numId="3">
    <w:abstractNumId w:val="6"/>
  </w:num>
  <w:num w:numId="4">
    <w:abstractNumId w:val="2"/>
  </w:num>
  <w:num w:numId="5">
    <w:abstractNumId w:val="5"/>
  </w:num>
  <w:num w:numId="6">
    <w:abstractNumId w:val="7"/>
  </w:num>
  <w:num w:numId="7">
    <w:abstractNumId w:val="3"/>
  </w:num>
  <w:num w:numId="8">
    <w:abstractNumId w:val="1"/>
  </w:num>
  <w:num w:numId="9">
    <w:abstractNumId w:val="4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doNotDisplayPageBoundaries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5D7FBF"/>
    <w:rsid w:val="001A43F2"/>
    <w:rsid w:val="00421834"/>
    <w:rsid w:val="00482266"/>
    <w:rsid w:val="005D7FBF"/>
    <w:rsid w:val="007444E9"/>
    <w:rsid w:val="008A678B"/>
    <w:rsid w:val="00A80E1A"/>
    <w:rsid w:val="00B10295"/>
    <w:rsid w:val="00C83978"/>
    <w:rsid w:val="00D1494F"/>
    <w:rsid w:val="00E3573D"/>
    <w:rsid w:val="00ED66DE"/>
    <w:rsid w:val="00F0536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10DC227F-7CC5-4943-AD7C-622527DF00A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rsid w:val="005D7FBF"/>
    <w:pPr>
      <w:tabs>
        <w:tab w:val="center" w:pos="4320"/>
        <w:tab w:val="right" w:pos="8640"/>
      </w:tabs>
      <w:spacing w:after="0" w:line="240" w:lineRule="auto"/>
    </w:pPr>
    <w:rPr>
      <w:rFonts w:ascii="Times New Roman" w:eastAsia="Times New Roman" w:hAnsi="Times New Roman" w:cs="Times New Roman"/>
      <w:sz w:val="20"/>
      <w:szCs w:val="20"/>
    </w:rPr>
  </w:style>
  <w:style w:type="character" w:customStyle="1" w:styleId="HeaderChar">
    <w:name w:val="Header Char"/>
    <w:basedOn w:val="DefaultParagraphFont"/>
    <w:link w:val="Header"/>
    <w:uiPriority w:val="99"/>
    <w:rsid w:val="005D7FBF"/>
    <w:rPr>
      <w:rFonts w:ascii="Times New Roman" w:eastAsia="Times New Roman" w:hAnsi="Times New Roman" w:cs="Times New Roman"/>
      <w:sz w:val="20"/>
      <w:szCs w:val="20"/>
    </w:rPr>
  </w:style>
  <w:style w:type="paragraph" w:styleId="ListParagraph">
    <w:name w:val="List Paragraph"/>
    <w:basedOn w:val="Normal"/>
    <w:uiPriority w:val="34"/>
    <w:qFormat/>
    <w:rsid w:val="001A43F2"/>
    <w:pPr>
      <w:ind w:left="720"/>
      <w:contextualSpacing/>
    </w:pPr>
  </w:style>
  <w:style w:type="paragraph" w:styleId="NormalWeb">
    <w:name w:val="Normal (Web)"/>
    <w:basedOn w:val="Normal"/>
    <w:uiPriority w:val="99"/>
    <w:semiHidden/>
    <w:unhideWhenUsed/>
    <w:rsid w:val="007444E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42183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21834"/>
    <w:rPr>
      <w:rFonts w:ascii="Segoe UI" w:hAnsi="Segoe UI" w:cs="Segoe UI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414478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429932230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302981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06643933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649555999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98357886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6315216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685303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8380059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550384086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820145573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1587572742">
          <w:marLeft w:val="547"/>
          <w:marRight w:val="0"/>
          <w:marTop w:val="14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5340887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888930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976914042">
          <w:marLeft w:val="547"/>
          <w:marRight w:val="0"/>
          <w:marTop w:val="154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407</Words>
  <Characters>2326</Characters>
  <Application>Microsoft Office Word</Application>
  <DocSecurity>0</DocSecurity>
  <Lines>19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USMC</Company>
  <LinksUpToDate>false</LinksUpToDate>
  <CharactersWithSpaces>2728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Brady CIV Lelia A</dc:creator>
  <cp:keywords/>
  <dc:description/>
  <cp:lastModifiedBy>Brady CIV Lelia A</cp:lastModifiedBy>
  <cp:revision>2</cp:revision>
  <cp:lastPrinted>2019-09-12T20:33:00Z</cp:lastPrinted>
  <dcterms:created xsi:type="dcterms:W3CDTF">2019-11-19T00:45:00Z</dcterms:created>
  <dcterms:modified xsi:type="dcterms:W3CDTF">2019-11-19T00:45:00Z</dcterms:modified>
</cp:coreProperties>
</file>