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adjustRightInd/>
        <w:snapToGrid/>
        <w:jc w:val="center"/>
        <w:textAlignment w:val="auto"/>
        <w:rPr>
          <w:rFonts w:ascii="Times New Roman" w:hAnsi="Times New Roman" w:cs="Times New Roman"/>
          <w:b/>
          <w:sz w:val="28"/>
          <w:szCs w:val="28"/>
        </w:rPr>
      </w:pPr>
      <w:r>
        <w:rPr>
          <w:rFonts w:hint="eastAsia" w:ascii="Times New Roman" w:hAnsi="Times New Roman" w:cs="Times New Roman"/>
          <w:b/>
          <w:sz w:val="28"/>
          <w:szCs w:val="28"/>
        </w:rPr>
        <w:t>I</w:t>
      </w:r>
      <w:r>
        <w:rPr>
          <w:rFonts w:ascii="Times New Roman" w:hAnsi="Times New Roman" w:cs="Times New Roman"/>
          <w:b/>
          <w:sz w:val="28"/>
          <w:szCs w:val="28"/>
        </w:rPr>
        <w:t>nfluence of</w:t>
      </w:r>
      <w:r>
        <w:rPr>
          <w:rFonts w:hint="eastAsia" w:ascii="Times New Roman" w:hAnsi="Times New Roman" w:cs="Times New Roman"/>
          <w:b/>
          <w:sz w:val="28"/>
          <w:szCs w:val="28"/>
          <w:lang w:val="en-US" w:eastAsia="zh-CN"/>
        </w:rPr>
        <w:t xml:space="preserve"> </w:t>
      </w:r>
      <w:r>
        <w:rPr>
          <w:rFonts w:hint="eastAsia" w:ascii="Times New Roman" w:hAnsi="Times New Roman" w:cs="Times New Roman"/>
          <w:b/>
          <w:sz w:val="28"/>
          <w:szCs w:val="28"/>
        </w:rPr>
        <w:t>L</w:t>
      </w:r>
      <w:r>
        <w:rPr>
          <w:rFonts w:ascii="Times New Roman" w:hAnsi="Times New Roman" w:cs="Times New Roman"/>
          <w:b/>
          <w:sz w:val="28"/>
          <w:szCs w:val="28"/>
        </w:rPr>
        <w:t xml:space="preserve">eft-behind </w:t>
      </w:r>
      <w:r>
        <w:rPr>
          <w:rFonts w:hint="eastAsia" w:ascii="Times New Roman" w:hAnsi="Times New Roman" w:cs="Times New Roman"/>
          <w:b/>
          <w:sz w:val="28"/>
          <w:szCs w:val="28"/>
        </w:rPr>
        <w:t>E</w:t>
      </w:r>
      <w:r>
        <w:rPr>
          <w:rFonts w:ascii="Times New Roman" w:hAnsi="Times New Roman" w:cs="Times New Roman"/>
          <w:b/>
          <w:sz w:val="28"/>
          <w:szCs w:val="28"/>
        </w:rPr>
        <w:t xml:space="preserve">xperience on </w:t>
      </w:r>
      <w:r>
        <w:rPr>
          <w:rFonts w:hint="eastAsia" w:ascii="Times New Roman" w:hAnsi="Times New Roman" w:cs="Times New Roman"/>
          <w:b/>
          <w:sz w:val="28"/>
          <w:szCs w:val="28"/>
        </w:rPr>
        <w:t>C</w:t>
      </w:r>
      <w:r>
        <w:rPr>
          <w:rFonts w:ascii="Times New Roman" w:hAnsi="Times New Roman" w:cs="Times New Roman"/>
          <w:b/>
          <w:sz w:val="28"/>
          <w:szCs w:val="28"/>
        </w:rPr>
        <w:t xml:space="preserve">ollege </w:t>
      </w:r>
      <w:r>
        <w:rPr>
          <w:rFonts w:hint="eastAsia" w:ascii="Times New Roman" w:hAnsi="Times New Roman" w:cs="Times New Roman"/>
          <w:b/>
          <w:sz w:val="28"/>
          <w:szCs w:val="28"/>
        </w:rPr>
        <w:t>S</w:t>
      </w:r>
      <w:r>
        <w:rPr>
          <w:rFonts w:ascii="Times New Roman" w:hAnsi="Times New Roman" w:cs="Times New Roman"/>
          <w:b/>
          <w:sz w:val="28"/>
          <w:szCs w:val="28"/>
        </w:rPr>
        <w:t xml:space="preserve">tudents' </w:t>
      </w:r>
      <w:r>
        <w:rPr>
          <w:rFonts w:hint="eastAsia" w:ascii="Times New Roman" w:hAnsi="Times New Roman" w:cs="Times New Roman"/>
          <w:b/>
          <w:sz w:val="28"/>
          <w:szCs w:val="28"/>
        </w:rPr>
        <w:t>S</w:t>
      </w:r>
      <w:r>
        <w:rPr>
          <w:rFonts w:ascii="Times New Roman" w:hAnsi="Times New Roman" w:cs="Times New Roman"/>
          <w:b/>
          <w:sz w:val="28"/>
          <w:szCs w:val="28"/>
        </w:rPr>
        <w:t xml:space="preserve">ocial </w:t>
      </w:r>
      <w:r>
        <w:rPr>
          <w:rFonts w:hint="eastAsia" w:ascii="Times New Roman" w:hAnsi="Times New Roman" w:cs="Times New Roman"/>
          <w:b/>
          <w:sz w:val="28"/>
          <w:szCs w:val="28"/>
        </w:rPr>
        <w:t>A</w:t>
      </w:r>
      <w:r>
        <w:rPr>
          <w:rFonts w:ascii="Times New Roman" w:hAnsi="Times New Roman" w:cs="Times New Roman"/>
          <w:b/>
          <w:sz w:val="28"/>
          <w:szCs w:val="28"/>
        </w:rPr>
        <w:t>nxiety</w:t>
      </w:r>
      <w:r>
        <w:rPr>
          <w:rFonts w:hint="eastAsia" w:ascii="Times New Roman" w:hAnsi="Times New Roman" w:cs="Times New Roman"/>
          <w:b/>
          <w:sz w:val="28"/>
          <w:szCs w:val="28"/>
        </w:rPr>
        <w:t>-Taking an Individual Case of C</w:t>
      </w:r>
      <w:r>
        <w:rPr>
          <w:rFonts w:ascii="Times New Roman" w:hAnsi="Times New Roman" w:cs="Times New Roman"/>
          <w:b/>
          <w:sz w:val="28"/>
          <w:szCs w:val="28"/>
        </w:rPr>
        <w:t xml:space="preserve">ollege </w:t>
      </w:r>
      <w:r>
        <w:rPr>
          <w:rFonts w:hint="eastAsia" w:ascii="Times New Roman" w:hAnsi="Times New Roman" w:cs="Times New Roman"/>
          <w:b/>
          <w:sz w:val="28"/>
          <w:szCs w:val="28"/>
        </w:rPr>
        <w:t>S</w:t>
      </w:r>
      <w:r>
        <w:rPr>
          <w:rFonts w:ascii="Times New Roman" w:hAnsi="Times New Roman" w:cs="Times New Roman"/>
          <w:b/>
          <w:sz w:val="28"/>
          <w:szCs w:val="28"/>
        </w:rPr>
        <w:t xml:space="preserve">tudents' </w:t>
      </w:r>
      <w:r>
        <w:rPr>
          <w:rFonts w:hint="eastAsia" w:ascii="Times New Roman" w:hAnsi="Times New Roman" w:cs="Times New Roman"/>
          <w:b/>
          <w:sz w:val="28"/>
          <w:szCs w:val="28"/>
        </w:rPr>
        <w:t>S</w:t>
      </w:r>
      <w:r>
        <w:rPr>
          <w:rFonts w:ascii="Times New Roman" w:hAnsi="Times New Roman" w:cs="Times New Roman"/>
          <w:b/>
          <w:sz w:val="28"/>
          <w:szCs w:val="28"/>
        </w:rPr>
        <w:t xml:space="preserve">ocial </w:t>
      </w:r>
      <w:r>
        <w:rPr>
          <w:rFonts w:hint="eastAsia" w:ascii="Times New Roman" w:hAnsi="Times New Roman" w:cs="Times New Roman"/>
          <w:b/>
          <w:sz w:val="28"/>
          <w:szCs w:val="28"/>
        </w:rPr>
        <w:t>A</w:t>
      </w:r>
      <w:r>
        <w:rPr>
          <w:rFonts w:ascii="Times New Roman" w:hAnsi="Times New Roman" w:cs="Times New Roman"/>
          <w:b/>
          <w:sz w:val="28"/>
          <w:szCs w:val="28"/>
        </w:rPr>
        <w:t>nxiety</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 xml:space="preserve">Abstract: Taking a case of a visitor who is a college student with social anxiety as an example, through the evaluation and understanding of his processing mode of cognitive information formed by strict case conceptualization, the study selects and uses cognitive behavioral therapy for counseling, and adopts </w:t>
      </w:r>
      <w:r>
        <w:rPr>
          <w:rFonts w:ascii="Times New Roman" w:hAnsi="Times New Roman" w:cs="Times New Roman"/>
          <w:sz w:val="24"/>
          <w:szCs w:val="24"/>
        </w:rPr>
        <w:t>SCL</w:t>
      </w:r>
      <w:r>
        <w:rPr>
          <w:rFonts w:hint="eastAsia" w:ascii="Times New Roman" w:hAnsi="Times New Roman" w:cs="Times New Roman"/>
          <w:sz w:val="24"/>
          <w:szCs w:val="24"/>
        </w:rPr>
        <w:t>-90 to evaluate the patient before and after counseling, and evaluates the improved condition of symptoms.Results: In interpersonal interaction, the typical processing mode of cognitive information of college students with left-behind experience may be that others and the world are indifferent, and love and understanding are hardly gained from them. After consulting, with the reduced subjective distress, the scores of somatization, depression and anxiety factors of help seekers were lower than those of the pretest. Conclusion: (1) Cognitive behavioral therapy can form an effective understanding of processing mode of individual cognitive information; (2) College students with left-behind experience c</w:t>
      </w:r>
      <w:bookmarkStart w:id="0" w:name="_GoBack"/>
      <w:bookmarkEnd w:id="0"/>
      <w:r>
        <w:rPr>
          <w:rFonts w:hint="eastAsia" w:ascii="Times New Roman" w:hAnsi="Times New Roman" w:cs="Times New Roman"/>
          <w:sz w:val="24"/>
          <w:szCs w:val="24"/>
        </w:rPr>
        <w:t>an hardly form a secure attachment relationship because they grow up without the care and company from their parents; (3) This insecure attachment relationship will internalize and form its own internal working mode, which will have a long-term negative impact on its processing mode of cognitive information.</w:t>
      </w:r>
    </w:p>
    <w:p>
      <w:pPr>
        <w:rPr>
          <w:rFonts w:hint="eastAsia" w:ascii="Times New Roman" w:hAnsi="Times New Roman" w:cs="Times New Roman"/>
          <w:sz w:val="24"/>
          <w:szCs w:val="24"/>
        </w:rPr>
      </w:pPr>
    </w:p>
    <w:p>
      <w:pPr>
        <w:rPr>
          <w:rFonts w:ascii="Times New Roman" w:hAnsi="Times New Roman" w:cs="Times New Roman"/>
          <w:sz w:val="24"/>
          <w:szCs w:val="24"/>
        </w:rPr>
      </w:pPr>
      <w:r>
        <w:rPr>
          <w:rFonts w:hint="eastAsia" w:ascii="Times New Roman" w:hAnsi="Times New Roman" w:cs="Times New Roman"/>
          <w:b/>
          <w:bCs/>
          <w:sz w:val="24"/>
          <w:szCs w:val="24"/>
        </w:rPr>
        <w:t>Key words:</w:t>
      </w:r>
      <w:r>
        <w:rPr>
          <w:rFonts w:hint="eastAsia" w:ascii="Times New Roman" w:hAnsi="Times New Roman" w:cs="Times New Roman"/>
          <w:sz w:val="24"/>
          <w:szCs w:val="24"/>
        </w:rPr>
        <w:t xml:space="preserve"> Left-behind Experience; College Students; Social Anxiety; Cognitive Behavioral Therapy</w:t>
      </w:r>
    </w:p>
    <w:p>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D69"/>
    <w:rsid w:val="00152CE5"/>
    <w:rsid w:val="003E0E12"/>
    <w:rsid w:val="003E1BB9"/>
    <w:rsid w:val="00432930"/>
    <w:rsid w:val="004670AE"/>
    <w:rsid w:val="004A080D"/>
    <w:rsid w:val="004A21F5"/>
    <w:rsid w:val="00507AA7"/>
    <w:rsid w:val="00767F4E"/>
    <w:rsid w:val="007B7B50"/>
    <w:rsid w:val="008D3BAE"/>
    <w:rsid w:val="009239AB"/>
    <w:rsid w:val="00D91D69"/>
    <w:rsid w:val="00FF710F"/>
    <w:rsid w:val="1AD01DAB"/>
    <w:rsid w:val="67B15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233</Words>
  <Characters>1332</Characters>
  <Lines>11</Lines>
  <Paragraphs>3</Paragraphs>
  <TotalTime>38</TotalTime>
  <ScaleCrop>false</ScaleCrop>
  <LinksUpToDate>false</LinksUpToDate>
  <CharactersWithSpaces>1562</CharactersWithSpaces>
  <Application>WPS Office_11.1.0.8765_F1E327BC-269C-435d-A152-05C5408002CA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2018-11-27T13:08:00Z</dcterms:created>
  <dc:creator>微软用户</dc:creator>
  <cp:lastModifiedBy>H木心</cp:lastModifiedBy>
  <dcterms:modified xsi:type="dcterms:W3CDTF">2019-07-06T02:52:14Z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2052-11.1.0.8765</vt:lpwstr>
  </property>
</Properties>
</file>