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47701" w:rsidP="00A47701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A47701">
        <w:rPr>
          <w:rFonts w:asciiTheme="majorBidi" w:hAnsiTheme="majorBidi" w:cstheme="majorBidi"/>
          <w:b/>
          <w:bCs/>
          <w:sz w:val="24"/>
          <w:szCs w:val="24"/>
          <w:lang w:val="en-US"/>
        </w:rPr>
        <w:t>CULTU</w:t>
      </w:r>
      <w:r w:rsidRPr="00A4770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RE TEST OF A LOCAL FUNGAL STRAIN </w:t>
      </w:r>
      <w:r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-US"/>
        </w:rPr>
        <w:t>ON</w:t>
      </w:r>
      <w:r w:rsidRPr="00A4770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OLIVE-POMACE</w:t>
      </w:r>
    </w:p>
    <w:p w:rsidR="00A47701" w:rsidRPr="00A47701" w:rsidRDefault="00A47701" w:rsidP="00A47701">
      <w:pPr>
        <w:widowControl w:val="0"/>
        <w:spacing w:after="0" w:line="240" w:lineRule="auto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                          Hamid Sonia</w:t>
      </w: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1, 2</w:t>
      </w:r>
      <w:r w:rsidRPr="00A47701">
        <w:rPr>
          <w:rFonts w:asciiTheme="majorBidi" w:eastAsia="Tahoma" w:hAnsiTheme="majorBidi" w:cstheme="majorBidi"/>
          <w:b/>
          <w:bCs/>
          <w:color w:val="000000" w:themeColor="text1"/>
          <w:vertAlign w:val="superscript"/>
          <w:lang w:val="en-US" w:bidi="fr-FR"/>
        </w:rPr>
        <w:t>*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>- Halouane Fatma</w:t>
      </w: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2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</w:t>
      </w:r>
      <w:r w:rsidRPr="00A47701">
        <w:rPr>
          <w:rFonts w:asciiTheme="majorBidi" w:eastAsia="Tahoma" w:hAnsiTheme="majorBidi" w:cstheme="majorBidi"/>
          <w:b/>
          <w:bCs/>
          <w:color w:val="000000" w:themeColor="text1"/>
          <w:lang w:val="en-US" w:bidi="fr-FR"/>
        </w:rPr>
        <w:t>-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>Benzina Farida</w:t>
      </w: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2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</w:t>
      </w:r>
    </w:p>
    <w:p w:rsidR="00A47701" w:rsidRPr="00A47701" w:rsidRDefault="00A47701" w:rsidP="00A47701">
      <w:pPr>
        <w:widowControl w:val="0"/>
        <w:spacing w:after="0" w:line="240" w:lineRule="auto"/>
        <w:rPr>
          <w:rFonts w:asciiTheme="majorBidi" w:eastAsia="Tahoma" w:hAnsiTheme="majorBidi" w:cstheme="majorBidi"/>
          <w:color w:val="000000" w:themeColor="text1"/>
          <w:lang w:val="en-US" w:bidi="fr-FR"/>
        </w:rPr>
      </w:pPr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1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>Faculty of Nature, Life and the Earth Sciences, Akli Mohand Oulhadj University, Bouira, Algeria</w:t>
      </w:r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2</w:t>
      </w:r>
      <w:r w:rsidRPr="00A47701">
        <w:rPr>
          <w:rFonts w:ascii="Tahoma" w:eastAsia="Tahoma" w:hAnsi="Tahoma" w:cs="Tahoma"/>
          <w:color w:val="000000" w:themeColor="text1"/>
          <w:lang w:val="en-US" w:bidi="fr-FR"/>
        </w:rPr>
        <w:t xml:space="preserve"> 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>Laboratory for the valorization and conservation of biological resources, Mhamed Bougara University, Boumerdes. Algeria</w:t>
      </w:r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color w:val="000000" w:themeColor="text1"/>
          <w:lang w:val="en-US" w:bidi="fr-FR"/>
        </w:rPr>
      </w:pPr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</w:pPr>
      <w:hyperlink r:id="rId6" w:history="1">
        <w:r w:rsidRPr="00A47701">
          <w:rPr>
            <w:rFonts w:asciiTheme="majorBidi" w:eastAsia="Tahoma" w:hAnsiTheme="majorBidi" w:cstheme="majorBidi"/>
            <w:i/>
            <w:iCs/>
            <w:color w:val="000000" w:themeColor="text1"/>
            <w:u w:val="single"/>
            <w:lang w:val="en-US" w:bidi="fr-FR"/>
          </w:rPr>
          <w:t>hamid—s@hotmail.fr</w:t>
        </w:r>
      </w:hyperlink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</w:pPr>
      <w:hyperlink r:id="rId7" w:history="1">
        <w:r w:rsidRPr="00A47701">
          <w:rPr>
            <w:rFonts w:asciiTheme="majorBidi" w:eastAsia="Tahoma" w:hAnsiTheme="majorBidi" w:cstheme="majorBidi"/>
            <w:i/>
            <w:iCs/>
            <w:color w:val="000000" w:themeColor="text1"/>
            <w:u w:val="single"/>
            <w:lang w:val="en-US" w:bidi="fr-FR"/>
          </w:rPr>
          <w:t>fatmahalouane@yahoo.fr</w:t>
        </w:r>
      </w:hyperlink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</w:pPr>
      <w:hyperlink r:id="rId8" w:history="1">
        <w:r w:rsidRPr="00A47701">
          <w:rPr>
            <w:rFonts w:asciiTheme="majorBidi" w:eastAsia="Tahoma" w:hAnsiTheme="majorBidi" w:cstheme="majorBidi"/>
            <w:i/>
            <w:iCs/>
            <w:color w:val="000000" w:themeColor="text1"/>
            <w:u w:val="single"/>
            <w:lang w:val="en-US" w:bidi="fr-FR"/>
          </w:rPr>
          <w:t>faridabenzina78@gmail.com</w:t>
        </w:r>
      </w:hyperlink>
    </w:p>
    <w:p w:rsidR="00A47701" w:rsidRPr="00A47701" w:rsidRDefault="00A47701" w:rsidP="00A47701">
      <w:pPr>
        <w:widowControl w:val="0"/>
        <w:spacing w:after="0" w:line="240" w:lineRule="auto"/>
        <w:jc w:val="center"/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</w:pPr>
    </w:p>
    <w:p w:rsidR="00A47701" w:rsidRPr="00A47701" w:rsidRDefault="00A47701" w:rsidP="00A47701">
      <w:pPr>
        <w:widowControl w:val="0"/>
        <w:spacing w:after="0" w:line="240" w:lineRule="auto"/>
        <w:rPr>
          <w:rFonts w:asciiTheme="majorBidi" w:eastAsia="Tahoma" w:hAnsiTheme="majorBidi" w:cstheme="majorBidi"/>
          <w:b/>
          <w:bCs/>
          <w:i/>
          <w:iCs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b/>
          <w:bCs/>
          <w:i/>
          <w:iCs/>
          <w:color w:val="000000" w:themeColor="text1"/>
          <w:lang w:val="en-US" w:bidi="fr-FR"/>
        </w:rPr>
        <w:t>Abstract</w:t>
      </w:r>
    </w:p>
    <w:p w:rsidR="00A47701" w:rsidRPr="00A47701" w:rsidRDefault="00A47701" w:rsidP="00A47701">
      <w:pPr>
        <w:widowControl w:val="0"/>
        <w:spacing w:after="0" w:line="240" w:lineRule="auto"/>
        <w:jc w:val="both"/>
        <w:rPr>
          <w:rFonts w:asciiTheme="majorBidi" w:eastAsia="Tahoma" w:hAnsiTheme="majorBidi" w:cstheme="majorBidi"/>
          <w:color w:val="000000" w:themeColor="text1"/>
          <w:lang w:val="en-US" w:bidi="fr-FR"/>
        </w:rPr>
      </w:pPr>
    </w:p>
    <w:p w:rsidR="00A47701" w:rsidRPr="00A47701" w:rsidRDefault="00A47701" w:rsidP="00A47701">
      <w:pPr>
        <w:widowControl w:val="0"/>
        <w:spacing w:after="0" w:line="240" w:lineRule="auto"/>
        <w:jc w:val="both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    In this work we have tried to valorize by biotechnological means a sub-product of olive cultivation; olive pomace from the oil mill of Bejaia (Sidi Aiche) using it as fermentation substrate  in the production of an entomopthogenic fungal biomass. A physico-chemical and microbiological characterization was conducted on this olive residue.</w:t>
      </w:r>
    </w:p>
    <w:p w:rsidR="00A47701" w:rsidRPr="00A47701" w:rsidRDefault="00A47701" w:rsidP="00A47701">
      <w:pPr>
        <w:widowControl w:val="0"/>
        <w:spacing w:after="0" w:line="240" w:lineRule="auto"/>
        <w:jc w:val="both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  The results of the olive pomace physicochemical analysis   show fairly variable rates, which are estimated at 91%, 5.4% and 1.54% respectively for dry matter, ashes and soluble sugars. Low cellulose content was recorded in the order of 18%. With a slightly acid pH= hydrogen potential (6.02), the pomace will provide a medium for the development of fungal strains.</w:t>
      </w:r>
    </w:p>
    <w:p w:rsidR="00A47701" w:rsidRPr="00A47701" w:rsidRDefault="00A47701" w:rsidP="00A47701">
      <w:pPr>
        <w:widowControl w:val="0"/>
        <w:spacing w:after="0" w:line="240" w:lineRule="auto"/>
        <w:jc w:val="both"/>
        <w:rPr>
          <w:rFonts w:asciiTheme="majorBidi" w:eastAsia="Tahoma" w:hAnsiTheme="majorBidi" w:cstheme="majorBidi"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  Conducting the solid-state fermentation of </w:t>
      </w:r>
      <w:r w:rsidRPr="00A47701"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  <w:t>B.bassiana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on the olive-pomace substrate matrix as energy and carbon sources, in order to produce a biomass of </w:t>
      </w:r>
      <w:r w:rsidRPr="00A47701"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  <w:t>Beauveria bassiana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>, yielded encouraging results (biomass production of 1.2 x 10</w:t>
      </w:r>
      <w:r w:rsidRPr="00A47701">
        <w:rPr>
          <w:rFonts w:asciiTheme="majorBidi" w:eastAsia="Tahoma" w:hAnsiTheme="majorBidi" w:cstheme="majorBidi"/>
          <w:color w:val="000000" w:themeColor="text1"/>
          <w:vertAlign w:val="superscript"/>
          <w:lang w:val="en-US" w:bidi="fr-FR"/>
        </w:rPr>
        <w:t>8</w:t>
      </w: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spores / ml), accompanied by a variation in pH and degradation rates of the appropriate cellulosic compounds and soluble sugars.</w:t>
      </w:r>
    </w:p>
    <w:p w:rsidR="00A47701" w:rsidRPr="00A47701" w:rsidRDefault="00A47701" w:rsidP="00A47701">
      <w:pPr>
        <w:widowControl w:val="0"/>
        <w:spacing w:after="0" w:line="240" w:lineRule="auto"/>
        <w:rPr>
          <w:rFonts w:asciiTheme="majorBidi" w:eastAsia="Tahoma" w:hAnsiTheme="majorBidi" w:cstheme="majorBidi"/>
          <w:b/>
          <w:bCs/>
          <w:color w:val="000000" w:themeColor="text1"/>
          <w:lang w:val="en-US" w:bidi="fr-FR"/>
        </w:rPr>
      </w:pPr>
    </w:p>
    <w:p w:rsidR="00A47701" w:rsidRPr="00A47701" w:rsidRDefault="00A47701" w:rsidP="00A47701">
      <w:pPr>
        <w:widowControl w:val="0"/>
        <w:spacing w:after="0" w:line="240" w:lineRule="auto"/>
        <w:jc w:val="both"/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</w:pPr>
      <w:r w:rsidRPr="00A47701">
        <w:rPr>
          <w:rFonts w:asciiTheme="majorBidi" w:eastAsia="Tahoma" w:hAnsiTheme="majorBidi" w:cstheme="majorBidi"/>
          <w:color w:val="000000" w:themeColor="text1"/>
          <w:lang w:val="en-US" w:bidi="fr-FR"/>
        </w:rPr>
        <w:t xml:space="preserve"> </w:t>
      </w:r>
      <w:r w:rsidRPr="00A47701">
        <w:rPr>
          <w:rFonts w:asciiTheme="majorBidi" w:eastAsia="Tahoma" w:hAnsiTheme="majorBidi" w:cstheme="majorBidi"/>
          <w:b/>
          <w:bCs/>
          <w:color w:val="000000" w:themeColor="text1"/>
          <w:lang w:val="en-US" w:bidi="fr-FR"/>
        </w:rPr>
        <w:t xml:space="preserve">Keywords: </w:t>
      </w:r>
      <w:r w:rsidRPr="00A47701">
        <w:rPr>
          <w:rFonts w:asciiTheme="majorBidi" w:eastAsia="Tahoma" w:hAnsiTheme="majorBidi" w:cstheme="majorBidi"/>
          <w:i/>
          <w:iCs/>
          <w:color w:val="000000" w:themeColor="text1"/>
          <w:lang w:val="en-US" w:bidi="fr-FR"/>
        </w:rPr>
        <w:t>biotechnological, fungal strain, biomass, fermentation and olive pomace.</w:t>
      </w:r>
    </w:p>
    <w:p w:rsidR="00A47701" w:rsidRPr="00A47701" w:rsidRDefault="00A47701" w:rsidP="00A47701">
      <w:pPr>
        <w:jc w:val="center"/>
        <w:rPr>
          <w:b/>
          <w:bCs/>
          <w:lang w:val="en-US"/>
        </w:rPr>
      </w:pPr>
    </w:p>
    <w:sectPr w:rsidR="00A47701" w:rsidRPr="00A477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E6C" w:rsidRDefault="002B2E6C" w:rsidP="00A47701">
      <w:pPr>
        <w:spacing w:after="0" w:line="240" w:lineRule="auto"/>
      </w:pPr>
      <w:r>
        <w:separator/>
      </w:r>
    </w:p>
  </w:endnote>
  <w:endnote w:type="continuationSeparator" w:id="1">
    <w:p w:rsidR="002B2E6C" w:rsidRDefault="002B2E6C" w:rsidP="00A4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E6C" w:rsidRDefault="002B2E6C" w:rsidP="00A47701">
      <w:pPr>
        <w:spacing w:after="0" w:line="240" w:lineRule="auto"/>
      </w:pPr>
      <w:r>
        <w:separator/>
      </w:r>
    </w:p>
  </w:footnote>
  <w:footnote w:type="continuationSeparator" w:id="1">
    <w:p w:rsidR="002B2E6C" w:rsidRDefault="002B2E6C" w:rsidP="00A477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7701"/>
    <w:rsid w:val="002B2E6C"/>
    <w:rsid w:val="00A4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A47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47701"/>
  </w:style>
  <w:style w:type="paragraph" w:styleId="Pieddepage">
    <w:name w:val="footer"/>
    <w:basedOn w:val="Normal"/>
    <w:link w:val="PieddepageCar"/>
    <w:uiPriority w:val="99"/>
    <w:semiHidden/>
    <w:unhideWhenUsed/>
    <w:rsid w:val="00A477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477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idabenzina78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atmahalouane@yahoo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mid&#8212;s@hotmail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info</dc:creator>
  <cp:keywords/>
  <dc:description/>
  <cp:lastModifiedBy>Stella info</cp:lastModifiedBy>
  <cp:revision>2</cp:revision>
  <dcterms:created xsi:type="dcterms:W3CDTF">2020-03-01T19:19:00Z</dcterms:created>
  <dcterms:modified xsi:type="dcterms:W3CDTF">2020-03-01T19:24:00Z</dcterms:modified>
</cp:coreProperties>
</file>