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127" w:rsidRPr="00AC7127" w:rsidRDefault="00AC7127" w:rsidP="00AC7127">
      <w:pPr>
        <w:pStyle w:val="Default"/>
        <w:spacing w:line="360" w:lineRule="auto"/>
        <w:rPr>
          <w:rFonts w:ascii="Times New Roman" w:hAnsi="Times New Roman" w:cs="Times New Roman"/>
        </w:rPr>
      </w:pPr>
    </w:p>
    <w:p w:rsidR="00AC7127" w:rsidRPr="00AC7127" w:rsidRDefault="00AC7127" w:rsidP="00AC7127">
      <w:pPr>
        <w:pStyle w:val="Default"/>
        <w:spacing w:line="360" w:lineRule="auto"/>
        <w:jc w:val="center"/>
        <w:rPr>
          <w:rFonts w:ascii="Times New Roman" w:hAnsi="Times New Roman" w:cs="Times New Roman"/>
        </w:rPr>
      </w:pPr>
      <w:r w:rsidRPr="00AC7127">
        <w:rPr>
          <w:rFonts w:ascii="Times New Roman" w:hAnsi="Times New Roman" w:cs="Times New Roman"/>
          <w:b/>
          <w:bCs/>
        </w:rPr>
        <w:t>MODELLING CONTROL OF POLLUTANTS LOADS IN LAKE KIVU USING BINARY LOGISTIC REGRESSION METHODS</w:t>
      </w:r>
    </w:p>
    <w:p w:rsidR="00AC7127" w:rsidRPr="00AC7127" w:rsidRDefault="00AC7127" w:rsidP="00AC7127">
      <w:pPr>
        <w:pStyle w:val="Default"/>
        <w:spacing w:line="360" w:lineRule="auto"/>
        <w:rPr>
          <w:rFonts w:ascii="Times New Roman" w:hAnsi="Times New Roman" w:cs="Times New Roman"/>
        </w:rPr>
      </w:pPr>
      <w:r w:rsidRPr="00AC7127">
        <w:rPr>
          <w:rFonts w:ascii="Times New Roman" w:hAnsi="Times New Roman" w:cs="Times New Roman"/>
        </w:rPr>
        <w:t xml:space="preserve"> High concentration of pollutants in water surfaces causes catastrophes which kill aquatic life, kill people and affect livelihoods of those living in the catchment of the polluted water surfaces. In this study, a logistic binary regression model was applied to existing data of pollutant concentrations in rivers in flowing into Lake Kivu to compute estimations of probabilities that the rivers pollute the Lake. Rivers that discharge large amounts of pollutants in the Lake were identified. The goodness-of-fit test statistic established that the formulated model could be used to predict the status of pollutants load in the Lakes. The amount of Total Suspended Solids, Soluble Reactive Phosphorus, Nitrates, and Dissolved Silica are determinant factors to be used to predict the status of pollutant loads in Lake Kivu. The model was then used to simulate scenarios to reduce and control pollutant loads using methods of Infiltration Basin, Terrace System, and Constructed Wetlands. </w:t>
      </w:r>
    </w:p>
    <w:p w:rsidR="00AC7127" w:rsidRPr="00AC7127" w:rsidRDefault="00AC7127" w:rsidP="00AC7127">
      <w:pPr>
        <w:pStyle w:val="Default"/>
        <w:spacing w:line="360" w:lineRule="auto"/>
        <w:rPr>
          <w:rFonts w:ascii="Times New Roman" w:hAnsi="Times New Roman" w:cs="Times New Roman"/>
        </w:rPr>
      </w:pPr>
      <w:r w:rsidRPr="00AC7127">
        <w:rPr>
          <w:rFonts w:ascii="Times New Roman" w:hAnsi="Times New Roman" w:cs="Times New Roman"/>
        </w:rPr>
        <w:t xml:space="preserve">It is established that the use of any of the above control methods will drastically reduce the pollutants load to allowable levels in all of the five identified rivers on the Rwanda side and five out of the eight identified rivers on the DRC side. The constructed wetlands method is the best option to reduce the level of pollutants followed by the Terrace System. The least is the Infiltration Basin method. However, since the constructed wetlands method is expensive and has many limitations, the Terrace System could be used for all the rivers on Rwanda side and five on the DRC side. It fails for three rivers on DRC side. These results are in excellent agreement with former studies elsewhere. </w:t>
      </w:r>
    </w:p>
    <w:p w:rsidR="00DB33E4" w:rsidRPr="00AC7127" w:rsidRDefault="00AC7127" w:rsidP="00AC7127">
      <w:pPr>
        <w:spacing w:line="360" w:lineRule="auto"/>
        <w:rPr>
          <w:rFonts w:ascii="Times New Roman" w:hAnsi="Times New Roman" w:cs="Times New Roman"/>
          <w:sz w:val="24"/>
          <w:szCs w:val="24"/>
        </w:rPr>
      </w:pPr>
      <w:r w:rsidRPr="00AC7127">
        <w:rPr>
          <w:rFonts w:ascii="Times New Roman" w:hAnsi="Times New Roman" w:cs="Times New Roman"/>
          <w:b/>
          <w:bCs/>
          <w:sz w:val="24"/>
          <w:szCs w:val="24"/>
        </w:rPr>
        <w:t xml:space="preserve">Keywords: </w:t>
      </w:r>
      <w:r w:rsidRPr="00AC7127">
        <w:rPr>
          <w:rFonts w:ascii="Times New Roman" w:hAnsi="Times New Roman" w:cs="Times New Roman"/>
          <w:sz w:val="24"/>
          <w:szCs w:val="24"/>
        </w:rPr>
        <w:t>Logistic Binary Regression, modeling pollutants in lakes, Pollutant load control Pollutants in Lake Kivu, Logistic modeling of pollutants</w:t>
      </w:r>
    </w:p>
    <w:sectPr w:rsidR="00DB33E4" w:rsidRPr="00AC7127" w:rsidSect="00DB33E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C7127"/>
    <w:rsid w:val="00AC7127"/>
    <w:rsid w:val="00DB33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3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C712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287</Words>
  <Characters>1641</Characters>
  <Application>Microsoft Office Word</Application>
  <DocSecurity>0</DocSecurity>
  <Lines>13</Lines>
  <Paragraphs>3</Paragraphs>
  <ScaleCrop>false</ScaleCrop>
  <Company/>
  <LinksUpToDate>false</LinksUpToDate>
  <CharactersWithSpaces>1925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2020-01-20T09:56:00Z</dcterms:created>
  <dcterms:modified xsi:type="dcterms:W3CDTF">2020-01-20T09:58:00Z</dcterms:modified>
</cp:coreProperties>
</file>