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3F5" w:rsidRPr="00AE5E62" w:rsidRDefault="00AE5E62">
      <w:pPr>
        <w:rPr>
          <w:b/>
          <w:u w:val="single"/>
        </w:rPr>
      </w:pPr>
      <w:r w:rsidRPr="00AE5E62">
        <w:rPr>
          <w:b/>
          <w:u w:val="single"/>
        </w:rPr>
        <w:t>Combined penile inversion and sigmoid colon- The technique of choice for MTF vaginoplasty</w:t>
      </w:r>
    </w:p>
    <w:p w:rsidR="00AE5E62" w:rsidRDefault="00AE5E62"/>
    <w:p w:rsidR="00AE5E62" w:rsidRDefault="00AE5E62">
      <w:pPr>
        <w:rPr>
          <w:sz w:val="18"/>
          <w:szCs w:val="18"/>
        </w:rPr>
      </w:pPr>
      <w:r w:rsidRPr="00AE5E62">
        <w:rPr>
          <w:sz w:val="18"/>
          <w:szCs w:val="18"/>
        </w:rPr>
        <w:t>Developed and Exclusively Practiced by “</w:t>
      </w:r>
      <w:hyperlink r:id="rId4" w:history="1">
        <w:r w:rsidRPr="00AE5E62">
          <w:rPr>
            <w:rStyle w:val="Hyperlink"/>
            <w:sz w:val="18"/>
            <w:szCs w:val="18"/>
          </w:rPr>
          <w:t>Dr Narendra Kaushik</w:t>
        </w:r>
      </w:hyperlink>
      <w:r w:rsidRPr="00AE5E62">
        <w:rPr>
          <w:sz w:val="18"/>
          <w:szCs w:val="18"/>
        </w:rPr>
        <w:t>” at </w:t>
      </w:r>
      <w:r w:rsidRPr="00AE5E62">
        <w:rPr>
          <w:i/>
          <w:iCs/>
          <w:sz w:val="18"/>
          <w:szCs w:val="18"/>
        </w:rPr>
        <w:t>Olmec The Premier </w:t>
      </w:r>
      <w:hyperlink r:id="rId5" w:history="1">
        <w:r w:rsidRPr="00AE5E62">
          <w:rPr>
            <w:rStyle w:val="Hyperlink"/>
            <w:i/>
            <w:iCs/>
            <w:sz w:val="18"/>
            <w:szCs w:val="18"/>
          </w:rPr>
          <w:t>Transgender Surgery </w:t>
        </w:r>
      </w:hyperlink>
      <w:r w:rsidRPr="00AE5E62">
        <w:rPr>
          <w:i/>
          <w:iCs/>
          <w:sz w:val="18"/>
          <w:szCs w:val="18"/>
        </w:rPr>
        <w:t>Institute</w:t>
      </w:r>
      <w:r w:rsidRPr="00AE5E62">
        <w:rPr>
          <w:sz w:val="18"/>
          <w:szCs w:val="18"/>
        </w:rPr>
        <w:t> and has become gold standard for MTF Vaginoplasty.</w:t>
      </w:r>
    </w:p>
    <w:p w:rsidR="00AE5E62" w:rsidRDefault="00AE5E62">
      <w:pPr>
        <w:rPr>
          <w:sz w:val="18"/>
          <w:szCs w:val="18"/>
        </w:rPr>
      </w:pPr>
    </w:p>
    <w:p w:rsidR="00AE5E62" w:rsidRDefault="00AE5E62" w:rsidP="00AE5E62">
      <w:pPr>
        <w:pStyle w:val="NormalWeb"/>
        <w:shd w:val="clear" w:color="auto" w:fill="FFFFFF"/>
        <w:spacing w:before="0" w:beforeAutospacing="0" w:after="288" w:afterAutospacing="0"/>
        <w:rPr>
          <w:rFonts w:ascii="Helvetica" w:hAnsi="Helvetica" w:cs="Helvetica"/>
          <w:color w:val="333333"/>
          <w:sz w:val="13"/>
          <w:szCs w:val="13"/>
        </w:rPr>
      </w:pPr>
      <w:r>
        <w:rPr>
          <w:rStyle w:val="apple-converted-space"/>
          <w:rFonts w:ascii="Helvetica" w:hAnsi="Helvetica" w:cs="Helvetica"/>
          <w:color w:val="333333"/>
          <w:sz w:val="13"/>
          <w:szCs w:val="13"/>
        </w:rPr>
        <w:t> </w:t>
      </w:r>
      <w:r>
        <w:rPr>
          <w:rFonts w:ascii="Helvetica" w:hAnsi="Helvetica" w:cs="Helvetica"/>
          <w:color w:val="333333"/>
          <w:sz w:val="13"/>
          <w:szCs w:val="13"/>
        </w:rPr>
        <w:t>In this technique, the outer portion (about 2 to 3 inches ) is created with penile skin and the extra depth is supplemented with colon graft. All the tissues used for creation of vagina  have their own blood supply and sensations leading to faster healing. The resultant vagina is naturally deep ( 7 to 12 inches) with fully sensate and self-lubricating lining. This fully functional deep vagina results in natural orgasms during masturbation as well as sexual intercourse. The vaginal opening (introitus) looks natural. The colon length needed is small. Hence the part utilized is restricted to distal sigmoid colon, also known as recto-sigmoid. This part is known to produce minimum secretions hence the problem of excessive secretions is overcome. The best part is minimum post-operative care and shorter period of comfortable dilation because the zigzag concealed junction of soft penile skin with sigmoid colon has minimum chances of contraction.</w:t>
      </w:r>
    </w:p>
    <w:p w:rsidR="00AE5E62" w:rsidRDefault="00AE5E62" w:rsidP="00AE5E62">
      <w:pPr>
        <w:pStyle w:val="NormalWeb"/>
        <w:shd w:val="clear" w:color="auto" w:fill="FFFFFF"/>
        <w:spacing w:before="0" w:beforeAutospacing="0" w:after="288" w:afterAutospacing="0"/>
        <w:rPr>
          <w:rFonts w:ascii="Helvetica" w:hAnsi="Helvetica" w:cs="Helvetica"/>
          <w:color w:val="333333"/>
          <w:sz w:val="13"/>
          <w:szCs w:val="13"/>
        </w:rPr>
      </w:pPr>
      <w:r>
        <w:rPr>
          <w:rFonts w:ascii="Helvetica" w:hAnsi="Helvetica" w:cs="Helvetica"/>
          <w:color w:val="333333"/>
          <w:sz w:val="13"/>
          <w:szCs w:val="13"/>
        </w:rPr>
        <w:t>Having performed all the techniques during last 14 years, I have come to the conclusion that the fastest and best results are with combined penile inversion sigmoid colon vaginoplasty. This technique has given consistently superior overall results both aesthetically and functionally. Every MTF transgender rejoices the experience of being a complete female within two weeks</w:t>
      </w:r>
    </w:p>
    <w:p w:rsidR="00AE5E62" w:rsidRDefault="00AE5E62" w:rsidP="00AE5E62">
      <w:pPr>
        <w:pStyle w:val="NormalWeb"/>
        <w:shd w:val="clear" w:color="auto" w:fill="FFFFFF"/>
        <w:spacing w:before="0" w:beforeAutospacing="0" w:after="288" w:afterAutospacing="0"/>
        <w:rPr>
          <w:rFonts w:ascii="Helvetica" w:hAnsi="Helvetica" w:cs="Helvetica"/>
          <w:color w:val="333333"/>
          <w:sz w:val="13"/>
          <w:szCs w:val="13"/>
        </w:rPr>
      </w:pPr>
      <w:r>
        <w:rPr>
          <w:rFonts w:ascii="Helvetica" w:hAnsi="Helvetica" w:cs="Helvetica"/>
          <w:color w:val="333333"/>
          <w:sz w:val="13"/>
          <w:szCs w:val="13"/>
          <w:shd w:val="clear" w:color="auto" w:fill="FFFFFF"/>
        </w:rPr>
        <w:t>Hallmark of our technique is painless and woundless faster recovery with least maintenance. Patient can start daily routine at the earliest without any morbidity. Post operative need of dilation is minimum.</w:t>
      </w:r>
    </w:p>
    <w:p w:rsidR="00AE5E62" w:rsidRPr="00AE5E62" w:rsidRDefault="00AE5E62">
      <w:pPr>
        <w:rPr>
          <w:sz w:val="18"/>
          <w:szCs w:val="18"/>
        </w:rPr>
      </w:pPr>
    </w:p>
    <w:sectPr w:rsidR="00AE5E62" w:rsidRPr="00AE5E62" w:rsidSect="00D001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20"/>
  <w:characterSpacingControl w:val="doNotCompress"/>
  <w:compat/>
  <w:rsids>
    <w:rsidRoot w:val="00AE5E62"/>
    <w:rsid w:val="00696EB6"/>
    <w:rsid w:val="006A1D69"/>
    <w:rsid w:val="00AE5E62"/>
    <w:rsid w:val="00D00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E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E62"/>
    <w:rPr>
      <w:color w:val="0000FF" w:themeColor="hyperlink"/>
      <w:u w:val="single"/>
    </w:rPr>
  </w:style>
  <w:style w:type="paragraph" w:styleId="NormalWeb">
    <w:name w:val="Normal (Web)"/>
    <w:basedOn w:val="Normal"/>
    <w:uiPriority w:val="99"/>
    <w:semiHidden/>
    <w:unhideWhenUsed/>
    <w:rsid w:val="00AE5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5E62"/>
  </w:style>
</w:styles>
</file>

<file path=word/webSettings.xml><?xml version="1.0" encoding="utf-8"?>
<w:webSettings xmlns:r="http://schemas.openxmlformats.org/officeDocument/2006/relationships" xmlns:w="http://schemas.openxmlformats.org/wordprocessingml/2006/main">
  <w:divs>
    <w:div w:id="88764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ransgendersurgeryworld.com/" TargetMode="External"/><Relationship Id="rId4" Type="http://schemas.openxmlformats.org/officeDocument/2006/relationships/hyperlink" Target="http://www.transgendersurgeryworld.com/teams/dr-narendra-kaush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Olmec</dc:creator>
  <cp:keywords/>
  <dc:description/>
  <cp:lastModifiedBy>Olmec</cp:lastModifiedBy>
  <cp:revision>3</cp:revision>
  <dcterms:created xsi:type="dcterms:W3CDTF">2016-12-10T10:11:00Z</dcterms:created>
  <dcterms:modified xsi:type="dcterms:W3CDTF">2016-12-10T10:18:00Z</dcterms:modified>
</cp:coreProperties>
</file>