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96C" w:rsidRDefault="00D2696C" w:rsidP="00D2696C">
      <w:pPr>
        <w:pStyle w:val="Default"/>
      </w:pPr>
    </w:p>
    <w:p w:rsidR="00247224" w:rsidRPr="00690480" w:rsidRDefault="00D2696C" w:rsidP="00690480">
      <w:pPr>
        <w:jc w:val="center"/>
        <w:rPr>
          <w:b/>
          <w:bCs/>
          <w:sz w:val="28"/>
          <w:szCs w:val="28"/>
        </w:rPr>
        <w:sectPr w:rsidR="00247224" w:rsidRPr="00690480">
          <w:pgSz w:w="12240" w:h="15840"/>
          <w:pgMar w:top="1440" w:right="1440" w:bottom="1440" w:left="1440" w:header="720" w:footer="720" w:gutter="0"/>
          <w:cols w:space="720"/>
          <w:docGrid w:linePitch="360"/>
        </w:sectPr>
      </w:pPr>
      <w:r w:rsidRPr="00D2696C">
        <w:rPr>
          <w:b/>
          <w:bCs/>
          <w:sz w:val="28"/>
          <w:szCs w:val="28"/>
        </w:rPr>
        <w:t>Evaluation of Facial Scar Improvement by Autologous Fat Graft Injection</w:t>
      </w:r>
    </w:p>
    <w:p w:rsidR="00D2696C" w:rsidRDefault="00D2696C" w:rsidP="00D2696C">
      <w:pPr>
        <w:rPr>
          <w:sz w:val="24"/>
          <w:szCs w:val="24"/>
        </w:rPr>
      </w:pPr>
      <w:r>
        <w:rPr>
          <w:sz w:val="24"/>
          <w:szCs w:val="24"/>
        </w:rPr>
        <w:t xml:space="preserve">Professor Ari Raheem Qader, </w:t>
      </w:r>
      <w:proofErr w:type="spellStart"/>
      <w:r>
        <w:rPr>
          <w:sz w:val="24"/>
          <w:szCs w:val="24"/>
        </w:rPr>
        <w:t>Kazim</w:t>
      </w:r>
      <w:proofErr w:type="spellEnd"/>
      <w:r>
        <w:rPr>
          <w:sz w:val="24"/>
          <w:szCs w:val="24"/>
        </w:rPr>
        <w:t xml:space="preserve"> A </w:t>
      </w:r>
      <w:proofErr w:type="spellStart"/>
      <w:r>
        <w:rPr>
          <w:sz w:val="24"/>
          <w:szCs w:val="24"/>
        </w:rPr>
        <w:t>Kakaways</w:t>
      </w:r>
      <w:proofErr w:type="spellEnd"/>
    </w:p>
    <w:p w:rsidR="00D2696C" w:rsidRPr="002D4106" w:rsidRDefault="00D2696C" w:rsidP="00D2696C">
      <w:pPr>
        <w:autoSpaceDE w:val="0"/>
        <w:autoSpaceDN w:val="0"/>
        <w:adjustRightInd w:val="0"/>
        <w:spacing w:after="0" w:line="240" w:lineRule="auto"/>
        <w:rPr>
          <w:rFonts w:ascii="Times New Roman" w:hAnsi="Times New Roman" w:cs="Times New Roman"/>
          <w:b/>
          <w:bCs/>
        </w:rPr>
      </w:pPr>
      <w:r w:rsidRPr="002D4106">
        <w:rPr>
          <w:rFonts w:ascii="Times New Roman" w:hAnsi="Times New Roman" w:cs="Times New Roman"/>
          <w:b/>
          <w:bCs/>
        </w:rPr>
        <w:t>Abstract:</w:t>
      </w:r>
    </w:p>
    <w:p w:rsidR="00B24CD0" w:rsidRDefault="00B24CD0" w:rsidP="002D4106">
      <w:pPr>
        <w:autoSpaceDE w:val="0"/>
        <w:autoSpaceDN w:val="0"/>
        <w:adjustRightInd w:val="0"/>
        <w:spacing w:after="0" w:line="240" w:lineRule="auto"/>
        <w:rPr>
          <w:rFonts w:ascii="Times New Roman" w:hAnsi="Times New Roman" w:cs="Times New Roman"/>
          <w:b/>
          <w:bCs/>
        </w:rPr>
        <w:sectPr w:rsidR="00B24CD0" w:rsidSect="00247224">
          <w:type w:val="continuous"/>
          <w:pgSz w:w="12240" w:h="15840"/>
          <w:pgMar w:top="1440" w:right="1440" w:bottom="1440" w:left="1440" w:header="720" w:footer="720" w:gutter="0"/>
          <w:cols w:space="720"/>
          <w:docGrid w:linePitch="360"/>
        </w:sectPr>
      </w:pPr>
    </w:p>
    <w:p w:rsidR="00D2696C" w:rsidRDefault="00D2696C" w:rsidP="002D4106">
      <w:pPr>
        <w:autoSpaceDE w:val="0"/>
        <w:autoSpaceDN w:val="0"/>
        <w:adjustRightInd w:val="0"/>
        <w:spacing w:after="0" w:line="240" w:lineRule="auto"/>
        <w:rPr>
          <w:rFonts w:ascii="Times New Roman" w:hAnsi="Times New Roman" w:cs="Times New Roman" w:hint="cs"/>
          <w:rtl/>
        </w:rPr>
      </w:pPr>
      <w:r w:rsidRPr="002D4106">
        <w:rPr>
          <w:rFonts w:ascii="Times New Roman" w:hAnsi="Times New Roman" w:cs="Times New Roman"/>
          <w:b/>
          <w:bCs/>
        </w:rPr>
        <w:t>Background</w:t>
      </w:r>
      <w:r w:rsidRPr="002D4106">
        <w:rPr>
          <w:rFonts w:ascii="Times New Roman" w:hAnsi="Times New Roman" w:cs="Times New Roman"/>
        </w:rPr>
        <w:t xml:space="preserve">: </w:t>
      </w:r>
      <w:r w:rsidR="00B24CD0">
        <w:rPr>
          <w:rFonts w:ascii="Times New Roman" w:hAnsi="Times New Roman" w:cs="Times New Roman"/>
        </w:rPr>
        <w:t xml:space="preserve">Autologous fat injection widely </w:t>
      </w:r>
      <w:r w:rsidRPr="002D4106">
        <w:rPr>
          <w:rFonts w:ascii="Times New Roman" w:hAnsi="Times New Roman" w:cs="Times New Roman"/>
        </w:rPr>
        <w:t xml:space="preserve">used in plastic surgery not just for filling the defect, but also for improvement of Scars, this effect of autologous fat may originate from variable contents of adult stem cells and varieties of growth factors in the </w:t>
      </w:r>
      <w:proofErr w:type="spellStart"/>
      <w:r w:rsidRPr="002D4106">
        <w:rPr>
          <w:rFonts w:ascii="Times New Roman" w:hAnsi="Times New Roman" w:cs="Times New Roman"/>
        </w:rPr>
        <w:t>Lipo</w:t>
      </w:r>
      <w:proofErr w:type="spellEnd"/>
      <w:r w:rsidRPr="002D4106">
        <w:rPr>
          <w:rFonts w:ascii="Times New Roman" w:hAnsi="Times New Roman" w:cs="Times New Roman"/>
        </w:rPr>
        <w:t xml:space="preserve"> - aspirate.</w:t>
      </w:r>
      <w:r w:rsidR="002D4106" w:rsidRPr="002D4106">
        <w:rPr>
          <w:rFonts w:ascii="Times New Roman" w:hAnsi="Times New Roman" w:cs="Times New Roman"/>
        </w:rPr>
        <w:t xml:space="preserve"> </w:t>
      </w:r>
      <w:r w:rsidRPr="002D4106">
        <w:rPr>
          <w:rFonts w:ascii="Times New Roman" w:hAnsi="Times New Roman" w:cs="Times New Roman"/>
          <w:b/>
          <w:bCs/>
        </w:rPr>
        <w:t xml:space="preserve">Objective: </w:t>
      </w:r>
      <w:r w:rsidRPr="002D4106">
        <w:rPr>
          <w:rFonts w:ascii="Times New Roman" w:hAnsi="Times New Roman" w:cs="Times New Roman"/>
        </w:rPr>
        <w:t>is to show the effect of autologous fat graft injection on improvement of facial Scar.</w:t>
      </w:r>
      <w:r w:rsidR="002D4106" w:rsidRPr="002D4106">
        <w:rPr>
          <w:rFonts w:ascii="Times New Roman" w:hAnsi="Times New Roman" w:cs="Times New Roman"/>
        </w:rPr>
        <w:t xml:space="preserve"> </w:t>
      </w:r>
      <w:r w:rsidRPr="002D4106">
        <w:rPr>
          <w:rFonts w:ascii="Times New Roman" w:hAnsi="Times New Roman" w:cs="Times New Roman"/>
          <w:b/>
          <w:bCs/>
        </w:rPr>
        <w:t xml:space="preserve">Method: </w:t>
      </w:r>
      <w:r w:rsidRPr="002D4106">
        <w:rPr>
          <w:rFonts w:ascii="Times New Roman" w:hAnsi="Times New Roman" w:cs="Times New Roman"/>
        </w:rPr>
        <w:t xml:space="preserve">twenty patients with thirty-two facial Scars, submitted to be treated by autologous fat injection, between April of 2015 - March of 2016 in plastic department and burn Center Hospital in </w:t>
      </w:r>
      <w:proofErr w:type="spellStart"/>
      <w:r w:rsidRPr="002D4106">
        <w:rPr>
          <w:rFonts w:ascii="Times New Roman" w:hAnsi="Times New Roman" w:cs="Times New Roman"/>
        </w:rPr>
        <w:t>Sulaimaniyah</w:t>
      </w:r>
      <w:proofErr w:type="spellEnd"/>
      <w:r w:rsidRPr="002D4106">
        <w:rPr>
          <w:rFonts w:ascii="Times New Roman" w:hAnsi="Times New Roman" w:cs="Times New Roman"/>
        </w:rPr>
        <w:t>, Preoperative and postoperative follow up include use of patients and observers Scar assessment scale (POSAS) and Photo documentation in first, third and sixth months.</w:t>
      </w:r>
      <w:r w:rsidR="002D4106" w:rsidRPr="002D4106">
        <w:rPr>
          <w:rFonts w:ascii="Times New Roman" w:hAnsi="Times New Roman" w:cs="Times New Roman"/>
        </w:rPr>
        <w:t xml:space="preserve"> </w:t>
      </w:r>
      <w:r w:rsidRPr="002D4106">
        <w:rPr>
          <w:rFonts w:ascii="Times New Roman" w:hAnsi="Times New Roman" w:cs="Times New Roman"/>
          <w:b/>
          <w:bCs/>
        </w:rPr>
        <w:t>Results</w:t>
      </w:r>
      <w:r w:rsidRPr="002D4106">
        <w:rPr>
          <w:rFonts w:ascii="Times New Roman" w:hAnsi="Times New Roman" w:cs="Times New Roman"/>
        </w:rPr>
        <w:t>: during sixth months of follow up, Refinement of Scar achieved in all cases, with satisfaction of both patients and observers and all scores of POSAS was significantly improved, for</w:t>
      </w:r>
      <w:r w:rsidR="002D4106" w:rsidRPr="002D4106">
        <w:rPr>
          <w:rFonts w:ascii="Times New Roman" w:hAnsi="Times New Roman" w:cs="Times New Roman"/>
        </w:rPr>
        <w:t xml:space="preserve"> instance; pliability and stiff</w:t>
      </w:r>
      <w:r w:rsidR="00B24CD0">
        <w:rPr>
          <w:rFonts w:ascii="Times New Roman" w:hAnsi="Times New Roman" w:cs="Times New Roman"/>
        </w:rPr>
        <w:t>ness</w:t>
      </w:r>
      <w:r w:rsidR="002D4106" w:rsidRPr="002D4106">
        <w:rPr>
          <w:rFonts w:ascii="Times New Roman" w:hAnsi="Times New Roman" w:cs="Times New Roman"/>
        </w:rPr>
        <w:t>, itching</w:t>
      </w:r>
      <w:r w:rsidRPr="002D4106">
        <w:rPr>
          <w:rFonts w:ascii="Times New Roman" w:hAnsi="Times New Roman" w:cs="Times New Roman"/>
        </w:rPr>
        <w:t xml:space="preserve"> and so on.</w:t>
      </w:r>
      <w:r w:rsidR="002D4106" w:rsidRPr="002D4106">
        <w:rPr>
          <w:rFonts w:ascii="Times New Roman" w:hAnsi="Times New Roman" w:cs="Times New Roman"/>
        </w:rPr>
        <w:t xml:space="preserve"> </w:t>
      </w:r>
      <w:r w:rsidRPr="002D4106">
        <w:rPr>
          <w:rFonts w:ascii="Times New Roman" w:hAnsi="Times New Roman" w:cs="Times New Roman"/>
          <w:b/>
          <w:bCs/>
        </w:rPr>
        <w:t xml:space="preserve">Conclusion: </w:t>
      </w:r>
      <w:r w:rsidRPr="002D4106">
        <w:rPr>
          <w:rFonts w:ascii="Times New Roman" w:hAnsi="Times New Roman" w:cs="Times New Roman"/>
        </w:rPr>
        <w:t>Autologous fat graft is not foreign material, easily achieved, its procedure is minimally invasive. It is very good way to improve scars of face, mainly burn scar, bigger sample and more follow up time are necessary to delineate the exact effective of autolog</w:t>
      </w:r>
      <w:r w:rsidR="00EE6EB8">
        <w:rPr>
          <w:rFonts w:ascii="Times New Roman" w:hAnsi="Times New Roman" w:cs="Times New Roman"/>
        </w:rPr>
        <w:t>ous fat graft injection on Scar</w:t>
      </w:r>
      <w:r w:rsidR="00EE6EB8">
        <w:rPr>
          <w:rFonts w:ascii="Times New Roman" w:hAnsi="Times New Roman" w:cs="Times New Roman" w:hint="cs"/>
          <w:rtl/>
        </w:rPr>
        <w:t>ز</w:t>
      </w:r>
    </w:p>
    <w:p w:rsidR="00EE6EB8" w:rsidRDefault="00EE6EB8" w:rsidP="00EE6EB8">
      <w:pPr>
        <w:autoSpaceDE w:val="0"/>
        <w:autoSpaceDN w:val="0"/>
        <w:adjustRightInd w:val="0"/>
        <w:spacing w:after="0" w:line="240" w:lineRule="auto"/>
        <w:jc w:val="center"/>
        <w:rPr>
          <w:rFonts w:ascii="Times New Roman" w:hAnsi="Times New Roman" w:cs="Times New Roman"/>
        </w:rPr>
      </w:pPr>
      <w:bookmarkStart w:id="0" w:name="_GoBack"/>
      <w:bookmarkEnd w:id="0"/>
      <w:r w:rsidRPr="00EE6EB8">
        <w:rPr>
          <w:rFonts w:ascii="Times New Roman" w:hAnsi="Times New Roman" w:cs="Times New Roman"/>
          <w:noProof/>
        </w:rPr>
        <w:drawing>
          <wp:inline distT="0" distB="0" distL="0" distR="0">
            <wp:extent cx="2105025" cy="1625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37767" cy="1650885"/>
                    </a:xfrm>
                    <a:prstGeom prst="rect">
                      <a:avLst/>
                    </a:prstGeom>
                    <a:noFill/>
                    <a:ln>
                      <a:noFill/>
                    </a:ln>
                  </pic:spPr>
                </pic:pic>
              </a:graphicData>
            </a:graphic>
          </wp:inline>
        </w:drawing>
      </w:r>
    </w:p>
    <w:p w:rsidR="002D4106" w:rsidRDefault="002D4106" w:rsidP="002D4106">
      <w:pPr>
        <w:autoSpaceDE w:val="0"/>
        <w:autoSpaceDN w:val="0"/>
        <w:adjustRightInd w:val="0"/>
        <w:spacing w:after="0" w:line="240" w:lineRule="auto"/>
        <w:rPr>
          <w:rFonts w:ascii="Times New Roman" w:hAnsi="Times New Roman" w:cs="Times New Roman"/>
          <w:sz w:val="28"/>
          <w:szCs w:val="28"/>
        </w:rPr>
      </w:pPr>
      <w:r>
        <w:rPr>
          <w:rFonts w:ascii="Arial"/>
          <w:b/>
          <w:color w:val="BF5A14"/>
          <w:sz w:val="20"/>
        </w:rPr>
        <w:t>Recent Publications</w:t>
      </w:r>
    </w:p>
    <w:p w:rsidR="002D4106" w:rsidRPr="00B24CD0" w:rsidRDefault="002D4106" w:rsidP="002D4106">
      <w:pPr>
        <w:autoSpaceDE w:val="0"/>
        <w:autoSpaceDN w:val="0"/>
        <w:adjustRightInd w:val="0"/>
        <w:spacing w:after="0" w:line="240" w:lineRule="auto"/>
        <w:rPr>
          <w:rFonts w:ascii="Calibri" w:hAnsi="Calibri" w:cs="Calibri"/>
        </w:rPr>
      </w:pPr>
      <w:r w:rsidRPr="00B24CD0">
        <w:rPr>
          <w:rFonts w:ascii="Calibri" w:hAnsi="Calibri" w:cs="Calibri"/>
        </w:rPr>
        <w:t xml:space="preserve">1. </w:t>
      </w:r>
      <w:proofErr w:type="spellStart"/>
      <w:r w:rsidRPr="00B24CD0">
        <w:rPr>
          <w:rFonts w:ascii="Calibri" w:hAnsi="Calibri" w:cs="Calibri"/>
        </w:rPr>
        <w:t>Pallua</w:t>
      </w:r>
      <w:proofErr w:type="spellEnd"/>
      <w:r w:rsidRPr="00B24CD0">
        <w:rPr>
          <w:rFonts w:ascii="Calibri" w:hAnsi="Calibri" w:cs="Calibri"/>
        </w:rPr>
        <w:t xml:space="preserve"> N, </w:t>
      </w:r>
      <w:proofErr w:type="spellStart"/>
      <w:r w:rsidRPr="00B24CD0">
        <w:rPr>
          <w:rFonts w:ascii="Calibri" w:hAnsi="Calibri" w:cs="Calibri"/>
        </w:rPr>
        <w:t>Baroncini</w:t>
      </w:r>
      <w:proofErr w:type="spellEnd"/>
      <w:r w:rsidRPr="00B24CD0">
        <w:rPr>
          <w:rFonts w:ascii="Calibri" w:hAnsi="Calibri" w:cs="Calibri"/>
        </w:rPr>
        <w:t xml:space="preserve"> A, </w:t>
      </w:r>
      <w:proofErr w:type="spellStart"/>
      <w:r w:rsidRPr="00B24CD0">
        <w:rPr>
          <w:rFonts w:ascii="Calibri" w:hAnsi="Calibri" w:cs="Calibri"/>
        </w:rPr>
        <w:t>Alharbi</w:t>
      </w:r>
      <w:proofErr w:type="spellEnd"/>
      <w:r w:rsidRPr="00B24CD0">
        <w:rPr>
          <w:rFonts w:ascii="Calibri" w:hAnsi="Calibri" w:cs="Calibri"/>
        </w:rPr>
        <w:t xml:space="preserve"> Z, </w:t>
      </w:r>
      <w:proofErr w:type="spellStart"/>
      <w:r w:rsidRPr="00B24CD0">
        <w:rPr>
          <w:rFonts w:ascii="Calibri" w:hAnsi="Calibri" w:cs="Calibri"/>
        </w:rPr>
        <w:t>Stromps</w:t>
      </w:r>
      <w:proofErr w:type="spellEnd"/>
      <w:r w:rsidRPr="00B24CD0">
        <w:rPr>
          <w:rFonts w:ascii="Calibri" w:hAnsi="Calibri" w:cs="Calibri"/>
        </w:rPr>
        <w:t xml:space="preserve"> JP. Improvement of facial Scar appearance and microcirculation by autologous </w:t>
      </w:r>
      <w:proofErr w:type="spellStart"/>
      <w:r w:rsidRPr="00B24CD0">
        <w:rPr>
          <w:rFonts w:ascii="Calibri" w:hAnsi="Calibri" w:cs="Calibri"/>
        </w:rPr>
        <w:t>lipofillin</w:t>
      </w:r>
      <w:proofErr w:type="spellEnd"/>
      <w:r w:rsidRPr="00B24CD0">
        <w:rPr>
          <w:rFonts w:ascii="Calibri" w:hAnsi="Calibri" w:cs="Calibri"/>
        </w:rPr>
        <w:t>. Journal of Plastic, Reconstructive &amp; Aesthetic Surgery. 2014; 67:1033-7.</w:t>
      </w:r>
    </w:p>
    <w:p w:rsidR="002D4106" w:rsidRPr="00B24CD0" w:rsidRDefault="002D4106" w:rsidP="002D4106">
      <w:pPr>
        <w:autoSpaceDE w:val="0"/>
        <w:autoSpaceDN w:val="0"/>
        <w:adjustRightInd w:val="0"/>
        <w:spacing w:after="0" w:line="240" w:lineRule="auto"/>
        <w:rPr>
          <w:rFonts w:ascii="Calibri" w:hAnsi="Calibri" w:cs="Calibri"/>
        </w:rPr>
      </w:pPr>
      <w:r w:rsidRPr="00B24CD0">
        <w:rPr>
          <w:rFonts w:ascii="Calibri" w:hAnsi="Calibri" w:cs="Calibri"/>
        </w:rPr>
        <w:t>2. MAZZOLA RF, CANTARELLA G, TORRETTA S, SBARBATI1 A, LAZZARI2 L, PIGNATARO L. Autologous fat injection to face and neck: from soft tissue augmentation to regenerative medicine. ACTA OTORHINOLARYNGOLOGICA ITALICA. 2011; 31:59-69.</w:t>
      </w:r>
    </w:p>
    <w:p w:rsidR="002D4106" w:rsidRPr="00B24CD0" w:rsidRDefault="002D4106" w:rsidP="002D4106">
      <w:pPr>
        <w:autoSpaceDE w:val="0"/>
        <w:autoSpaceDN w:val="0"/>
        <w:adjustRightInd w:val="0"/>
        <w:spacing w:after="0" w:line="240" w:lineRule="auto"/>
        <w:rPr>
          <w:rFonts w:ascii="Calibri" w:hAnsi="Calibri" w:cs="Calibri"/>
        </w:rPr>
      </w:pPr>
      <w:r w:rsidRPr="00B24CD0">
        <w:rPr>
          <w:rFonts w:ascii="Calibri" w:hAnsi="Calibri" w:cs="Calibri"/>
        </w:rPr>
        <w:t xml:space="preserve">3. </w:t>
      </w:r>
      <w:proofErr w:type="spellStart"/>
      <w:r w:rsidRPr="00B24CD0">
        <w:rPr>
          <w:rFonts w:ascii="Calibri" w:hAnsi="Calibri" w:cs="Calibri"/>
        </w:rPr>
        <w:t>Vico</w:t>
      </w:r>
      <w:proofErr w:type="spellEnd"/>
      <w:r w:rsidRPr="00B24CD0">
        <w:rPr>
          <w:rFonts w:ascii="Calibri" w:hAnsi="Calibri" w:cs="Calibri"/>
        </w:rPr>
        <w:t xml:space="preserve"> PG, </w:t>
      </w:r>
      <w:proofErr w:type="spellStart"/>
      <w:r w:rsidRPr="00B24CD0">
        <w:rPr>
          <w:rFonts w:ascii="Calibri" w:hAnsi="Calibri" w:cs="Calibri"/>
        </w:rPr>
        <w:t>AxelDelange</w:t>
      </w:r>
      <w:proofErr w:type="spellEnd"/>
      <w:r w:rsidRPr="00B24CD0">
        <w:rPr>
          <w:rFonts w:ascii="Calibri" w:hAnsi="Calibri" w:cs="Calibri"/>
        </w:rPr>
        <w:t xml:space="preserve">, </w:t>
      </w:r>
      <w:proofErr w:type="spellStart"/>
      <w:r w:rsidRPr="00B24CD0">
        <w:rPr>
          <w:rFonts w:ascii="Calibri" w:hAnsi="Calibri" w:cs="Calibri"/>
        </w:rPr>
        <w:t>Vooght</w:t>
      </w:r>
      <w:proofErr w:type="spellEnd"/>
      <w:r w:rsidRPr="00B24CD0">
        <w:rPr>
          <w:rFonts w:ascii="Calibri" w:hAnsi="Calibri" w:cs="Calibri"/>
        </w:rPr>
        <w:t xml:space="preserve"> AD. Autologous Fat Transfer: An Aesthetic and Functional Refinement for Parotidectomy. Surgery Research and Practice.2014; 2014:1-6.</w:t>
      </w:r>
    </w:p>
    <w:p w:rsidR="002D4106" w:rsidRPr="00B24CD0" w:rsidRDefault="002D4106" w:rsidP="002D4106">
      <w:pPr>
        <w:autoSpaceDE w:val="0"/>
        <w:autoSpaceDN w:val="0"/>
        <w:adjustRightInd w:val="0"/>
        <w:spacing w:after="0" w:line="240" w:lineRule="auto"/>
        <w:rPr>
          <w:rFonts w:ascii="Calibri" w:hAnsi="Calibri" w:cs="Calibri"/>
        </w:rPr>
      </w:pPr>
      <w:r w:rsidRPr="00B24CD0">
        <w:rPr>
          <w:rFonts w:ascii="Calibri" w:hAnsi="Calibri" w:cs="Calibri"/>
        </w:rPr>
        <w:t xml:space="preserve">4. </w:t>
      </w:r>
      <w:proofErr w:type="spellStart"/>
      <w:r w:rsidRPr="00B24CD0">
        <w:rPr>
          <w:rFonts w:ascii="Calibri" w:hAnsi="Calibri" w:cs="Calibri"/>
        </w:rPr>
        <w:t>Modarressi</w:t>
      </w:r>
      <w:proofErr w:type="spellEnd"/>
      <w:r w:rsidRPr="00B24CD0">
        <w:rPr>
          <w:rFonts w:ascii="Calibri" w:hAnsi="Calibri" w:cs="Calibri"/>
        </w:rPr>
        <w:t xml:space="preserve"> A. </w:t>
      </w:r>
      <w:proofErr w:type="spellStart"/>
      <w:r w:rsidRPr="00B24CD0">
        <w:rPr>
          <w:rFonts w:ascii="Calibri" w:hAnsi="Calibri" w:cs="Calibri"/>
        </w:rPr>
        <w:t>Platlet</w:t>
      </w:r>
      <w:proofErr w:type="spellEnd"/>
      <w:r w:rsidRPr="00B24CD0">
        <w:rPr>
          <w:rFonts w:ascii="Calibri" w:hAnsi="Calibri" w:cs="Calibri"/>
        </w:rPr>
        <w:t xml:space="preserve"> Rich Plasma (PRP) Improves Fat Grafting. PRP in fat grafts. 2013; 2(1):6-13.</w:t>
      </w:r>
    </w:p>
    <w:p w:rsidR="002D4106" w:rsidRDefault="002D4106" w:rsidP="00247224">
      <w:pPr>
        <w:autoSpaceDE w:val="0"/>
        <w:autoSpaceDN w:val="0"/>
        <w:adjustRightInd w:val="0"/>
        <w:spacing w:after="0" w:line="240" w:lineRule="auto"/>
        <w:jc w:val="both"/>
        <w:rPr>
          <w:rFonts w:ascii="Calibri" w:hAnsi="Calibri" w:cs="Calibri"/>
        </w:rPr>
      </w:pPr>
      <w:r w:rsidRPr="00B24CD0">
        <w:rPr>
          <w:rFonts w:ascii="Calibri" w:hAnsi="Calibri" w:cs="Calibri"/>
        </w:rPr>
        <w:t xml:space="preserve">5. </w:t>
      </w:r>
      <w:proofErr w:type="spellStart"/>
      <w:r w:rsidRPr="00B24CD0">
        <w:rPr>
          <w:rFonts w:ascii="Calibri" w:hAnsi="Calibri" w:cs="Calibri"/>
        </w:rPr>
        <w:t>Arcuri</w:t>
      </w:r>
      <w:proofErr w:type="spellEnd"/>
      <w:r w:rsidRPr="00B24CD0">
        <w:rPr>
          <w:rFonts w:ascii="Calibri" w:hAnsi="Calibri" w:cs="Calibri"/>
        </w:rPr>
        <w:t xml:space="preserve"> F, </w:t>
      </w:r>
      <w:proofErr w:type="spellStart"/>
      <w:r w:rsidRPr="00B24CD0">
        <w:rPr>
          <w:rFonts w:ascii="Calibri" w:hAnsi="Calibri" w:cs="Calibri"/>
        </w:rPr>
        <w:t>Brucoli</w:t>
      </w:r>
      <w:proofErr w:type="spellEnd"/>
      <w:r w:rsidRPr="00B24CD0">
        <w:rPr>
          <w:rFonts w:ascii="Calibri" w:hAnsi="Calibri" w:cs="Calibri"/>
        </w:rPr>
        <w:t xml:space="preserve"> M, </w:t>
      </w:r>
      <w:proofErr w:type="spellStart"/>
      <w:r w:rsidRPr="00B24CD0">
        <w:rPr>
          <w:rFonts w:ascii="Calibri" w:hAnsi="Calibri" w:cs="Calibri"/>
        </w:rPr>
        <w:t>Baragiotta</w:t>
      </w:r>
      <w:proofErr w:type="spellEnd"/>
      <w:r w:rsidRPr="00B24CD0">
        <w:rPr>
          <w:rFonts w:ascii="Calibri" w:hAnsi="Calibri" w:cs="Calibri"/>
        </w:rPr>
        <w:t xml:space="preserve"> N, </w:t>
      </w:r>
      <w:proofErr w:type="spellStart"/>
      <w:r w:rsidRPr="00B24CD0">
        <w:rPr>
          <w:rFonts w:ascii="Calibri" w:hAnsi="Calibri" w:cs="Calibri"/>
        </w:rPr>
        <w:t>Stellin</w:t>
      </w:r>
      <w:proofErr w:type="spellEnd"/>
      <w:r w:rsidRPr="00B24CD0">
        <w:rPr>
          <w:rFonts w:ascii="Calibri" w:hAnsi="Calibri" w:cs="Calibri"/>
        </w:rPr>
        <w:t xml:space="preserve"> L, </w:t>
      </w:r>
      <w:proofErr w:type="spellStart"/>
      <w:r w:rsidRPr="00B24CD0">
        <w:rPr>
          <w:rFonts w:ascii="Calibri" w:hAnsi="Calibri" w:cs="Calibri"/>
        </w:rPr>
        <w:t>Giarda</w:t>
      </w:r>
      <w:proofErr w:type="spellEnd"/>
      <w:r w:rsidRPr="00B24CD0">
        <w:rPr>
          <w:rFonts w:ascii="Calibri" w:hAnsi="Calibri" w:cs="Calibri"/>
        </w:rPr>
        <w:t xml:space="preserve"> M, </w:t>
      </w:r>
      <w:proofErr w:type="spellStart"/>
      <w:r w:rsidRPr="00B24CD0">
        <w:rPr>
          <w:rFonts w:ascii="Calibri" w:hAnsi="Calibri" w:cs="Calibri"/>
        </w:rPr>
        <w:t>Benech</w:t>
      </w:r>
      <w:proofErr w:type="spellEnd"/>
      <w:r w:rsidRPr="00B24CD0">
        <w:rPr>
          <w:rFonts w:ascii="Calibri" w:hAnsi="Calibri" w:cs="Calibri"/>
        </w:rPr>
        <w:t xml:space="preserve"> A. The Role of Fat Grafting in the Treatment of Posttraumatic Maxillofacial Deformities. Craniomaxillofacial Trauma and Reconstruction.2013; 6(2):121-126.</w:t>
      </w:r>
    </w:p>
    <w:p w:rsidR="00247224" w:rsidRPr="00247224" w:rsidRDefault="00247224" w:rsidP="00247224">
      <w:pPr>
        <w:pStyle w:val="NormalWeb"/>
        <w:shd w:val="clear" w:color="auto" w:fill="FFFFFF"/>
        <w:bidi/>
        <w:spacing w:before="0" w:beforeAutospacing="0" w:after="0" w:afterAutospacing="0"/>
        <w:jc w:val="right"/>
        <w:rPr>
          <w:rFonts w:ascii="Arial"/>
          <w:color w:val="BF5A14"/>
        </w:rPr>
      </w:pPr>
      <w:proofErr w:type="gramStart"/>
      <w:r>
        <w:rPr>
          <w:rFonts w:ascii="Arial"/>
          <w:color w:val="BF5A14"/>
        </w:rPr>
        <w:t>Biography :</w:t>
      </w:r>
      <w:r w:rsidRPr="00CA4987">
        <w:rPr>
          <w:color w:val="000000"/>
          <w:sz w:val="28"/>
          <w:szCs w:val="28"/>
        </w:rPr>
        <w:t>Ari</w:t>
      </w:r>
      <w:proofErr w:type="gramEnd"/>
      <w:r w:rsidRPr="00CA4987">
        <w:rPr>
          <w:color w:val="000000"/>
          <w:sz w:val="28"/>
          <w:szCs w:val="28"/>
        </w:rPr>
        <w:t xml:space="preserve"> Raheem Qader</w:t>
      </w:r>
    </w:p>
    <w:p w:rsidR="00247224" w:rsidRDefault="00247224" w:rsidP="00247224">
      <w:pPr>
        <w:pStyle w:val="NormalWeb"/>
        <w:shd w:val="clear" w:color="auto" w:fill="FFFFFF"/>
        <w:bidi/>
        <w:spacing w:before="0" w:beforeAutospacing="0" w:after="0" w:afterAutospacing="0"/>
        <w:jc w:val="right"/>
        <w:rPr>
          <w:rFonts w:ascii="Lucida Sans" w:hAnsi="Lucida Sans"/>
          <w:color w:val="8B0000"/>
          <w:sz w:val="20"/>
          <w:szCs w:val="20"/>
        </w:rPr>
      </w:pPr>
      <w:r>
        <w:rPr>
          <w:b/>
          <w:bCs/>
          <w:color w:val="000000"/>
          <w:sz w:val="32"/>
          <w:szCs w:val="32"/>
        </w:rPr>
        <w:lastRenderedPageBreak/>
        <w:br/>
      </w:r>
      <w:r>
        <w:rPr>
          <w:noProof/>
        </w:rPr>
        <w:drawing>
          <wp:inline distT="0" distB="0" distL="0" distR="0" wp14:anchorId="70D6231D" wp14:editId="620DF55C">
            <wp:extent cx="876159" cy="1012190"/>
            <wp:effectExtent l="0" t="0" r="635" b="0"/>
            <wp:docPr id="1" name="Picture 1" descr="C:\Users\Hcc\AppData\Local\Microsoft\Windows\INetCacheContent.Word\Ari Rahe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cc\AppData\Local\Microsoft\Windows\INetCacheContent.Word\Ari Raheem.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9926" cy="1016542"/>
                    </a:xfrm>
                    <a:prstGeom prst="rect">
                      <a:avLst/>
                    </a:prstGeom>
                    <a:noFill/>
                    <a:ln>
                      <a:noFill/>
                    </a:ln>
                  </pic:spPr>
                </pic:pic>
              </a:graphicData>
            </a:graphic>
          </wp:inline>
        </w:drawing>
      </w:r>
    </w:p>
    <w:p w:rsidR="00247224" w:rsidRDefault="00247224" w:rsidP="00247224">
      <w:pPr>
        <w:pStyle w:val="NormalWeb"/>
        <w:shd w:val="clear" w:color="auto" w:fill="FFFFFF"/>
        <w:bidi/>
        <w:spacing w:before="0" w:beforeAutospacing="0" w:after="0" w:afterAutospacing="0"/>
        <w:rPr>
          <w:rFonts w:ascii="Lucida Sans" w:hAnsi="Lucida Sans"/>
          <w:color w:val="8B0000"/>
          <w:sz w:val="20"/>
          <w:szCs w:val="20"/>
          <w:rtl/>
        </w:rPr>
      </w:pPr>
    </w:p>
    <w:p w:rsidR="00247224" w:rsidRPr="00247224" w:rsidRDefault="00247224" w:rsidP="00247224">
      <w:pPr>
        <w:pStyle w:val="NormalWeb"/>
        <w:shd w:val="clear" w:color="auto" w:fill="FFFFFF"/>
        <w:bidi/>
        <w:spacing w:before="0" w:beforeAutospacing="0" w:after="0" w:afterAutospacing="0"/>
        <w:jc w:val="right"/>
        <w:rPr>
          <w:b/>
          <w:bCs/>
          <w:color w:val="000000"/>
          <w:sz w:val="22"/>
          <w:szCs w:val="22"/>
          <w:rtl/>
        </w:rPr>
      </w:pPr>
      <w:r>
        <w:rPr>
          <w:b/>
          <w:bCs/>
          <w:color w:val="000000"/>
          <w:sz w:val="28"/>
          <w:szCs w:val="28"/>
        </w:rPr>
        <w:t>Professional Experience</w:t>
      </w:r>
    </w:p>
    <w:p w:rsidR="00247224" w:rsidRPr="00247224" w:rsidRDefault="00247224" w:rsidP="00247224">
      <w:pPr>
        <w:pStyle w:val="NormalWeb"/>
        <w:numPr>
          <w:ilvl w:val="0"/>
          <w:numId w:val="1"/>
        </w:numPr>
        <w:shd w:val="clear" w:color="auto" w:fill="FFFFFF"/>
        <w:spacing w:before="0" w:beforeAutospacing="0" w:after="0" w:afterAutospacing="0"/>
        <w:rPr>
          <w:rFonts w:ascii="Arial" w:hAnsi="Arial" w:cs="Arial"/>
          <w:color w:val="000000"/>
          <w:sz w:val="22"/>
          <w:szCs w:val="22"/>
          <w:rtl/>
        </w:rPr>
      </w:pPr>
      <w:r w:rsidRPr="00247224">
        <w:rPr>
          <w:color w:val="000000"/>
          <w:sz w:val="22"/>
          <w:szCs w:val="22"/>
        </w:rPr>
        <w:t xml:space="preserve"> </w:t>
      </w:r>
      <w:r w:rsidRPr="00247224">
        <w:rPr>
          <w:rFonts w:ascii="Arial" w:hAnsi="Arial" w:cs="Arial"/>
          <w:color w:val="000000"/>
          <w:sz w:val="22"/>
          <w:szCs w:val="22"/>
        </w:rPr>
        <w:t>Professor in plastic and reconstructive surgery</w:t>
      </w:r>
    </w:p>
    <w:p w:rsidR="00247224" w:rsidRPr="00247224" w:rsidRDefault="00247224" w:rsidP="00247224">
      <w:pPr>
        <w:numPr>
          <w:ilvl w:val="0"/>
          <w:numId w:val="1"/>
        </w:numPr>
        <w:shd w:val="clear" w:color="auto" w:fill="FFFFFF"/>
        <w:spacing w:before="100" w:beforeAutospacing="1" w:after="100" w:afterAutospacing="1" w:line="240" w:lineRule="auto"/>
        <w:rPr>
          <w:rFonts w:ascii="Lucida Sans" w:eastAsia="Times New Roman" w:hAnsi="Lucida Sans" w:cs="Times New Roman"/>
          <w:color w:val="8B0000"/>
        </w:rPr>
      </w:pPr>
      <w:r w:rsidRPr="00247224">
        <w:rPr>
          <w:rFonts w:ascii="Arial" w:hAnsi="Arial" w:cs="Arial"/>
          <w:color w:val="000000"/>
        </w:rPr>
        <w:t xml:space="preserve">Vice present of Kurdistan association of Plastic and Reconstructive Surgeon    </w:t>
      </w:r>
    </w:p>
    <w:p w:rsidR="00247224" w:rsidRPr="00247224" w:rsidRDefault="00247224" w:rsidP="00247224">
      <w:pPr>
        <w:numPr>
          <w:ilvl w:val="0"/>
          <w:numId w:val="1"/>
        </w:numPr>
        <w:shd w:val="clear" w:color="auto" w:fill="FFFFFF"/>
        <w:spacing w:before="100" w:beforeAutospacing="1" w:after="100" w:afterAutospacing="1" w:line="240" w:lineRule="auto"/>
        <w:rPr>
          <w:rFonts w:ascii="Lucida Sans" w:eastAsia="Times New Roman" w:hAnsi="Lucida Sans" w:cs="Times New Roman"/>
          <w:color w:val="8B0000"/>
        </w:rPr>
      </w:pPr>
      <w:r w:rsidRPr="00247224">
        <w:rPr>
          <w:rFonts w:ascii="Arial" w:eastAsia="Times New Roman" w:hAnsi="Arial" w:cs="Arial"/>
          <w:color w:val="000000"/>
        </w:rPr>
        <w:t>Heading the Scientific Committee at Medical School.</w:t>
      </w:r>
    </w:p>
    <w:p w:rsidR="00247224" w:rsidRPr="00247224" w:rsidRDefault="00247224" w:rsidP="00247224">
      <w:pPr>
        <w:numPr>
          <w:ilvl w:val="0"/>
          <w:numId w:val="1"/>
        </w:numPr>
        <w:shd w:val="clear" w:color="auto" w:fill="FFFFFF"/>
        <w:spacing w:before="100" w:beforeAutospacing="1" w:after="100" w:afterAutospacing="1" w:line="240" w:lineRule="auto"/>
        <w:rPr>
          <w:rFonts w:ascii="Lucida Sans" w:eastAsia="Times New Roman" w:hAnsi="Lucida Sans" w:cs="Times New Roman"/>
          <w:color w:val="8B0000"/>
        </w:rPr>
      </w:pPr>
      <w:r w:rsidRPr="00247224">
        <w:rPr>
          <w:rFonts w:ascii="Arial" w:eastAsia="Times New Roman" w:hAnsi="Arial" w:cs="Arial"/>
          <w:color w:val="000000"/>
        </w:rPr>
        <w:t>Supervisor of the Iraqi board for plastic and reconstructive surgery.</w:t>
      </w:r>
    </w:p>
    <w:p w:rsidR="00247224" w:rsidRPr="00247224" w:rsidRDefault="00247224" w:rsidP="00247224">
      <w:pPr>
        <w:numPr>
          <w:ilvl w:val="0"/>
          <w:numId w:val="1"/>
        </w:numPr>
        <w:shd w:val="clear" w:color="auto" w:fill="FFFFFF"/>
        <w:spacing w:before="100" w:beforeAutospacing="1" w:after="100" w:afterAutospacing="1" w:line="240" w:lineRule="auto"/>
        <w:rPr>
          <w:rFonts w:ascii="Lucida Sans" w:eastAsia="Times New Roman" w:hAnsi="Lucida Sans" w:cs="Times New Roman"/>
          <w:color w:val="8B0000"/>
        </w:rPr>
      </w:pPr>
      <w:r w:rsidRPr="00247224">
        <w:rPr>
          <w:rFonts w:ascii="Arial" w:eastAsia="Times New Roman" w:hAnsi="Arial" w:cs="Arial"/>
          <w:color w:val="000000"/>
        </w:rPr>
        <w:t>Supervisor of the Arabian Board for plastic and reconstructive surgery.</w:t>
      </w:r>
    </w:p>
    <w:p w:rsidR="00247224" w:rsidRPr="00247224" w:rsidRDefault="00247224" w:rsidP="00247224">
      <w:pPr>
        <w:numPr>
          <w:ilvl w:val="0"/>
          <w:numId w:val="1"/>
        </w:numPr>
        <w:shd w:val="clear" w:color="auto" w:fill="FFFFFF"/>
        <w:spacing w:before="100" w:beforeAutospacing="1" w:after="100" w:afterAutospacing="1" w:line="240" w:lineRule="auto"/>
        <w:rPr>
          <w:rFonts w:ascii="Lucida Sans" w:eastAsia="Times New Roman" w:hAnsi="Lucida Sans" w:cs="Times New Roman"/>
          <w:color w:val="8B0000"/>
        </w:rPr>
      </w:pPr>
      <w:r w:rsidRPr="00247224">
        <w:rPr>
          <w:rFonts w:ascii="Arial" w:eastAsia="Times New Roman" w:hAnsi="Arial" w:cs="Arial"/>
          <w:color w:val="000000"/>
        </w:rPr>
        <w:t>Supervisor of the Kurdistan Board for plastic and reconstructive surgery.</w:t>
      </w:r>
    </w:p>
    <w:p w:rsidR="00247224" w:rsidRPr="00247224" w:rsidRDefault="00247224" w:rsidP="00247224">
      <w:pPr>
        <w:numPr>
          <w:ilvl w:val="0"/>
          <w:numId w:val="1"/>
        </w:numPr>
        <w:shd w:val="clear" w:color="auto" w:fill="FFFFFF"/>
        <w:spacing w:before="100" w:beforeAutospacing="1" w:after="100" w:afterAutospacing="1" w:line="240" w:lineRule="auto"/>
        <w:rPr>
          <w:rFonts w:ascii="Lucida Sans" w:eastAsia="Times New Roman" w:hAnsi="Lucida Sans" w:cs="Times New Roman"/>
          <w:color w:val="8B0000"/>
        </w:rPr>
      </w:pPr>
      <w:r w:rsidRPr="00247224">
        <w:rPr>
          <w:rFonts w:ascii="Arial" w:eastAsia="Times New Roman" w:hAnsi="Arial" w:cs="Arial"/>
          <w:color w:val="000000"/>
        </w:rPr>
        <w:t>Supervisor and director of high diploma in plastic and reconstructive surgery/ University of Sulaimani.</w:t>
      </w:r>
    </w:p>
    <w:p w:rsidR="00247224" w:rsidRPr="00247224" w:rsidRDefault="00247224" w:rsidP="00247224">
      <w:pPr>
        <w:numPr>
          <w:ilvl w:val="0"/>
          <w:numId w:val="1"/>
        </w:numPr>
        <w:shd w:val="clear" w:color="auto" w:fill="FFFFFF"/>
        <w:spacing w:before="100" w:beforeAutospacing="1" w:after="100" w:afterAutospacing="1" w:line="240" w:lineRule="auto"/>
        <w:rPr>
          <w:rFonts w:ascii="Lucida Sans" w:eastAsia="Times New Roman" w:hAnsi="Lucida Sans" w:cs="Times New Roman"/>
          <w:color w:val="8B0000"/>
        </w:rPr>
      </w:pPr>
      <w:r w:rsidRPr="00247224">
        <w:rPr>
          <w:rFonts w:ascii="Arial" w:eastAsia="Times New Roman" w:hAnsi="Arial" w:cs="Arial"/>
          <w:color w:val="000000"/>
        </w:rPr>
        <w:t>Supervise and director of high diploma in plastic and reconstructive surgery/ Ministry of health.</w:t>
      </w:r>
    </w:p>
    <w:p w:rsidR="00247224" w:rsidRPr="00247224" w:rsidRDefault="00247224" w:rsidP="00247224">
      <w:pPr>
        <w:numPr>
          <w:ilvl w:val="0"/>
          <w:numId w:val="1"/>
        </w:numPr>
        <w:shd w:val="clear" w:color="auto" w:fill="FFFFFF"/>
        <w:spacing w:before="100" w:beforeAutospacing="1" w:after="100" w:afterAutospacing="1" w:line="240" w:lineRule="auto"/>
        <w:rPr>
          <w:rFonts w:ascii="Lucida Sans" w:eastAsia="Times New Roman" w:hAnsi="Lucida Sans" w:cs="Times New Roman"/>
          <w:color w:val="8B0000"/>
        </w:rPr>
      </w:pPr>
      <w:r w:rsidRPr="00247224">
        <w:rPr>
          <w:rFonts w:ascii="Arial" w:eastAsia="Times New Roman" w:hAnsi="Arial" w:cs="Arial"/>
          <w:color w:val="000000"/>
        </w:rPr>
        <w:t>Supervise and director of high diploma in hand surgery/ University of Sulaimani.</w:t>
      </w:r>
    </w:p>
    <w:p w:rsidR="00247224" w:rsidRPr="00247224" w:rsidRDefault="00247224" w:rsidP="00247224">
      <w:pPr>
        <w:numPr>
          <w:ilvl w:val="0"/>
          <w:numId w:val="1"/>
        </w:numPr>
        <w:shd w:val="clear" w:color="auto" w:fill="FFFFFF"/>
        <w:spacing w:before="100" w:beforeAutospacing="1" w:after="100" w:afterAutospacing="1" w:line="240" w:lineRule="auto"/>
        <w:rPr>
          <w:rFonts w:ascii="Lucida Sans" w:eastAsia="Times New Roman" w:hAnsi="Lucida Sans" w:cs="Times New Roman"/>
          <w:color w:val="8B0000"/>
        </w:rPr>
      </w:pPr>
      <w:r w:rsidRPr="00247224">
        <w:rPr>
          <w:rFonts w:ascii="Arial" w:eastAsia="Times New Roman" w:hAnsi="Arial" w:cs="Arial"/>
          <w:color w:val="000000"/>
        </w:rPr>
        <w:t>Supervise and director of high diploma in burn surgery/ Ministry of health.</w:t>
      </w:r>
    </w:p>
    <w:p w:rsidR="00247224" w:rsidRPr="00247224" w:rsidRDefault="00247224" w:rsidP="00247224">
      <w:pPr>
        <w:numPr>
          <w:ilvl w:val="0"/>
          <w:numId w:val="1"/>
        </w:numPr>
        <w:shd w:val="clear" w:color="auto" w:fill="FFFFFF"/>
        <w:spacing w:before="100" w:beforeAutospacing="1" w:after="100" w:afterAutospacing="1" w:line="240" w:lineRule="auto"/>
        <w:rPr>
          <w:rFonts w:ascii="Lucida Sans" w:eastAsia="Times New Roman" w:hAnsi="Lucida Sans" w:cs="Times New Roman"/>
          <w:color w:val="8B0000"/>
        </w:rPr>
      </w:pPr>
      <w:r w:rsidRPr="00247224">
        <w:rPr>
          <w:rFonts w:ascii="Arial" w:eastAsia="Times New Roman" w:hAnsi="Arial" w:cs="Arial"/>
          <w:color w:val="000000"/>
        </w:rPr>
        <w:t>Heading of plastic and reconstructive surgery department in Sulaimani plastic surgery hospital.</w:t>
      </w:r>
    </w:p>
    <w:p w:rsidR="00247224" w:rsidRPr="00247224" w:rsidRDefault="00247224" w:rsidP="00247224"/>
    <w:p w:rsidR="00B24CD0" w:rsidRPr="00247224" w:rsidRDefault="00B24CD0" w:rsidP="002D4106">
      <w:pPr>
        <w:autoSpaceDE w:val="0"/>
        <w:autoSpaceDN w:val="0"/>
        <w:adjustRightInd w:val="0"/>
        <w:spacing w:after="0" w:line="240" w:lineRule="auto"/>
        <w:rPr>
          <w:rFonts w:ascii="Calibri" w:hAnsi="Calibri" w:cs="Calibri"/>
        </w:rPr>
      </w:pPr>
    </w:p>
    <w:p w:rsidR="00B24CD0" w:rsidRPr="00247224" w:rsidRDefault="00B24CD0" w:rsidP="002D4106">
      <w:pPr>
        <w:autoSpaceDE w:val="0"/>
        <w:autoSpaceDN w:val="0"/>
        <w:adjustRightInd w:val="0"/>
        <w:spacing w:after="0" w:line="240" w:lineRule="auto"/>
        <w:rPr>
          <w:rFonts w:ascii="Calibri" w:hAnsi="Calibri" w:cs="Calibri"/>
        </w:rPr>
      </w:pPr>
    </w:p>
    <w:p w:rsidR="00B24CD0" w:rsidRPr="00247224" w:rsidRDefault="00B24CD0" w:rsidP="002D4106">
      <w:pPr>
        <w:autoSpaceDE w:val="0"/>
        <w:autoSpaceDN w:val="0"/>
        <w:adjustRightInd w:val="0"/>
        <w:spacing w:after="0" w:line="240" w:lineRule="auto"/>
        <w:rPr>
          <w:rFonts w:ascii="Calibri" w:hAnsi="Calibri" w:cs="Calibri"/>
        </w:rPr>
      </w:pPr>
    </w:p>
    <w:p w:rsidR="00247224" w:rsidRPr="00247224" w:rsidRDefault="00247224" w:rsidP="002D4106">
      <w:pPr>
        <w:autoSpaceDE w:val="0"/>
        <w:autoSpaceDN w:val="0"/>
        <w:adjustRightInd w:val="0"/>
        <w:spacing w:after="0" w:line="240" w:lineRule="auto"/>
        <w:rPr>
          <w:rFonts w:ascii="Calibri" w:hAnsi="Calibri" w:cs="Calibri"/>
        </w:rPr>
        <w:sectPr w:rsidR="00247224" w:rsidRPr="00247224" w:rsidSect="00247224">
          <w:type w:val="continuous"/>
          <w:pgSz w:w="12240" w:h="15840"/>
          <w:pgMar w:top="1440" w:right="1440" w:bottom="1440" w:left="1440" w:header="720" w:footer="720" w:gutter="0"/>
          <w:cols w:space="720"/>
          <w:docGrid w:linePitch="360"/>
        </w:sectPr>
      </w:pPr>
    </w:p>
    <w:p w:rsidR="00B24CD0" w:rsidRPr="00247224" w:rsidRDefault="00B24CD0" w:rsidP="002D4106">
      <w:pPr>
        <w:autoSpaceDE w:val="0"/>
        <w:autoSpaceDN w:val="0"/>
        <w:adjustRightInd w:val="0"/>
        <w:spacing w:after="0" w:line="240" w:lineRule="auto"/>
        <w:rPr>
          <w:rFonts w:ascii="Calibri" w:hAnsi="Calibri" w:cs="Calibri"/>
        </w:rPr>
      </w:pPr>
    </w:p>
    <w:p w:rsidR="00B24CD0" w:rsidRPr="00247224" w:rsidRDefault="00B24CD0" w:rsidP="00B24CD0">
      <w:pPr>
        <w:autoSpaceDE w:val="0"/>
        <w:autoSpaceDN w:val="0"/>
        <w:adjustRightInd w:val="0"/>
        <w:spacing w:after="0" w:line="240" w:lineRule="auto"/>
        <w:rPr>
          <w:rFonts w:ascii="Times New Roman" w:hAnsi="Times New Roman" w:cs="Times New Roman"/>
        </w:rPr>
      </w:pPr>
    </w:p>
    <w:sectPr w:rsidR="00B24CD0" w:rsidRPr="00247224" w:rsidSect="00B24CD0">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80000000" w:usb2="00000008"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7B18DE"/>
    <w:multiLevelType w:val="multilevel"/>
    <w:tmpl w:val="4224B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96C"/>
    <w:rsid w:val="00247224"/>
    <w:rsid w:val="002D4106"/>
    <w:rsid w:val="00690480"/>
    <w:rsid w:val="00B24CD0"/>
    <w:rsid w:val="00B5336F"/>
    <w:rsid w:val="00D2696C"/>
    <w:rsid w:val="00EE6E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94A37"/>
  <w15:chartTrackingRefBased/>
  <w15:docId w15:val="{19072867-894A-439E-A207-4667693BA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2696C"/>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2472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E50AB-9632-4CFB-9854-B355E69CA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dc:creator>
  <cp:keywords/>
  <dc:description/>
  <cp:lastModifiedBy>Hcc</cp:lastModifiedBy>
  <cp:revision>5</cp:revision>
  <dcterms:created xsi:type="dcterms:W3CDTF">2017-02-20T17:28:00Z</dcterms:created>
  <dcterms:modified xsi:type="dcterms:W3CDTF">2017-03-28T17:53:00Z</dcterms:modified>
</cp:coreProperties>
</file>