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CEF" w:rsidRPr="005C00BD" w:rsidRDefault="00073CEF">
      <w:pPr>
        <w:spacing w:line="226" w:lineRule="exact"/>
        <w:rPr>
          <w:rFonts w:asciiTheme="majorBidi" w:hAnsiTheme="majorBidi" w:cstheme="majorBidi"/>
          <w:sz w:val="24"/>
          <w:szCs w:val="24"/>
        </w:rPr>
      </w:pPr>
    </w:p>
    <w:p w:rsidR="00073CEF" w:rsidRPr="005C00BD" w:rsidRDefault="00DC3E34" w:rsidP="00DC3E34">
      <w:pPr>
        <w:spacing w:line="261" w:lineRule="auto"/>
        <w:ind w:right="40"/>
        <w:jc w:val="center"/>
        <w:rPr>
          <w:rFonts w:asciiTheme="majorBidi" w:hAnsiTheme="majorBidi" w:cstheme="majorBidi"/>
          <w:sz w:val="20"/>
          <w:szCs w:val="20"/>
        </w:rPr>
      </w:pPr>
      <w:r>
        <w:rPr>
          <w:rFonts w:asciiTheme="majorBidi" w:eastAsia="Arial" w:hAnsiTheme="majorBidi" w:cstheme="majorBidi"/>
          <w:b/>
          <w:bCs/>
          <w:sz w:val="40"/>
          <w:szCs w:val="40"/>
        </w:rPr>
        <w:t xml:space="preserve">Management of </w:t>
      </w:r>
      <w:r>
        <w:rPr>
          <w:rFonts w:asciiTheme="majorBidi" w:eastAsia="Arial" w:hAnsiTheme="majorBidi" w:cstheme="majorBidi"/>
          <w:b/>
          <w:bCs/>
          <w:i/>
          <w:iCs/>
          <w:sz w:val="40"/>
          <w:szCs w:val="40"/>
        </w:rPr>
        <w:t xml:space="preserve">Sitophilus </w:t>
      </w:r>
      <w:proofErr w:type="spellStart"/>
      <w:r>
        <w:rPr>
          <w:rFonts w:asciiTheme="majorBidi" w:eastAsia="Arial" w:hAnsiTheme="majorBidi" w:cstheme="majorBidi"/>
          <w:b/>
          <w:bCs/>
          <w:i/>
          <w:iCs/>
          <w:sz w:val="40"/>
          <w:szCs w:val="40"/>
        </w:rPr>
        <w:t>zeamais</w:t>
      </w:r>
      <w:proofErr w:type="spellEnd"/>
      <w:r>
        <w:rPr>
          <w:rFonts w:asciiTheme="majorBidi" w:eastAsia="Arial" w:hAnsiTheme="majorBidi" w:cstheme="majorBidi"/>
          <w:b/>
          <w:bCs/>
          <w:i/>
          <w:iCs/>
          <w:sz w:val="40"/>
          <w:szCs w:val="40"/>
        </w:rPr>
        <w:t xml:space="preserve"> </w:t>
      </w:r>
      <w:r>
        <w:rPr>
          <w:rFonts w:asciiTheme="majorBidi" w:eastAsia="Arial" w:hAnsiTheme="majorBidi" w:cstheme="majorBidi"/>
          <w:b/>
          <w:bCs/>
          <w:sz w:val="40"/>
          <w:szCs w:val="40"/>
        </w:rPr>
        <w:t xml:space="preserve">and </w:t>
      </w:r>
      <w:proofErr w:type="spellStart"/>
      <w:r>
        <w:rPr>
          <w:rFonts w:asciiTheme="majorBidi" w:eastAsia="Arial" w:hAnsiTheme="majorBidi" w:cstheme="majorBidi"/>
          <w:b/>
          <w:bCs/>
          <w:i/>
          <w:iCs/>
          <w:sz w:val="40"/>
          <w:szCs w:val="40"/>
        </w:rPr>
        <w:t>Callosobruchus</w:t>
      </w:r>
      <w:proofErr w:type="spellEnd"/>
      <w:r>
        <w:rPr>
          <w:rFonts w:asciiTheme="majorBidi" w:eastAsia="Arial" w:hAnsiTheme="majorBidi" w:cstheme="majorBidi"/>
          <w:b/>
          <w:bCs/>
          <w:i/>
          <w:iCs/>
          <w:sz w:val="40"/>
          <w:szCs w:val="40"/>
        </w:rPr>
        <w:t xml:space="preserve"> </w:t>
      </w:r>
      <w:proofErr w:type="spellStart"/>
      <w:r>
        <w:rPr>
          <w:rFonts w:asciiTheme="majorBidi" w:eastAsia="Arial" w:hAnsiTheme="majorBidi" w:cstheme="majorBidi"/>
          <w:b/>
          <w:bCs/>
          <w:i/>
          <w:iCs/>
          <w:sz w:val="40"/>
          <w:szCs w:val="40"/>
        </w:rPr>
        <w:t>chinensis</w:t>
      </w:r>
      <w:proofErr w:type="spellEnd"/>
      <w:r>
        <w:rPr>
          <w:rFonts w:asciiTheme="majorBidi" w:eastAsia="Arial" w:hAnsiTheme="majorBidi" w:cstheme="majorBidi"/>
          <w:b/>
          <w:bCs/>
          <w:i/>
          <w:iCs/>
          <w:sz w:val="40"/>
          <w:szCs w:val="40"/>
        </w:rPr>
        <w:t xml:space="preserve"> </w:t>
      </w:r>
      <w:r>
        <w:rPr>
          <w:rFonts w:asciiTheme="majorBidi" w:eastAsia="Arial" w:hAnsiTheme="majorBidi" w:cstheme="majorBidi"/>
          <w:b/>
          <w:bCs/>
          <w:sz w:val="40"/>
          <w:szCs w:val="40"/>
        </w:rPr>
        <w:t xml:space="preserve">using </w:t>
      </w:r>
      <w:r w:rsidRPr="00DC3E34">
        <w:rPr>
          <w:rFonts w:asciiTheme="majorBidi" w:eastAsia="Arial" w:hAnsiTheme="majorBidi" w:cstheme="majorBidi"/>
          <w:b/>
          <w:bCs/>
          <w:sz w:val="40"/>
          <w:szCs w:val="40"/>
        </w:rPr>
        <w:t>prickly-ash</w:t>
      </w:r>
      <w:r>
        <w:rPr>
          <w:rFonts w:asciiTheme="majorBidi" w:eastAsia="Arial" w:hAnsiTheme="majorBidi" w:cstheme="majorBidi"/>
          <w:b/>
          <w:bCs/>
          <w:sz w:val="40"/>
          <w:szCs w:val="40"/>
        </w:rPr>
        <w:t xml:space="preserve"> (</w:t>
      </w:r>
      <w:proofErr w:type="spellStart"/>
      <w:r w:rsidRPr="00DC3E34">
        <w:rPr>
          <w:rFonts w:asciiTheme="majorBidi" w:eastAsia="Arial" w:hAnsiTheme="majorBidi" w:cstheme="majorBidi"/>
          <w:b/>
          <w:bCs/>
          <w:sz w:val="40"/>
          <w:szCs w:val="40"/>
        </w:rPr>
        <w:t>Zanthoxylum</w:t>
      </w:r>
      <w:proofErr w:type="spellEnd"/>
      <w:r w:rsidRPr="00DC3E34">
        <w:rPr>
          <w:rFonts w:asciiTheme="majorBidi" w:eastAsia="Arial" w:hAnsiTheme="majorBidi" w:cstheme="majorBidi"/>
          <w:b/>
          <w:bCs/>
          <w:sz w:val="40"/>
          <w:szCs w:val="40"/>
        </w:rPr>
        <w:t xml:space="preserve"> </w:t>
      </w:r>
      <w:proofErr w:type="spellStart"/>
      <w:r w:rsidRPr="00DC3E34">
        <w:rPr>
          <w:rFonts w:asciiTheme="majorBidi" w:eastAsia="Arial" w:hAnsiTheme="majorBidi" w:cstheme="majorBidi"/>
          <w:b/>
          <w:bCs/>
          <w:sz w:val="40"/>
          <w:szCs w:val="40"/>
        </w:rPr>
        <w:t>spp</w:t>
      </w:r>
      <w:proofErr w:type="spellEnd"/>
      <w:r w:rsidRPr="00DC3E34">
        <w:rPr>
          <w:rFonts w:asciiTheme="majorBidi" w:eastAsia="Arial" w:hAnsiTheme="majorBidi" w:cstheme="majorBidi"/>
          <w:b/>
          <w:bCs/>
          <w:sz w:val="40"/>
          <w:szCs w:val="40"/>
        </w:rPr>
        <w:t>)</w:t>
      </w:r>
    </w:p>
    <w:p w:rsidR="00073CEF" w:rsidRPr="005C00BD" w:rsidRDefault="00073CEF">
      <w:pPr>
        <w:spacing w:line="150" w:lineRule="exact"/>
        <w:rPr>
          <w:rFonts w:asciiTheme="majorBidi" w:hAnsiTheme="majorBidi" w:cstheme="majorBidi"/>
          <w:sz w:val="24"/>
          <w:szCs w:val="24"/>
        </w:rPr>
      </w:pPr>
    </w:p>
    <w:p w:rsidR="00073CEF" w:rsidRPr="005C00BD" w:rsidRDefault="005C00BD">
      <w:pPr>
        <w:ind w:right="-19"/>
        <w:jc w:val="center"/>
        <w:rPr>
          <w:rFonts w:asciiTheme="majorBidi" w:hAnsiTheme="majorBidi" w:cstheme="majorBidi"/>
          <w:sz w:val="20"/>
          <w:szCs w:val="20"/>
        </w:rPr>
      </w:pPr>
      <w:r w:rsidRPr="005C00BD">
        <w:rPr>
          <w:rFonts w:asciiTheme="majorBidi" w:eastAsia="Arial" w:hAnsiTheme="majorBidi" w:cstheme="majorBidi"/>
          <w:b/>
          <w:bCs/>
          <w:sz w:val="24"/>
          <w:szCs w:val="24"/>
        </w:rPr>
        <w:t xml:space="preserve">Ch. </w:t>
      </w:r>
      <w:r w:rsidR="00672536">
        <w:rPr>
          <w:rFonts w:asciiTheme="majorBidi" w:eastAsia="Arial" w:hAnsiTheme="majorBidi" w:cstheme="majorBidi"/>
          <w:b/>
          <w:bCs/>
          <w:sz w:val="24"/>
          <w:szCs w:val="24"/>
        </w:rPr>
        <w:t xml:space="preserve">M. </w:t>
      </w:r>
      <w:proofErr w:type="spellStart"/>
      <w:r w:rsidRPr="005C00BD">
        <w:rPr>
          <w:rFonts w:asciiTheme="majorBidi" w:eastAsia="Arial" w:hAnsiTheme="majorBidi" w:cstheme="majorBidi"/>
          <w:b/>
          <w:bCs/>
          <w:sz w:val="24"/>
          <w:szCs w:val="24"/>
        </w:rPr>
        <w:t>Shahid</w:t>
      </w:r>
      <w:proofErr w:type="spellEnd"/>
      <w:r w:rsidRPr="005C00BD">
        <w:rPr>
          <w:rFonts w:asciiTheme="majorBidi" w:eastAsia="Arial" w:hAnsiTheme="majorBidi" w:cstheme="majorBidi"/>
          <w:b/>
          <w:bCs/>
          <w:sz w:val="24"/>
          <w:szCs w:val="24"/>
        </w:rPr>
        <w:t xml:space="preserve"> </w:t>
      </w:r>
      <w:proofErr w:type="spellStart"/>
      <w:r w:rsidRPr="005C00BD">
        <w:rPr>
          <w:rFonts w:asciiTheme="majorBidi" w:eastAsia="Arial" w:hAnsiTheme="majorBidi" w:cstheme="majorBidi"/>
          <w:b/>
          <w:bCs/>
          <w:sz w:val="24"/>
          <w:szCs w:val="24"/>
        </w:rPr>
        <w:t>Hanif</w:t>
      </w:r>
      <w:proofErr w:type="spellEnd"/>
      <w:r w:rsidR="003B537C">
        <w:rPr>
          <w:rFonts w:asciiTheme="majorBidi" w:eastAsia="Arial" w:hAnsiTheme="majorBidi" w:cstheme="majorBidi"/>
          <w:b/>
          <w:bCs/>
          <w:sz w:val="24"/>
          <w:szCs w:val="24"/>
        </w:rPr>
        <w:t>*</w:t>
      </w:r>
      <w:r w:rsidR="003B537C" w:rsidRPr="003B537C">
        <w:rPr>
          <w:rFonts w:asciiTheme="majorBidi" w:eastAsia="Arial" w:hAnsiTheme="majorBidi" w:cstheme="majorBidi"/>
          <w:b/>
          <w:bCs/>
          <w:sz w:val="24"/>
          <w:szCs w:val="24"/>
          <w:vertAlign w:val="superscript"/>
        </w:rPr>
        <w:t>1</w:t>
      </w:r>
      <w:r w:rsidRPr="005C00BD">
        <w:rPr>
          <w:rFonts w:asciiTheme="majorBidi" w:eastAsia="Arial" w:hAnsiTheme="majorBidi" w:cstheme="majorBidi"/>
          <w:b/>
          <w:bCs/>
          <w:sz w:val="24"/>
          <w:szCs w:val="24"/>
        </w:rPr>
        <w:t>,</w:t>
      </w:r>
      <w:r w:rsidR="00672536">
        <w:rPr>
          <w:rFonts w:asciiTheme="majorBidi" w:eastAsia="Arial" w:hAnsiTheme="majorBidi" w:cstheme="majorBidi"/>
          <w:b/>
          <w:bCs/>
          <w:sz w:val="24"/>
          <w:szCs w:val="24"/>
        </w:rPr>
        <w:t xml:space="preserve"> </w:t>
      </w:r>
      <w:r w:rsidR="0011495E">
        <w:rPr>
          <w:rFonts w:asciiTheme="majorBidi" w:eastAsia="Arial" w:hAnsiTheme="majorBidi" w:cstheme="majorBidi"/>
          <w:b/>
          <w:bCs/>
          <w:sz w:val="24"/>
          <w:szCs w:val="24"/>
        </w:rPr>
        <w:t>Hafiz Muhammad Aatif</w:t>
      </w:r>
      <w:r w:rsidR="003B537C" w:rsidRPr="003B537C">
        <w:rPr>
          <w:rFonts w:asciiTheme="majorBidi" w:eastAsia="Arial" w:hAnsiTheme="majorBidi" w:cstheme="majorBidi"/>
          <w:b/>
          <w:bCs/>
          <w:sz w:val="24"/>
          <w:szCs w:val="24"/>
          <w:vertAlign w:val="superscript"/>
        </w:rPr>
        <w:t>1</w:t>
      </w:r>
      <w:r w:rsidR="003B537C">
        <w:rPr>
          <w:rFonts w:asciiTheme="majorBidi" w:eastAsia="Arial" w:hAnsiTheme="majorBidi" w:cstheme="majorBidi"/>
          <w:b/>
          <w:bCs/>
          <w:sz w:val="24"/>
          <w:szCs w:val="24"/>
        </w:rPr>
        <w:t>,</w:t>
      </w:r>
      <w:r w:rsidRPr="005C00BD">
        <w:rPr>
          <w:rFonts w:asciiTheme="majorBidi" w:eastAsia="Arial" w:hAnsiTheme="majorBidi" w:cstheme="majorBidi"/>
          <w:b/>
          <w:bCs/>
          <w:sz w:val="24"/>
          <w:szCs w:val="24"/>
        </w:rPr>
        <w:t xml:space="preserve"> Muhammad Waqas</w:t>
      </w:r>
      <w:r w:rsidR="003B537C" w:rsidRPr="003B537C">
        <w:rPr>
          <w:rFonts w:asciiTheme="majorBidi" w:eastAsia="Arial" w:hAnsiTheme="majorBidi" w:cstheme="majorBidi"/>
          <w:b/>
          <w:bCs/>
          <w:sz w:val="24"/>
          <w:szCs w:val="24"/>
          <w:vertAlign w:val="superscript"/>
        </w:rPr>
        <w:t>1</w:t>
      </w:r>
      <w:bookmarkStart w:id="0" w:name="_GoBack"/>
      <w:bookmarkEnd w:id="0"/>
    </w:p>
    <w:p w:rsidR="00073CEF" w:rsidRPr="005C00BD" w:rsidRDefault="00073CEF">
      <w:pPr>
        <w:spacing w:line="232" w:lineRule="exact"/>
        <w:rPr>
          <w:rFonts w:asciiTheme="majorBidi" w:hAnsiTheme="majorBidi" w:cstheme="majorBidi"/>
          <w:sz w:val="24"/>
          <w:szCs w:val="24"/>
        </w:rPr>
      </w:pPr>
    </w:p>
    <w:p w:rsidR="00073CEF" w:rsidRPr="000F435D" w:rsidRDefault="005C00BD">
      <w:pPr>
        <w:spacing w:line="256" w:lineRule="auto"/>
        <w:ind w:left="1140"/>
        <w:jc w:val="center"/>
        <w:rPr>
          <w:rFonts w:asciiTheme="majorBidi" w:eastAsia="Arial" w:hAnsiTheme="majorBidi" w:cstheme="majorBidi"/>
          <w:b/>
          <w:bCs/>
          <w:sz w:val="20"/>
          <w:szCs w:val="20"/>
        </w:rPr>
      </w:pPr>
      <w:r w:rsidRPr="000F435D">
        <w:rPr>
          <w:rFonts w:asciiTheme="majorBidi" w:eastAsia="Arial" w:hAnsiTheme="majorBidi" w:cstheme="majorBidi"/>
          <w:b/>
          <w:bCs/>
          <w:sz w:val="20"/>
          <w:szCs w:val="20"/>
        </w:rPr>
        <w:t>Department of Entomology, College of Agriculture, BZU Layyah.</w:t>
      </w:r>
    </w:p>
    <w:p w:rsidR="005C00BD" w:rsidRPr="000F435D" w:rsidRDefault="005C00BD">
      <w:pPr>
        <w:spacing w:line="256" w:lineRule="auto"/>
        <w:ind w:left="1140"/>
        <w:jc w:val="center"/>
        <w:rPr>
          <w:rFonts w:asciiTheme="majorBidi" w:hAnsiTheme="majorBidi" w:cstheme="majorBidi"/>
          <w:b/>
          <w:bCs/>
          <w:sz w:val="20"/>
          <w:szCs w:val="20"/>
        </w:rPr>
      </w:pPr>
      <w:r w:rsidRPr="000F435D">
        <w:rPr>
          <w:rFonts w:asciiTheme="majorBidi" w:eastAsia="Arial" w:hAnsiTheme="majorBidi" w:cstheme="majorBidi"/>
          <w:b/>
          <w:bCs/>
          <w:sz w:val="20"/>
          <w:szCs w:val="20"/>
        </w:rPr>
        <w:t>*E-mail: shahid-hanif@bzu.edu.pk</w:t>
      </w:r>
    </w:p>
    <w:p w:rsidR="00073CEF" w:rsidRDefault="00073CEF">
      <w:pPr>
        <w:spacing w:line="151" w:lineRule="exact"/>
        <w:rPr>
          <w:sz w:val="24"/>
          <w:szCs w:val="24"/>
        </w:rPr>
      </w:pPr>
    </w:p>
    <w:p w:rsidR="00073CEF" w:rsidRDefault="00073CEF">
      <w:pPr>
        <w:spacing w:line="183" w:lineRule="exact"/>
        <w:rPr>
          <w:sz w:val="24"/>
          <w:szCs w:val="24"/>
        </w:rPr>
      </w:pPr>
    </w:p>
    <w:p w:rsidR="00DC3E34" w:rsidRPr="004A6FB0" w:rsidRDefault="004A6FB0" w:rsidP="00A02D8A">
      <w:pPr>
        <w:spacing w:line="241" w:lineRule="auto"/>
        <w:ind w:left="360" w:right="400"/>
        <w:jc w:val="both"/>
        <w:rPr>
          <w:rFonts w:asciiTheme="majorBidi" w:hAnsiTheme="majorBidi" w:cstheme="majorBidi"/>
          <w:sz w:val="24"/>
          <w:szCs w:val="24"/>
        </w:rPr>
      </w:pPr>
      <w:r>
        <w:rPr>
          <w:rFonts w:asciiTheme="majorBidi" w:hAnsiTheme="majorBidi" w:cstheme="majorBidi"/>
          <w:b/>
          <w:bCs/>
          <w:sz w:val="24"/>
          <w:szCs w:val="24"/>
        </w:rPr>
        <w:t xml:space="preserve">Abstract: </w:t>
      </w:r>
      <w:r w:rsidR="00DC3E34" w:rsidRPr="004A6FB0">
        <w:rPr>
          <w:rFonts w:asciiTheme="majorBidi" w:hAnsiTheme="majorBidi" w:cstheme="majorBidi"/>
          <w:sz w:val="24"/>
          <w:szCs w:val="24"/>
        </w:rPr>
        <w:t xml:space="preserve">The natural action of </w:t>
      </w:r>
      <w:proofErr w:type="spellStart"/>
      <w:r w:rsidR="00DC3E34" w:rsidRPr="004A6FB0">
        <w:rPr>
          <w:rFonts w:asciiTheme="majorBidi" w:hAnsiTheme="majorBidi" w:cstheme="majorBidi"/>
          <w:sz w:val="24"/>
          <w:szCs w:val="24"/>
        </w:rPr>
        <w:t>Zanthoxylum</w:t>
      </w:r>
      <w:proofErr w:type="spellEnd"/>
      <w:r w:rsidR="00DC3E34" w:rsidRPr="004A6FB0">
        <w:rPr>
          <w:rFonts w:asciiTheme="majorBidi" w:hAnsiTheme="majorBidi" w:cstheme="majorBidi"/>
          <w:sz w:val="24"/>
          <w:szCs w:val="24"/>
        </w:rPr>
        <w:t xml:space="preserve"> plant species against </w:t>
      </w:r>
      <w:r w:rsidR="00DC3E34" w:rsidRPr="004A6FB0">
        <w:rPr>
          <w:rFonts w:asciiTheme="majorBidi" w:hAnsiTheme="majorBidi" w:cstheme="majorBidi"/>
          <w:i/>
          <w:iCs/>
          <w:sz w:val="24"/>
          <w:szCs w:val="24"/>
        </w:rPr>
        <w:t xml:space="preserve">Sitophilus </w:t>
      </w:r>
      <w:proofErr w:type="spellStart"/>
      <w:r w:rsidR="00DC3E34" w:rsidRPr="004A6FB0">
        <w:rPr>
          <w:rFonts w:asciiTheme="majorBidi" w:hAnsiTheme="majorBidi" w:cstheme="majorBidi"/>
          <w:i/>
          <w:iCs/>
          <w:sz w:val="24"/>
          <w:szCs w:val="24"/>
        </w:rPr>
        <w:t>zeamais</w:t>
      </w:r>
      <w:proofErr w:type="spellEnd"/>
      <w:r w:rsidR="00DC3E34" w:rsidRPr="004A6FB0">
        <w:rPr>
          <w:rFonts w:asciiTheme="majorBidi" w:hAnsiTheme="majorBidi" w:cstheme="majorBidi"/>
          <w:sz w:val="24"/>
          <w:szCs w:val="24"/>
        </w:rPr>
        <w:t xml:space="preserve"> (</w:t>
      </w:r>
      <w:proofErr w:type="spellStart"/>
      <w:r w:rsidR="00DC3E34" w:rsidRPr="004A6FB0">
        <w:rPr>
          <w:rFonts w:asciiTheme="majorBidi" w:hAnsiTheme="majorBidi" w:cstheme="majorBidi"/>
          <w:sz w:val="24"/>
          <w:szCs w:val="24"/>
        </w:rPr>
        <w:t>Coleoptera</w:t>
      </w:r>
      <w:proofErr w:type="spellEnd"/>
      <w:r w:rsidR="00DC3E34" w:rsidRPr="004A6FB0">
        <w:rPr>
          <w:rFonts w:asciiTheme="majorBidi" w:hAnsiTheme="majorBidi" w:cstheme="majorBidi"/>
          <w:sz w:val="24"/>
          <w:szCs w:val="24"/>
        </w:rPr>
        <w:t xml:space="preserve">: </w:t>
      </w:r>
      <w:proofErr w:type="spellStart"/>
      <w:r w:rsidR="00DC3E34" w:rsidRPr="004A6FB0">
        <w:rPr>
          <w:rFonts w:asciiTheme="majorBidi" w:hAnsiTheme="majorBidi" w:cstheme="majorBidi"/>
          <w:sz w:val="24"/>
          <w:szCs w:val="24"/>
        </w:rPr>
        <w:t>Curculionidae</w:t>
      </w:r>
      <w:proofErr w:type="spellEnd"/>
      <w:r w:rsidR="00DC3E34" w:rsidRPr="004A6FB0">
        <w:rPr>
          <w:rFonts w:asciiTheme="majorBidi" w:hAnsiTheme="majorBidi" w:cstheme="majorBidi"/>
          <w:sz w:val="24"/>
          <w:szCs w:val="24"/>
        </w:rPr>
        <w:t xml:space="preserve">) and </w:t>
      </w:r>
      <w:proofErr w:type="spellStart"/>
      <w:r w:rsidR="002D5E15" w:rsidRPr="004A6FB0">
        <w:rPr>
          <w:rFonts w:asciiTheme="majorBidi" w:hAnsiTheme="majorBidi" w:cstheme="majorBidi"/>
          <w:i/>
          <w:iCs/>
          <w:sz w:val="24"/>
          <w:szCs w:val="24"/>
        </w:rPr>
        <w:t>Callosobruchus</w:t>
      </w:r>
      <w:proofErr w:type="spellEnd"/>
      <w:r w:rsidR="002D5E15" w:rsidRPr="004A6FB0">
        <w:rPr>
          <w:rFonts w:asciiTheme="majorBidi" w:hAnsiTheme="majorBidi" w:cstheme="majorBidi"/>
          <w:i/>
          <w:iCs/>
          <w:sz w:val="24"/>
          <w:szCs w:val="24"/>
        </w:rPr>
        <w:t xml:space="preserve"> </w:t>
      </w:r>
      <w:proofErr w:type="spellStart"/>
      <w:r w:rsidR="002D5E15" w:rsidRPr="004A6FB0">
        <w:rPr>
          <w:rFonts w:asciiTheme="majorBidi" w:hAnsiTheme="majorBidi" w:cstheme="majorBidi"/>
          <w:i/>
          <w:iCs/>
          <w:sz w:val="24"/>
          <w:szCs w:val="24"/>
        </w:rPr>
        <w:t>chinensis</w:t>
      </w:r>
      <w:proofErr w:type="spellEnd"/>
      <w:r w:rsidR="00DC3E34" w:rsidRPr="004A6FB0">
        <w:rPr>
          <w:rFonts w:asciiTheme="majorBidi" w:hAnsiTheme="majorBidi" w:cstheme="majorBidi"/>
          <w:sz w:val="24"/>
          <w:szCs w:val="24"/>
        </w:rPr>
        <w:t xml:space="preserve"> (</w:t>
      </w:r>
      <w:proofErr w:type="spellStart"/>
      <w:r w:rsidR="00DC3E34" w:rsidRPr="004A6FB0">
        <w:rPr>
          <w:rFonts w:asciiTheme="majorBidi" w:hAnsiTheme="majorBidi" w:cstheme="majorBidi"/>
          <w:sz w:val="24"/>
          <w:szCs w:val="24"/>
        </w:rPr>
        <w:t>Coleoptera</w:t>
      </w:r>
      <w:proofErr w:type="spellEnd"/>
      <w:r w:rsidR="00DC3E34" w:rsidRPr="004A6FB0">
        <w:rPr>
          <w:rFonts w:asciiTheme="majorBidi" w:hAnsiTheme="majorBidi" w:cstheme="majorBidi"/>
          <w:sz w:val="24"/>
          <w:szCs w:val="24"/>
        </w:rPr>
        <w:t xml:space="preserve">: </w:t>
      </w:r>
      <w:proofErr w:type="spellStart"/>
      <w:r w:rsidR="00DC3E34" w:rsidRPr="004A6FB0">
        <w:rPr>
          <w:rFonts w:asciiTheme="majorBidi" w:hAnsiTheme="majorBidi" w:cstheme="majorBidi"/>
          <w:sz w:val="24"/>
          <w:szCs w:val="24"/>
        </w:rPr>
        <w:t>Bruchidae</w:t>
      </w:r>
      <w:proofErr w:type="spellEnd"/>
      <w:r w:rsidR="00DC3E34" w:rsidRPr="004A6FB0">
        <w:rPr>
          <w:rFonts w:asciiTheme="majorBidi" w:hAnsiTheme="majorBidi" w:cstheme="majorBidi"/>
          <w:sz w:val="24"/>
          <w:szCs w:val="24"/>
        </w:rPr>
        <w:t>) was examined in the lab by admixing</w:t>
      </w:r>
      <w:r w:rsidR="002D5E15" w:rsidRPr="004A6FB0">
        <w:rPr>
          <w:rFonts w:asciiTheme="majorBidi" w:hAnsiTheme="majorBidi" w:cstheme="majorBidi"/>
          <w:sz w:val="24"/>
          <w:szCs w:val="24"/>
        </w:rPr>
        <w:t xml:space="preserve"> bark powder, leaf and </w:t>
      </w:r>
      <w:r w:rsidR="00DC3E34" w:rsidRPr="004A6FB0">
        <w:rPr>
          <w:rFonts w:asciiTheme="majorBidi" w:hAnsiTheme="majorBidi" w:cstheme="majorBidi"/>
          <w:sz w:val="24"/>
          <w:szCs w:val="24"/>
        </w:rPr>
        <w:t>root</w:t>
      </w:r>
      <w:r w:rsidR="002D5E15" w:rsidRPr="004A6FB0">
        <w:rPr>
          <w:rFonts w:asciiTheme="majorBidi" w:hAnsiTheme="majorBidi" w:cstheme="majorBidi"/>
          <w:sz w:val="24"/>
          <w:szCs w:val="24"/>
        </w:rPr>
        <w:t xml:space="preserve"> from</w:t>
      </w:r>
      <w:r w:rsidR="00DC3E34" w:rsidRPr="004A6FB0">
        <w:rPr>
          <w:rFonts w:asciiTheme="majorBidi" w:hAnsiTheme="majorBidi" w:cstheme="majorBidi"/>
          <w:sz w:val="24"/>
          <w:szCs w:val="24"/>
        </w:rPr>
        <w:t xml:space="preserve"> </w:t>
      </w:r>
      <w:r w:rsidR="00DC3E34" w:rsidRPr="004A6FB0">
        <w:rPr>
          <w:rFonts w:asciiTheme="majorBidi" w:hAnsiTheme="majorBidi" w:cstheme="majorBidi"/>
          <w:i/>
          <w:iCs/>
          <w:sz w:val="24"/>
          <w:szCs w:val="24"/>
        </w:rPr>
        <w:t xml:space="preserve">Z. </w:t>
      </w:r>
      <w:proofErr w:type="spellStart"/>
      <w:r w:rsidR="00DC3E34" w:rsidRPr="004A6FB0">
        <w:rPr>
          <w:rFonts w:asciiTheme="majorBidi" w:hAnsiTheme="majorBidi" w:cstheme="majorBidi"/>
          <w:i/>
          <w:iCs/>
          <w:sz w:val="24"/>
          <w:szCs w:val="24"/>
        </w:rPr>
        <w:t>xanthoxyloides</w:t>
      </w:r>
      <w:proofErr w:type="spellEnd"/>
      <w:r w:rsidR="00DC3E34" w:rsidRPr="004A6FB0">
        <w:rPr>
          <w:rFonts w:asciiTheme="majorBidi" w:hAnsiTheme="majorBidi" w:cstheme="majorBidi"/>
          <w:sz w:val="24"/>
          <w:szCs w:val="24"/>
        </w:rPr>
        <w:t xml:space="preserve">. </w:t>
      </w:r>
      <w:r w:rsidR="002D5E15" w:rsidRPr="004A6FB0">
        <w:rPr>
          <w:rFonts w:asciiTheme="majorBidi" w:hAnsiTheme="majorBidi" w:cstheme="majorBidi"/>
          <w:sz w:val="24"/>
          <w:szCs w:val="24"/>
        </w:rPr>
        <w:t xml:space="preserve">Contact toxicity including mortality, repellency and off spring growth inhibition was accessed by preparing </w:t>
      </w:r>
      <w:r w:rsidR="00DC3E34" w:rsidRPr="004A6FB0">
        <w:rPr>
          <w:rFonts w:asciiTheme="majorBidi" w:hAnsiTheme="majorBidi" w:cstheme="majorBidi"/>
          <w:sz w:val="24"/>
          <w:szCs w:val="24"/>
        </w:rPr>
        <w:t xml:space="preserve">Methanol concentrates of </w:t>
      </w:r>
      <w:r w:rsidR="002D5E15" w:rsidRPr="004A6FB0">
        <w:rPr>
          <w:rFonts w:asciiTheme="majorBidi" w:hAnsiTheme="majorBidi" w:cstheme="majorBidi"/>
          <w:sz w:val="24"/>
          <w:szCs w:val="24"/>
        </w:rPr>
        <w:t>tested plant</w:t>
      </w:r>
      <w:r w:rsidR="00DC3E34" w:rsidRPr="004A6FB0">
        <w:rPr>
          <w:rFonts w:asciiTheme="majorBidi" w:hAnsiTheme="majorBidi" w:cstheme="majorBidi"/>
          <w:sz w:val="24"/>
          <w:szCs w:val="24"/>
        </w:rPr>
        <w:t xml:space="preserve"> at </w:t>
      </w:r>
      <w:r w:rsidR="002D5E15" w:rsidRPr="004A6FB0">
        <w:rPr>
          <w:rFonts w:asciiTheme="majorBidi" w:hAnsiTheme="majorBidi" w:cstheme="majorBidi"/>
          <w:sz w:val="24"/>
          <w:szCs w:val="24"/>
        </w:rPr>
        <w:t>5</w:t>
      </w:r>
      <w:r w:rsidR="00DC3E34" w:rsidRPr="004A6FB0">
        <w:rPr>
          <w:rFonts w:asciiTheme="majorBidi" w:hAnsiTheme="majorBidi" w:cstheme="majorBidi"/>
          <w:sz w:val="24"/>
          <w:szCs w:val="24"/>
        </w:rPr>
        <w:t xml:space="preserve">.0 ml </w:t>
      </w:r>
      <w:r w:rsidR="002D5E15" w:rsidRPr="004A6FB0">
        <w:rPr>
          <w:rFonts w:asciiTheme="majorBidi" w:hAnsiTheme="majorBidi" w:cstheme="majorBidi"/>
          <w:sz w:val="24"/>
          <w:szCs w:val="24"/>
        </w:rPr>
        <w:t>in</w:t>
      </w:r>
      <w:r w:rsidR="00DC3E34" w:rsidRPr="004A6FB0">
        <w:rPr>
          <w:rFonts w:asciiTheme="majorBidi" w:hAnsiTheme="majorBidi" w:cstheme="majorBidi"/>
          <w:sz w:val="24"/>
          <w:szCs w:val="24"/>
        </w:rPr>
        <w:t xml:space="preserve"> 50 g of grains </w:t>
      </w:r>
      <w:r w:rsidR="002D5E15" w:rsidRPr="004A6FB0">
        <w:rPr>
          <w:rFonts w:asciiTheme="majorBidi" w:hAnsiTheme="majorBidi" w:cstheme="majorBidi"/>
          <w:sz w:val="24"/>
          <w:szCs w:val="24"/>
        </w:rPr>
        <w:t>for evaluation</w:t>
      </w:r>
      <w:r w:rsidR="00DC3E34" w:rsidRPr="004A6FB0">
        <w:rPr>
          <w:rFonts w:asciiTheme="majorBidi" w:hAnsiTheme="majorBidi" w:cstheme="majorBidi"/>
          <w:sz w:val="24"/>
          <w:szCs w:val="24"/>
        </w:rPr>
        <w:t xml:space="preserve">. </w:t>
      </w:r>
      <w:r w:rsidR="002D5E15" w:rsidRPr="004A6FB0">
        <w:rPr>
          <w:rFonts w:asciiTheme="majorBidi" w:hAnsiTheme="majorBidi" w:cstheme="majorBidi"/>
          <w:sz w:val="24"/>
          <w:szCs w:val="24"/>
        </w:rPr>
        <w:t xml:space="preserve">Maximum mortality by </w:t>
      </w:r>
      <w:r w:rsidR="00DC3E34" w:rsidRPr="004A6FB0">
        <w:rPr>
          <w:rFonts w:asciiTheme="majorBidi" w:hAnsiTheme="majorBidi" w:cstheme="majorBidi"/>
          <w:sz w:val="24"/>
          <w:szCs w:val="24"/>
        </w:rPr>
        <w:t xml:space="preserve">root and bark powders caused 100% </w:t>
      </w:r>
      <w:r w:rsidR="002D5E15" w:rsidRPr="004A6FB0">
        <w:rPr>
          <w:rFonts w:asciiTheme="majorBidi" w:hAnsiTheme="majorBidi" w:cstheme="majorBidi"/>
          <w:sz w:val="24"/>
          <w:szCs w:val="24"/>
        </w:rPr>
        <w:t>results in both</w:t>
      </w:r>
      <w:r w:rsidR="00DC3E34" w:rsidRPr="004A6FB0">
        <w:rPr>
          <w:rFonts w:asciiTheme="majorBidi" w:hAnsiTheme="majorBidi" w:cstheme="majorBidi"/>
          <w:sz w:val="24"/>
          <w:szCs w:val="24"/>
        </w:rPr>
        <w:t xml:space="preserve"> </w:t>
      </w:r>
      <w:r w:rsidR="00DC3E34" w:rsidRPr="004A6FB0">
        <w:rPr>
          <w:rFonts w:asciiTheme="majorBidi" w:hAnsiTheme="majorBidi" w:cstheme="majorBidi"/>
          <w:i/>
          <w:iCs/>
          <w:sz w:val="24"/>
          <w:szCs w:val="24"/>
        </w:rPr>
        <w:t xml:space="preserve">S. </w:t>
      </w:r>
      <w:proofErr w:type="spellStart"/>
      <w:r w:rsidR="00DC3E34" w:rsidRPr="004A6FB0">
        <w:rPr>
          <w:rFonts w:asciiTheme="majorBidi" w:hAnsiTheme="majorBidi" w:cstheme="majorBidi"/>
          <w:i/>
          <w:iCs/>
          <w:sz w:val="24"/>
          <w:szCs w:val="24"/>
        </w:rPr>
        <w:t>zeamais</w:t>
      </w:r>
      <w:proofErr w:type="spellEnd"/>
      <w:r w:rsidR="00DC3E34" w:rsidRPr="004A6FB0">
        <w:rPr>
          <w:rFonts w:asciiTheme="majorBidi" w:hAnsiTheme="majorBidi" w:cstheme="majorBidi"/>
          <w:sz w:val="24"/>
          <w:szCs w:val="24"/>
        </w:rPr>
        <w:t xml:space="preserve"> and </w:t>
      </w:r>
      <w:r w:rsidR="002D5E15" w:rsidRPr="004A6FB0">
        <w:rPr>
          <w:rFonts w:asciiTheme="majorBidi" w:hAnsiTheme="majorBidi" w:cstheme="majorBidi"/>
          <w:i/>
          <w:iCs/>
          <w:sz w:val="24"/>
          <w:szCs w:val="24"/>
        </w:rPr>
        <w:t xml:space="preserve">C. </w:t>
      </w:r>
      <w:proofErr w:type="spellStart"/>
      <w:r w:rsidR="002D5E15" w:rsidRPr="004A6FB0">
        <w:rPr>
          <w:rFonts w:asciiTheme="majorBidi" w:hAnsiTheme="majorBidi" w:cstheme="majorBidi"/>
          <w:i/>
          <w:iCs/>
          <w:sz w:val="24"/>
          <w:szCs w:val="24"/>
        </w:rPr>
        <w:t>chinensis</w:t>
      </w:r>
      <w:proofErr w:type="spellEnd"/>
      <w:r w:rsidR="00DC3E34" w:rsidRPr="004A6FB0">
        <w:rPr>
          <w:rFonts w:asciiTheme="majorBidi" w:hAnsiTheme="majorBidi" w:cstheme="majorBidi"/>
          <w:sz w:val="24"/>
          <w:szCs w:val="24"/>
        </w:rPr>
        <w:t xml:space="preserve"> </w:t>
      </w:r>
      <w:r w:rsidR="00A02D8A" w:rsidRPr="004A6FB0">
        <w:rPr>
          <w:rFonts w:asciiTheme="majorBidi" w:hAnsiTheme="majorBidi" w:cstheme="majorBidi"/>
          <w:sz w:val="24"/>
          <w:szCs w:val="24"/>
        </w:rPr>
        <w:t>with efficient growth inhibition</w:t>
      </w:r>
      <w:r w:rsidR="00DC3E34" w:rsidRPr="004A6FB0">
        <w:rPr>
          <w:rFonts w:asciiTheme="majorBidi" w:hAnsiTheme="majorBidi" w:cstheme="majorBidi"/>
          <w:sz w:val="24"/>
          <w:szCs w:val="24"/>
        </w:rPr>
        <w:t>. Topical use of the concentrates caused (P&lt;0.01)</w:t>
      </w:r>
      <w:r w:rsidR="00A02D8A" w:rsidRPr="004A6FB0">
        <w:rPr>
          <w:rFonts w:asciiTheme="majorBidi" w:hAnsiTheme="majorBidi" w:cstheme="majorBidi"/>
          <w:sz w:val="24"/>
          <w:szCs w:val="24"/>
        </w:rPr>
        <w:t xml:space="preserve"> significant mortality</w:t>
      </w:r>
      <w:r w:rsidR="00DC3E34" w:rsidRPr="004A6FB0">
        <w:rPr>
          <w:rFonts w:asciiTheme="majorBidi" w:hAnsiTheme="majorBidi" w:cstheme="majorBidi"/>
          <w:sz w:val="24"/>
          <w:szCs w:val="24"/>
        </w:rPr>
        <w:t xml:space="preserve"> </w:t>
      </w:r>
      <w:r w:rsidR="00A02D8A" w:rsidRPr="004A6FB0">
        <w:rPr>
          <w:rFonts w:asciiTheme="majorBidi" w:hAnsiTheme="majorBidi" w:cstheme="majorBidi"/>
          <w:sz w:val="24"/>
          <w:szCs w:val="24"/>
        </w:rPr>
        <w:t>by the prepared extracts while</w:t>
      </w:r>
      <w:r w:rsidR="00DC3E34" w:rsidRPr="004A6FB0">
        <w:rPr>
          <w:rFonts w:asciiTheme="majorBidi" w:hAnsiTheme="majorBidi" w:cstheme="majorBidi"/>
          <w:sz w:val="24"/>
          <w:szCs w:val="24"/>
        </w:rPr>
        <w:t xml:space="preserve"> offering complete insurance of grains. The </w:t>
      </w:r>
      <w:r w:rsidR="00A02D8A" w:rsidRPr="004A6FB0">
        <w:rPr>
          <w:rFonts w:asciiTheme="majorBidi" w:hAnsiTheme="majorBidi" w:cstheme="majorBidi"/>
          <w:sz w:val="24"/>
          <w:szCs w:val="24"/>
        </w:rPr>
        <w:t xml:space="preserve">repellency by </w:t>
      </w:r>
      <w:r w:rsidR="00DC3E34" w:rsidRPr="004A6FB0">
        <w:rPr>
          <w:rFonts w:asciiTheme="majorBidi" w:hAnsiTheme="majorBidi" w:cstheme="majorBidi"/>
          <w:sz w:val="24"/>
          <w:szCs w:val="24"/>
        </w:rPr>
        <w:t>concentrat</w:t>
      </w:r>
      <w:r w:rsidR="00A02D8A" w:rsidRPr="004A6FB0">
        <w:rPr>
          <w:rFonts w:asciiTheme="majorBidi" w:hAnsiTheme="majorBidi" w:cstheme="majorBidi"/>
          <w:sz w:val="24"/>
          <w:szCs w:val="24"/>
        </w:rPr>
        <w:t>ions for both species observed at moderate level.</w:t>
      </w:r>
      <w:r w:rsidR="00DC3E34" w:rsidRPr="004A6FB0">
        <w:rPr>
          <w:rFonts w:asciiTheme="majorBidi" w:hAnsiTheme="majorBidi" w:cstheme="majorBidi"/>
          <w:sz w:val="24"/>
          <w:szCs w:val="24"/>
        </w:rPr>
        <w:t xml:space="preserve"> </w:t>
      </w:r>
      <w:r w:rsidR="00A02D8A" w:rsidRPr="004A6FB0">
        <w:rPr>
          <w:rFonts w:asciiTheme="majorBidi" w:hAnsiTheme="majorBidi" w:cstheme="majorBidi"/>
          <w:sz w:val="24"/>
          <w:szCs w:val="24"/>
        </w:rPr>
        <w:t xml:space="preserve">For managing both </w:t>
      </w:r>
      <w:r w:rsidR="00A02D8A" w:rsidRPr="004A6FB0">
        <w:rPr>
          <w:rFonts w:asciiTheme="majorBidi" w:hAnsiTheme="majorBidi" w:cstheme="majorBidi"/>
          <w:i/>
          <w:iCs/>
          <w:sz w:val="24"/>
          <w:szCs w:val="24"/>
        </w:rPr>
        <w:t xml:space="preserve">S. </w:t>
      </w:r>
      <w:proofErr w:type="spellStart"/>
      <w:r w:rsidR="00A02D8A" w:rsidRPr="004A6FB0">
        <w:rPr>
          <w:rFonts w:asciiTheme="majorBidi" w:hAnsiTheme="majorBidi" w:cstheme="majorBidi"/>
          <w:i/>
          <w:iCs/>
          <w:sz w:val="24"/>
          <w:szCs w:val="24"/>
        </w:rPr>
        <w:t>zeamais</w:t>
      </w:r>
      <w:proofErr w:type="spellEnd"/>
      <w:r w:rsidR="00A02D8A" w:rsidRPr="004A6FB0">
        <w:rPr>
          <w:rFonts w:asciiTheme="majorBidi" w:hAnsiTheme="majorBidi" w:cstheme="majorBidi"/>
          <w:i/>
          <w:iCs/>
          <w:sz w:val="24"/>
          <w:szCs w:val="24"/>
        </w:rPr>
        <w:t xml:space="preserve"> </w:t>
      </w:r>
      <w:r w:rsidR="00A02D8A" w:rsidRPr="004A6FB0">
        <w:rPr>
          <w:rFonts w:asciiTheme="majorBidi" w:hAnsiTheme="majorBidi" w:cstheme="majorBidi"/>
          <w:sz w:val="24"/>
          <w:szCs w:val="24"/>
        </w:rPr>
        <w:t xml:space="preserve">and </w:t>
      </w:r>
      <w:r w:rsidR="00A02D8A" w:rsidRPr="004A6FB0">
        <w:rPr>
          <w:rFonts w:asciiTheme="majorBidi" w:hAnsiTheme="majorBidi" w:cstheme="majorBidi"/>
          <w:i/>
          <w:iCs/>
          <w:sz w:val="24"/>
          <w:szCs w:val="24"/>
        </w:rPr>
        <w:t xml:space="preserve">C. </w:t>
      </w:r>
      <w:proofErr w:type="spellStart"/>
      <w:r w:rsidR="00A02D8A" w:rsidRPr="004A6FB0">
        <w:rPr>
          <w:rFonts w:asciiTheme="majorBidi" w:hAnsiTheme="majorBidi" w:cstheme="majorBidi"/>
          <w:i/>
          <w:iCs/>
          <w:sz w:val="24"/>
          <w:szCs w:val="24"/>
        </w:rPr>
        <w:t>chinensis</w:t>
      </w:r>
      <w:proofErr w:type="spellEnd"/>
      <w:r w:rsidR="00A02D8A" w:rsidRPr="004A6FB0">
        <w:rPr>
          <w:rFonts w:asciiTheme="majorBidi" w:hAnsiTheme="majorBidi" w:cstheme="majorBidi"/>
          <w:i/>
          <w:iCs/>
          <w:sz w:val="24"/>
          <w:szCs w:val="24"/>
        </w:rPr>
        <w:t xml:space="preserve">, </w:t>
      </w:r>
      <w:r w:rsidR="00A02D8A" w:rsidRPr="004A6FB0">
        <w:rPr>
          <w:rFonts w:asciiTheme="majorBidi" w:hAnsiTheme="majorBidi" w:cstheme="majorBidi"/>
          <w:sz w:val="24"/>
          <w:szCs w:val="24"/>
        </w:rPr>
        <w:t xml:space="preserve">prickly ash bark, root and their relevant extracts can be good option of </w:t>
      </w:r>
      <w:proofErr w:type="spellStart"/>
      <w:r w:rsidR="00A02D8A" w:rsidRPr="004A6FB0">
        <w:rPr>
          <w:rFonts w:asciiTheme="majorBidi" w:hAnsiTheme="majorBidi" w:cstheme="majorBidi"/>
          <w:sz w:val="24"/>
          <w:szCs w:val="24"/>
        </w:rPr>
        <w:t>biopesticide</w:t>
      </w:r>
      <w:proofErr w:type="spellEnd"/>
      <w:r w:rsidR="00A02D8A" w:rsidRPr="004A6FB0">
        <w:rPr>
          <w:rFonts w:asciiTheme="majorBidi" w:hAnsiTheme="majorBidi" w:cstheme="majorBidi"/>
          <w:sz w:val="24"/>
          <w:szCs w:val="24"/>
        </w:rPr>
        <w:t xml:space="preserve"> which can leads to good control agent in Integrated Stored grain Management.</w:t>
      </w:r>
    </w:p>
    <w:p w:rsidR="00073CEF" w:rsidRDefault="00073CEF">
      <w:pPr>
        <w:spacing w:line="214" w:lineRule="exact"/>
        <w:rPr>
          <w:sz w:val="24"/>
          <w:szCs w:val="24"/>
        </w:rPr>
      </w:pPr>
    </w:p>
    <w:p w:rsidR="004A6FB0" w:rsidRDefault="00BE5B7E" w:rsidP="004A6FB0">
      <w:pPr>
        <w:ind w:left="360"/>
        <w:rPr>
          <w:rFonts w:asciiTheme="majorBidi" w:eastAsia="Arial" w:hAnsiTheme="majorBidi" w:cstheme="majorBidi"/>
          <w:sz w:val="20"/>
          <w:szCs w:val="20"/>
        </w:rPr>
        <w:sectPr w:rsidR="004A6FB0">
          <w:pgSz w:w="12240" w:h="15840"/>
          <w:pgMar w:top="572" w:right="720" w:bottom="462" w:left="860" w:header="0" w:footer="0" w:gutter="0"/>
          <w:cols w:space="720" w:equalWidth="0">
            <w:col w:w="10660"/>
          </w:cols>
        </w:sectPr>
      </w:pPr>
      <w:r w:rsidRPr="00294274">
        <w:rPr>
          <w:rFonts w:asciiTheme="majorBidi" w:eastAsia="Arial" w:hAnsiTheme="majorBidi" w:cstheme="majorBidi"/>
          <w:b/>
          <w:bCs/>
          <w:sz w:val="20"/>
          <w:szCs w:val="20"/>
        </w:rPr>
        <w:t xml:space="preserve">Key words: </w:t>
      </w:r>
      <w:r w:rsidR="00D331DC" w:rsidRPr="00294274">
        <w:rPr>
          <w:rFonts w:asciiTheme="majorBidi" w:eastAsia="Arial" w:hAnsiTheme="majorBidi" w:cstheme="majorBidi"/>
          <w:sz w:val="20"/>
          <w:szCs w:val="20"/>
        </w:rPr>
        <w:t xml:space="preserve">botanical extracts, </w:t>
      </w:r>
      <w:r w:rsidR="00D331DC" w:rsidRPr="00294274">
        <w:rPr>
          <w:rFonts w:asciiTheme="majorBidi" w:eastAsia="Arial" w:hAnsiTheme="majorBidi" w:cstheme="majorBidi"/>
          <w:i/>
          <w:iCs/>
          <w:sz w:val="20"/>
          <w:szCs w:val="20"/>
        </w:rPr>
        <w:t xml:space="preserve">Sitophilus </w:t>
      </w:r>
      <w:proofErr w:type="spellStart"/>
      <w:r w:rsidR="00D331DC" w:rsidRPr="00294274">
        <w:rPr>
          <w:rFonts w:asciiTheme="majorBidi" w:eastAsia="Arial" w:hAnsiTheme="majorBidi" w:cstheme="majorBidi"/>
          <w:i/>
          <w:iCs/>
          <w:sz w:val="20"/>
          <w:szCs w:val="20"/>
        </w:rPr>
        <w:t>zeamais</w:t>
      </w:r>
      <w:proofErr w:type="spellEnd"/>
      <w:r w:rsidR="00D331DC" w:rsidRPr="00294274">
        <w:rPr>
          <w:rFonts w:asciiTheme="majorBidi" w:eastAsia="Arial" w:hAnsiTheme="majorBidi" w:cstheme="majorBidi"/>
          <w:i/>
          <w:iCs/>
          <w:sz w:val="20"/>
          <w:szCs w:val="20"/>
        </w:rPr>
        <w:t xml:space="preserve">, </w:t>
      </w:r>
      <w:proofErr w:type="spellStart"/>
      <w:r w:rsidR="00D331DC" w:rsidRPr="00294274">
        <w:rPr>
          <w:rFonts w:asciiTheme="majorBidi" w:eastAsia="Arial" w:hAnsiTheme="majorBidi" w:cstheme="majorBidi"/>
          <w:i/>
          <w:iCs/>
          <w:sz w:val="20"/>
          <w:szCs w:val="20"/>
        </w:rPr>
        <w:t>Callosobruchus</w:t>
      </w:r>
      <w:proofErr w:type="spellEnd"/>
      <w:r w:rsidR="00D331DC" w:rsidRPr="00294274">
        <w:rPr>
          <w:rFonts w:asciiTheme="majorBidi" w:eastAsia="Arial" w:hAnsiTheme="majorBidi" w:cstheme="majorBidi"/>
          <w:i/>
          <w:iCs/>
          <w:sz w:val="20"/>
          <w:szCs w:val="20"/>
        </w:rPr>
        <w:t xml:space="preserve"> </w:t>
      </w:r>
      <w:proofErr w:type="spellStart"/>
      <w:r w:rsidR="00D331DC" w:rsidRPr="00294274">
        <w:rPr>
          <w:rFonts w:asciiTheme="majorBidi" w:eastAsia="Arial" w:hAnsiTheme="majorBidi" w:cstheme="majorBidi"/>
          <w:i/>
          <w:iCs/>
          <w:sz w:val="20"/>
          <w:szCs w:val="20"/>
        </w:rPr>
        <w:t>chinensis</w:t>
      </w:r>
      <w:proofErr w:type="spellEnd"/>
      <w:r w:rsidR="00D331DC" w:rsidRPr="00294274">
        <w:rPr>
          <w:rFonts w:asciiTheme="majorBidi" w:eastAsia="Arial" w:hAnsiTheme="majorBidi" w:cstheme="majorBidi"/>
          <w:i/>
          <w:iCs/>
          <w:sz w:val="20"/>
          <w:szCs w:val="20"/>
        </w:rPr>
        <w:t xml:space="preserve">, </w:t>
      </w:r>
      <w:r w:rsidR="00D331DC" w:rsidRPr="00294274">
        <w:rPr>
          <w:rFonts w:asciiTheme="majorBidi" w:eastAsia="Arial" w:hAnsiTheme="majorBidi" w:cstheme="majorBidi"/>
          <w:sz w:val="20"/>
          <w:szCs w:val="20"/>
        </w:rPr>
        <w:t>prickly-ash</w:t>
      </w:r>
    </w:p>
    <w:p w:rsidR="00073CEF" w:rsidRPr="004A6FB0" w:rsidRDefault="00073CEF" w:rsidP="004A6FB0">
      <w:pPr>
        <w:ind w:left="360"/>
        <w:rPr>
          <w:rFonts w:asciiTheme="majorBidi" w:hAnsiTheme="majorBidi" w:cstheme="majorBidi"/>
          <w:sz w:val="20"/>
          <w:szCs w:val="20"/>
        </w:rPr>
        <w:sectPr w:rsidR="00073CEF" w:rsidRPr="004A6FB0" w:rsidSect="004A6FB0">
          <w:type w:val="continuous"/>
          <w:pgSz w:w="12240" w:h="15840"/>
          <w:pgMar w:top="572" w:right="720" w:bottom="462" w:left="860" w:header="0" w:footer="0" w:gutter="0"/>
          <w:cols w:space="720" w:equalWidth="0">
            <w:col w:w="10660"/>
          </w:cols>
        </w:sectPr>
      </w:pPr>
    </w:p>
    <w:p w:rsidR="00073CEF" w:rsidRPr="005A20CC" w:rsidRDefault="00BE5B7E">
      <w:pPr>
        <w:rPr>
          <w:rFonts w:asciiTheme="majorBidi" w:hAnsiTheme="majorBidi" w:cstheme="majorBidi"/>
          <w:sz w:val="20"/>
          <w:szCs w:val="20"/>
        </w:rPr>
      </w:pPr>
      <w:r w:rsidRPr="004A6FB0">
        <w:rPr>
          <w:rFonts w:asciiTheme="majorBidi" w:eastAsia="Arial" w:hAnsiTheme="majorBidi" w:cstheme="majorBidi"/>
          <w:b/>
          <w:bCs/>
          <w:sz w:val="24"/>
          <w:szCs w:val="24"/>
        </w:rPr>
        <w:lastRenderedPageBreak/>
        <w:t>INTRODUCTION</w:t>
      </w:r>
    </w:p>
    <w:p w:rsidR="00073CEF" w:rsidRDefault="00073CEF">
      <w:pPr>
        <w:spacing w:line="230" w:lineRule="exact"/>
        <w:rPr>
          <w:sz w:val="24"/>
          <w:szCs w:val="24"/>
        </w:rPr>
      </w:pPr>
    </w:p>
    <w:p w:rsidR="00D331DC" w:rsidRPr="00CF3856" w:rsidRDefault="008B7CD0" w:rsidP="008C031B">
      <w:pPr>
        <w:jc w:val="both"/>
        <w:rPr>
          <w:rFonts w:asciiTheme="majorBidi" w:hAnsiTheme="majorBidi" w:cstheme="majorBidi"/>
          <w:sz w:val="24"/>
          <w:szCs w:val="24"/>
        </w:rPr>
      </w:pPr>
      <w:r w:rsidRPr="00CF3856">
        <w:rPr>
          <w:rFonts w:asciiTheme="majorBidi" w:eastAsia="Arial" w:hAnsiTheme="majorBidi" w:cstheme="majorBidi"/>
          <w:sz w:val="24"/>
          <w:szCs w:val="24"/>
        </w:rPr>
        <w:t>Stored grain insect pests always cause losses in weight and seed</w:t>
      </w:r>
      <w:r w:rsidR="005A20CC">
        <w:rPr>
          <w:rFonts w:asciiTheme="majorBidi" w:eastAsia="Arial" w:hAnsiTheme="majorBidi" w:cstheme="majorBidi"/>
          <w:sz w:val="24"/>
          <w:szCs w:val="24"/>
        </w:rPr>
        <w:t xml:space="preserve"> quality. Since few years, post-</w:t>
      </w:r>
      <w:r w:rsidRPr="00CF3856">
        <w:rPr>
          <w:rFonts w:asciiTheme="majorBidi" w:eastAsia="Arial" w:hAnsiTheme="majorBidi" w:cstheme="majorBidi"/>
          <w:sz w:val="24"/>
          <w:szCs w:val="24"/>
        </w:rPr>
        <w:t xml:space="preserve">harvest losses by stored grain insect pests for example, the maize weevil, </w:t>
      </w:r>
      <w:r w:rsidRPr="008C031B">
        <w:rPr>
          <w:rFonts w:asciiTheme="majorBidi" w:eastAsia="Arial" w:hAnsiTheme="majorBidi" w:cstheme="majorBidi"/>
          <w:i/>
          <w:iCs/>
          <w:sz w:val="24"/>
          <w:szCs w:val="24"/>
        </w:rPr>
        <w:t xml:space="preserve">Sitophilus </w:t>
      </w:r>
      <w:proofErr w:type="spellStart"/>
      <w:r w:rsidRPr="008C031B">
        <w:rPr>
          <w:rFonts w:asciiTheme="majorBidi" w:eastAsia="Arial" w:hAnsiTheme="majorBidi" w:cstheme="majorBidi"/>
          <w:i/>
          <w:iCs/>
          <w:sz w:val="24"/>
          <w:szCs w:val="24"/>
        </w:rPr>
        <w:t>zeamais</w:t>
      </w:r>
      <w:proofErr w:type="spellEnd"/>
      <w:r w:rsidRPr="00CF3856">
        <w:rPr>
          <w:rFonts w:asciiTheme="majorBidi" w:eastAsia="Arial" w:hAnsiTheme="majorBidi" w:cstheme="majorBidi"/>
          <w:sz w:val="24"/>
          <w:szCs w:val="24"/>
        </w:rPr>
        <w:t xml:space="preserve"> (Mots.) (</w:t>
      </w:r>
      <w:proofErr w:type="spellStart"/>
      <w:r w:rsidRPr="00CF3856">
        <w:rPr>
          <w:rFonts w:asciiTheme="majorBidi" w:eastAsia="Arial" w:hAnsiTheme="majorBidi" w:cstheme="majorBidi"/>
          <w:sz w:val="24"/>
          <w:szCs w:val="24"/>
        </w:rPr>
        <w:t>Coleoptera</w:t>
      </w:r>
      <w:proofErr w:type="spellEnd"/>
      <w:r w:rsidRPr="00CF3856">
        <w:rPr>
          <w:rFonts w:asciiTheme="majorBidi" w:eastAsia="Arial" w:hAnsiTheme="majorBidi" w:cstheme="majorBidi"/>
          <w:sz w:val="24"/>
          <w:szCs w:val="24"/>
        </w:rPr>
        <w:t xml:space="preserve">: </w:t>
      </w:r>
      <w:proofErr w:type="spellStart"/>
      <w:r w:rsidRPr="00CF3856">
        <w:rPr>
          <w:rFonts w:asciiTheme="majorBidi" w:eastAsia="Arial" w:hAnsiTheme="majorBidi" w:cstheme="majorBidi"/>
          <w:sz w:val="24"/>
          <w:szCs w:val="24"/>
        </w:rPr>
        <w:t>Curculionidae</w:t>
      </w:r>
      <w:proofErr w:type="spellEnd"/>
      <w:r w:rsidRPr="00CF3856">
        <w:rPr>
          <w:rFonts w:asciiTheme="majorBidi" w:eastAsia="Arial" w:hAnsiTheme="majorBidi" w:cstheme="majorBidi"/>
          <w:sz w:val="24"/>
          <w:szCs w:val="24"/>
        </w:rPr>
        <w:t xml:space="preserve">) and the cowpea weevil </w:t>
      </w:r>
      <w:proofErr w:type="spellStart"/>
      <w:r w:rsidRPr="008C031B">
        <w:rPr>
          <w:rFonts w:asciiTheme="majorBidi" w:eastAsia="Arial" w:hAnsiTheme="majorBidi" w:cstheme="majorBidi"/>
          <w:i/>
          <w:iCs/>
          <w:sz w:val="24"/>
          <w:szCs w:val="24"/>
        </w:rPr>
        <w:t>Callosobruchus</w:t>
      </w:r>
      <w:proofErr w:type="spellEnd"/>
      <w:r w:rsidRPr="008C031B">
        <w:rPr>
          <w:rFonts w:asciiTheme="majorBidi" w:eastAsia="Arial" w:hAnsiTheme="majorBidi" w:cstheme="majorBidi"/>
          <w:i/>
          <w:iCs/>
          <w:sz w:val="24"/>
          <w:szCs w:val="24"/>
        </w:rPr>
        <w:t xml:space="preserve"> </w:t>
      </w:r>
      <w:proofErr w:type="spellStart"/>
      <w:r w:rsidRPr="008C031B">
        <w:rPr>
          <w:rFonts w:asciiTheme="majorBidi" w:eastAsia="Arial" w:hAnsiTheme="majorBidi" w:cstheme="majorBidi"/>
          <w:i/>
          <w:iCs/>
          <w:sz w:val="24"/>
          <w:szCs w:val="24"/>
        </w:rPr>
        <w:t>chinensis</w:t>
      </w:r>
      <w:proofErr w:type="spellEnd"/>
      <w:r w:rsidRPr="00CF3856">
        <w:rPr>
          <w:rFonts w:asciiTheme="majorBidi" w:eastAsia="Arial" w:hAnsiTheme="majorBidi" w:cstheme="majorBidi"/>
          <w:sz w:val="24"/>
          <w:szCs w:val="24"/>
        </w:rPr>
        <w:t xml:space="preserve"> (</w:t>
      </w:r>
      <w:proofErr w:type="spellStart"/>
      <w:r w:rsidRPr="00CF3856">
        <w:rPr>
          <w:rFonts w:asciiTheme="majorBidi" w:eastAsia="Arial" w:hAnsiTheme="majorBidi" w:cstheme="majorBidi"/>
          <w:sz w:val="24"/>
          <w:szCs w:val="24"/>
        </w:rPr>
        <w:t>Coleoptera</w:t>
      </w:r>
      <w:proofErr w:type="spellEnd"/>
      <w:r w:rsidRPr="00CF3856">
        <w:rPr>
          <w:rFonts w:asciiTheme="majorBidi" w:eastAsia="Arial" w:hAnsiTheme="majorBidi" w:cstheme="majorBidi"/>
          <w:sz w:val="24"/>
          <w:szCs w:val="24"/>
        </w:rPr>
        <w:t xml:space="preserve">: </w:t>
      </w:r>
      <w:proofErr w:type="spellStart"/>
      <w:r w:rsidRPr="00CF3856">
        <w:rPr>
          <w:rFonts w:asciiTheme="majorBidi" w:eastAsia="Arial" w:hAnsiTheme="majorBidi" w:cstheme="majorBidi"/>
          <w:sz w:val="24"/>
          <w:szCs w:val="24"/>
        </w:rPr>
        <w:t>Bruchidae</w:t>
      </w:r>
      <w:proofErr w:type="spellEnd"/>
      <w:r w:rsidRPr="00CF3856">
        <w:rPr>
          <w:rFonts w:asciiTheme="majorBidi" w:eastAsia="Arial" w:hAnsiTheme="majorBidi" w:cstheme="majorBidi"/>
          <w:sz w:val="24"/>
          <w:szCs w:val="24"/>
        </w:rPr>
        <w:t xml:space="preserve">) is considered to be a major issue (Markham et al., 1994). Reports evaluates that 30% losses of stored grain occurs each year (IITA, 1995). About 20 different insects including </w:t>
      </w:r>
      <w:proofErr w:type="spellStart"/>
      <w:r w:rsidR="008C031B" w:rsidRPr="003B17B7">
        <w:rPr>
          <w:rFonts w:asciiTheme="majorBidi" w:eastAsia="Arial" w:hAnsiTheme="majorBidi" w:cstheme="majorBidi"/>
          <w:i/>
          <w:iCs/>
          <w:sz w:val="24"/>
          <w:szCs w:val="24"/>
        </w:rPr>
        <w:t>T</w:t>
      </w:r>
      <w:r w:rsidRPr="003B17B7">
        <w:rPr>
          <w:rFonts w:asciiTheme="majorBidi" w:eastAsia="Arial" w:hAnsiTheme="majorBidi" w:cstheme="majorBidi"/>
          <w:i/>
          <w:iCs/>
          <w:sz w:val="24"/>
          <w:szCs w:val="24"/>
        </w:rPr>
        <w:t>ribolium</w:t>
      </w:r>
      <w:proofErr w:type="spellEnd"/>
      <w:r w:rsidRPr="003B17B7">
        <w:rPr>
          <w:rFonts w:asciiTheme="majorBidi" w:eastAsia="Arial" w:hAnsiTheme="majorBidi" w:cstheme="majorBidi"/>
          <w:i/>
          <w:iCs/>
          <w:sz w:val="24"/>
          <w:szCs w:val="24"/>
        </w:rPr>
        <w:t xml:space="preserve"> </w:t>
      </w:r>
      <w:proofErr w:type="spellStart"/>
      <w:r w:rsidRPr="003B17B7">
        <w:rPr>
          <w:rFonts w:asciiTheme="majorBidi" w:eastAsia="Arial" w:hAnsiTheme="majorBidi" w:cstheme="majorBidi"/>
          <w:i/>
          <w:iCs/>
          <w:sz w:val="24"/>
          <w:szCs w:val="24"/>
        </w:rPr>
        <w:t>castaneum</w:t>
      </w:r>
      <w:proofErr w:type="spellEnd"/>
      <w:r w:rsidRPr="00CF3856">
        <w:rPr>
          <w:rFonts w:asciiTheme="majorBidi" w:eastAsia="Arial" w:hAnsiTheme="majorBidi" w:cstheme="majorBidi"/>
          <w:sz w:val="24"/>
          <w:szCs w:val="24"/>
        </w:rPr>
        <w:t xml:space="preserve"> and </w:t>
      </w:r>
      <w:r w:rsidR="008C031B" w:rsidRPr="003B17B7">
        <w:rPr>
          <w:rFonts w:asciiTheme="majorBidi" w:eastAsia="Arial" w:hAnsiTheme="majorBidi" w:cstheme="majorBidi"/>
          <w:i/>
          <w:iCs/>
          <w:sz w:val="24"/>
          <w:szCs w:val="24"/>
        </w:rPr>
        <w:t>S</w:t>
      </w:r>
      <w:r w:rsidRPr="003B17B7">
        <w:rPr>
          <w:rFonts w:asciiTheme="majorBidi" w:eastAsia="Arial" w:hAnsiTheme="majorBidi" w:cstheme="majorBidi"/>
          <w:i/>
          <w:iCs/>
          <w:sz w:val="24"/>
          <w:szCs w:val="24"/>
        </w:rPr>
        <w:t xml:space="preserve">itophilus </w:t>
      </w:r>
      <w:proofErr w:type="spellStart"/>
      <w:r w:rsidRPr="003B17B7">
        <w:rPr>
          <w:rFonts w:asciiTheme="majorBidi" w:eastAsia="Arial" w:hAnsiTheme="majorBidi" w:cstheme="majorBidi"/>
          <w:i/>
          <w:iCs/>
          <w:sz w:val="24"/>
          <w:szCs w:val="24"/>
        </w:rPr>
        <w:t>zeam</w:t>
      </w:r>
      <w:r w:rsidR="003B17B7" w:rsidRPr="003B17B7">
        <w:rPr>
          <w:rFonts w:asciiTheme="majorBidi" w:eastAsia="Arial" w:hAnsiTheme="majorBidi" w:cstheme="majorBidi"/>
          <w:i/>
          <w:iCs/>
          <w:sz w:val="24"/>
          <w:szCs w:val="24"/>
        </w:rPr>
        <w:t>ais</w:t>
      </w:r>
      <w:proofErr w:type="spellEnd"/>
      <w:r w:rsidR="003B17B7">
        <w:rPr>
          <w:rFonts w:asciiTheme="majorBidi" w:eastAsia="Arial" w:hAnsiTheme="majorBidi" w:cstheme="majorBidi"/>
          <w:sz w:val="24"/>
          <w:szCs w:val="24"/>
        </w:rPr>
        <w:t xml:space="preserve"> caused 20-25% losses alone </w:t>
      </w:r>
      <w:r w:rsidRPr="00CF3856">
        <w:rPr>
          <w:rFonts w:asciiTheme="majorBidi" w:eastAsia="Arial" w:hAnsiTheme="majorBidi" w:cstheme="majorBidi"/>
          <w:sz w:val="24"/>
          <w:szCs w:val="24"/>
        </w:rPr>
        <w:t>(</w:t>
      </w:r>
      <w:proofErr w:type="spellStart"/>
      <w:r w:rsidRPr="00CF3856">
        <w:rPr>
          <w:rFonts w:asciiTheme="majorBidi" w:eastAsia="Arial" w:hAnsiTheme="majorBidi" w:cstheme="majorBidi"/>
          <w:sz w:val="24"/>
          <w:szCs w:val="24"/>
        </w:rPr>
        <w:t>Ayertey</w:t>
      </w:r>
      <w:proofErr w:type="spellEnd"/>
      <w:r w:rsidRPr="00CF3856">
        <w:rPr>
          <w:rFonts w:asciiTheme="majorBidi" w:eastAsia="Arial" w:hAnsiTheme="majorBidi" w:cstheme="majorBidi"/>
          <w:sz w:val="24"/>
          <w:szCs w:val="24"/>
        </w:rPr>
        <w:t>, 1982). O</w:t>
      </w:r>
      <w:r w:rsidR="008C031B">
        <w:rPr>
          <w:rFonts w:asciiTheme="majorBidi" w:eastAsia="Arial" w:hAnsiTheme="majorBidi" w:cstheme="majorBidi"/>
          <w:sz w:val="24"/>
          <w:szCs w:val="24"/>
        </w:rPr>
        <w:t>th</w:t>
      </w:r>
      <w:r w:rsidRPr="00CF3856">
        <w:rPr>
          <w:rFonts w:asciiTheme="majorBidi" w:eastAsia="Arial" w:hAnsiTheme="majorBidi" w:cstheme="majorBidi"/>
          <w:sz w:val="24"/>
          <w:szCs w:val="24"/>
        </w:rPr>
        <w:t>er than adults, larvae, pupae and cocoons also results in var</w:t>
      </w:r>
      <w:r w:rsidR="008C031B">
        <w:rPr>
          <w:rFonts w:asciiTheme="majorBidi" w:eastAsia="Arial" w:hAnsiTheme="majorBidi" w:cstheme="majorBidi"/>
          <w:sz w:val="24"/>
          <w:szCs w:val="24"/>
        </w:rPr>
        <w:t>i</w:t>
      </w:r>
      <w:r w:rsidRPr="00CF3856">
        <w:rPr>
          <w:rFonts w:asciiTheme="majorBidi" w:eastAsia="Arial" w:hAnsiTheme="majorBidi" w:cstheme="majorBidi"/>
          <w:sz w:val="24"/>
          <w:szCs w:val="24"/>
        </w:rPr>
        <w:t>ous carcinogenic compounds occu</w:t>
      </w:r>
      <w:r w:rsidR="008C031B">
        <w:rPr>
          <w:rFonts w:asciiTheme="majorBidi" w:eastAsia="Arial" w:hAnsiTheme="majorBidi" w:cstheme="majorBidi"/>
          <w:sz w:val="24"/>
          <w:szCs w:val="24"/>
        </w:rPr>
        <w:t>r</w:t>
      </w:r>
      <w:r w:rsidRPr="00CF3856">
        <w:rPr>
          <w:rFonts w:asciiTheme="majorBidi" w:eastAsia="Arial" w:hAnsiTheme="majorBidi" w:cstheme="majorBidi"/>
          <w:sz w:val="24"/>
          <w:szCs w:val="24"/>
        </w:rPr>
        <w:t xml:space="preserve">rence like ethyl, </w:t>
      </w:r>
      <w:proofErr w:type="spellStart"/>
      <w:r w:rsidRPr="00CF3856">
        <w:rPr>
          <w:rFonts w:asciiTheme="majorBidi" w:eastAsia="Arial" w:hAnsiTheme="majorBidi" w:cstheme="majorBidi"/>
          <w:sz w:val="24"/>
          <w:szCs w:val="24"/>
        </w:rPr>
        <w:t>quininies</w:t>
      </w:r>
      <w:proofErr w:type="spellEnd"/>
      <w:r w:rsidRPr="00CF3856">
        <w:rPr>
          <w:rFonts w:asciiTheme="majorBidi" w:eastAsia="Arial" w:hAnsiTheme="majorBidi" w:cstheme="majorBidi"/>
          <w:sz w:val="24"/>
          <w:szCs w:val="24"/>
        </w:rPr>
        <w:t>, methyl etc. which are resistant to heat and can't be annihilated by boiling (</w:t>
      </w:r>
      <w:proofErr w:type="spellStart"/>
      <w:r w:rsidRPr="00CF3856">
        <w:rPr>
          <w:rFonts w:asciiTheme="majorBidi" w:eastAsia="Arial" w:hAnsiTheme="majorBidi" w:cstheme="majorBidi"/>
          <w:sz w:val="24"/>
          <w:szCs w:val="24"/>
        </w:rPr>
        <w:t>Zehrer</w:t>
      </w:r>
      <w:proofErr w:type="spellEnd"/>
      <w:r w:rsidRPr="00CF3856">
        <w:rPr>
          <w:rFonts w:asciiTheme="majorBidi" w:eastAsia="Arial" w:hAnsiTheme="majorBidi" w:cstheme="majorBidi"/>
          <w:sz w:val="24"/>
          <w:szCs w:val="24"/>
        </w:rPr>
        <w:t>, 1980).</w:t>
      </w:r>
    </w:p>
    <w:p w:rsidR="00073CEF" w:rsidRPr="00CF3856" w:rsidRDefault="00073CEF">
      <w:pPr>
        <w:spacing w:line="226" w:lineRule="exact"/>
        <w:rPr>
          <w:rFonts w:asciiTheme="majorBidi" w:hAnsiTheme="majorBidi" w:cstheme="majorBidi"/>
          <w:sz w:val="32"/>
          <w:szCs w:val="32"/>
        </w:rPr>
      </w:pPr>
    </w:p>
    <w:p w:rsidR="00073CEF" w:rsidRPr="00CF3856" w:rsidRDefault="00CF3856" w:rsidP="00CF3856">
      <w:pPr>
        <w:spacing w:line="256" w:lineRule="auto"/>
        <w:jc w:val="both"/>
        <w:rPr>
          <w:rFonts w:asciiTheme="majorBidi" w:eastAsia="Arial" w:hAnsiTheme="majorBidi" w:cstheme="majorBidi"/>
          <w:sz w:val="24"/>
          <w:szCs w:val="24"/>
        </w:rPr>
      </w:pPr>
      <w:r w:rsidRPr="00CF3856">
        <w:rPr>
          <w:rFonts w:asciiTheme="majorBidi" w:eastAsia="Arial" w:hAnsiTheme="majorBidi" w:cstheme="majorBidi"/>
          <w:sz w:val="24"/>
          <w:szCs w:val="24"/>
        </w:rPr>
        <w:t>Recently, use of fumigants and residues as contact insecticides are being adopted for managing stored grain insect pests</w:t>
      </w:r>
      <w:r w:rsidR="00BE5B7E" w:rsidRPr="00CF3856">
        <w:rPr>
          <w:rFonts w:asciiTheme="majorBidi" w:eastAsia="Arial" w:hAnsiTheme="majorBidi" w:cstheme="majorBidi"/>
          <w:sz w:val="24"/>
          <w:szCs w:val="24"/>
        </w:rPr>
        <w:t xml:space="preserve"> (</w:t>
      </w:r>
      <w:proofErr w:type="spellStart"/>
      <w:r w:rsidR="00BE5B7E" w:rsidRPr="00CF3856">
        <w:rPr>
          <w:rFonts w:asciiTheme="majorBidi" w:eastAsia="Arial" w:hAnsiTheme="majorBidi" w:cstheme="majorBidi"/>
          <w:sz w:val="24"/>
          <w:szCs w:val="24"/>
        </w:rPr>
        <w:t>Shaaya</w:t>
      </w:r>
      <w:proofErr w:type="spellEnd"/>
      <w:r w:rsidR="00BE5B7E" w:rsidRPr="00CF3856">
        <w:rPr>
          <w:rFonts w:asciiTheme="majorBidi" w:eastAsia="Arial" w:hAnsiTheme="majorBidi" w:cstheme="majorBidi"/>
          <w:sz w:val="24"/>
          <w:szCs w:val="24"/>
        </w:rPr>
        <w:t xml:space="preserve"> et al., 1991; White, 1995). </w:t>
      </w:r>
      <w:r w:rsidRPr="00CF3856">
        <w:rPr>
          <w:rFonts w:asciiTheme="majorBidi" w:eastAsia="Arial" w:hAnsiTheme="majorBidi" w:cstheme="majorBidi"/>
          <w:sz w:val="24"/>
          <w:szCs w:val="24"/>
        </w:rPr>
        <w:t>Serious issues have started to develop on stored grains and other health hazards by the use of synthetic chemicals</w:t>
      </w:r>
      <w:r w:rsidR="00BE5B7E" w:rsidRPr="00CF3856">
        <w:rPr>
          <w:rFonts w:asciiTheme="majorBidi" w:eastAsia="Arial" w:hAnsiTheme="majorBidi" w:cstheme="majorBidi"/>
          <w:sz w:val="24"/>
          <w:szCs w:val="24"/>
        </w:rPr>
        <w:t xml:space="preserve"> (Obeng-Ofori et al., 1998). </w:t>
      </w:r>
      <w:r w:rsidRPr="00CF3856">
        <w:rPr>
          <w:rFonts w:asciiTheme="majorBidi" w:eastAsia="Arial" w:hAnsiTheme="majorBidi" w:cstheme="majorBidi"/>
          <w:sz w:val="24"/>
          <w:szCs w:val="24"/>
        </w:rPr>
        <w:t xml:space="preserve">So the new era of using </w:t>
      </w:r>
      <w:proofErr w:type="spellStart"/>
      <w:r w:rsidRPr="00CF3856">
        <w:rPr>
          <w:rFonts w:asciiTheme="majorBidi" w:eastAsia="Arial" w:hAnsiTheme="majorBidi" w:cstheme="majorBidi"/>
          <w:sz w:val="24"/>
          <w:szCs w:val="24"/>
        </w:rPr>
        <w:t>biopesticides</w:t>
      </w:r>
      <w:proofErr w:type="spellEnd"/>
      <w:r w:rsidRPr="00CF3856">
        <w:rPr>
          <w:rFonts w:asciiTheme="majorBidi" w:eastAsia="Arial" w:hAnsiTheme="majorBidi" w:cstheme="majorBidi"/>
          <w:sz w:val="24"/>
          <w:szCs w:val="24"/>
        </w:rPr>
        <w:t xml:space="preserve"> as an alternate to synthetic is stated which are not only biodegradable but also safe for environment</w:t>
      </w:r>
      <w:r w:rsidR="00BE5B7E" w:rsidRPr="00CF3856">
        <w:rPr>
          <w:rFonts w:asciiTheme="majorBidi" w:eastAsia="Arial" w:hAnsiTheme="majorBidi" w:cstheme="majorBidi"/>
          <w:sz w:val="24"/>
          <w:szCs w:val="24"/>
        </w:rPr>
        <w:t xml:space="preserve"> (Olaifa et al., 1997).</w:t>
      </w:r>
    </w:p>
    <w:p w:rsidR="00073CEF" w:rsidRPr="00CF3856" w:rsidRDefault="00073CEF">
      <w:pPr>
        <w:spacing w:line="8" w:lineRule="exact"/>
        <w:rPr>
          <w:rFonts w:asciiTheme="majorBidi" w:hAnsiTheme="majorBidi" w:cstheme="majorBidi"/>
          <w:sz w:val="32"/>
          <w:szCs w:val="32"/>
        </w:rPr>
      </w:pPr>
    </w:p>
    <w:p w:rsidR="008C031B" w:rsidRDefault="00CF3856" w:rsidP="00CF3856">
      <w:pPr>
        <w:spacing w:line="243" w:lineRule="auto"/>
        <w:jc w:val="both"/>
        <w:rPr>
          <w:rFonts w:asciiTheme="majorBidi" w:eastAsia="Arial" w:hAnsiTheme="majorBidi" w:cstheme="majorBidi"/>
          <w:sz w:val="24"/>
          <w:szCs w:val="24"/>
        </w:rPr>
      </w:pPr>
      <w:proofErr w:type="spellStart"/>
      <w:r w:rsidRPr="00CF3856">
        <w:rPr>
          <w:rFonts w:asciiTheme="majorBidi" w:eastAsia="Times New Roman" w:hAnsiTheme="majorBidi" w:cstheme="majorBidi"/>
          <w:i/>
          <w:iCs/>
          <w:sz w:val="24"/>
          <w:szCs w:val="24"/>
        </w:rPr>
        <w:t>Zanthoxylum</w:t>
      </w:r>
      <w:proofErr w:type="spellEnd"/>
      <w:r w:rsidRPr="00CF3856">
        <w:rPr>
          <w:rFonts w:asciiTheme="majorBidi" w:eastAsia="Times New Roman" w:hAnsiTheme="majorBidi" w:cstheme="majorBidi"/>
          <w:i/>
          <w:iCs/>
          <w:sz w:val="24"/>
          <w:szCs w:val="24"/>
        </w:rPr>
        <w:t xml:space="preserve"> </w:t>
      </w:r>
      <w:proofErr w:type="spellStart"/>
      <w:r w:rsidRPr="00CF3856">
        <w:rPr>
          <w:rFonts w:asciiTheme="majorBidi" w:eastAsia="Times New Roman" w:hAnsiTheme="majorBidi" w:cstheme="majorBidi"/>
          <w:i/>
          <w:iCs/>
          <w:sz w:val="24"/>
          <w:szCs w:val="24"/>
        </w:rPr>
        <w:t>xanthoxyloides</w:t>
      </w:r>
      <w:proofErr w:type="spellEnd"/>
      <w:r w:rsidRPr="00CF3856">
        <w:rPr>
          <w:rFonts w:asciiTheme="majorBidi" w:eastAsia="Times New Roman" w:hAnsiTheme="majorBidi" w:cstheme="majorBidi"/>
          <w:i/>
          <w:iCs/>
          <w:sz w:val="24"/>
          <w:szCs w:val="24"/>
        </w:rPr>
        <w:t xml:space="preserve">, </w:t>
      </w:r>
      <w:r w:rsidRPr="00CF3856">
        <w:rPr>
          <w:rFonts w:asciiTheme="majorBidi" w:eastAsia="Times New Roman" w:hAnsiTheme="majorBidi" w:cstheme="majorBidi"/>
          <w:sz w:val="24"/>
          <w:szCs w:val="24"/>
        </w:rPr>
        <w:t xml:space="preserve">is a shrub which is also known as </w:t>
      </w:r>
      <w:r w:rsidRPr="00CF3856">
        <w:rPr>
          <w:rFonts w:asciiTheme="majorBidi" w:eastAsia="Arial" w:hAnsiTheme="majorBidi" w:cstheme="majorBidi"/>
          <w:sz w:val="24"/>
          <w:szCs w:val="24"/>
        </w:rPr>
        <w:t>candlewood</w:t>
      </w:r>
      <w:r w:rsidR="00BE5B7E" w:rsidRPr="00CF3856">
        <w:rPr>
          <w:rFonts w:asciiTheme="majorBidi" w:eastAsia="Arial" w:hAnsiTheme="majorBidi" w:cstheme="majorBidi"/>
          <w:sz w:val="24"/>
          <w:szCs w:val="24"/>
        </w:rPr>
        <w:t xml:space="preserve"> </w:t>
      </w:r>
      <w:r w:rsidRPr="00CF3856">
        <w:rPr>
          <w:rFonts w:asciiTheme="majorBidi" w:eastAsia="Arial" w:hAnsiTheme="majorBidi" w:cstheme="majorBidi"/>
          <w:sz w:val="24"/>
          <w:szCs w:val="24"/>
        </w:rPr>
        <w:t xml:space="preserve">is from family </w:t>
      </w:r>
      <w:proofErr w:type="spellStart"/>
      <w:r w:rsidRPr="00CF3856">
        <w:rPr>
          <w:rFonts w:asciiTheme="majorBidi" w:eastAsia="Arial" w:hAnsiTheme="majorBidi" w:cstheme="majorBidi"/>
          <w:sz w:val="24"/>
          <w:szCs w:val="24"/>
        </w:rPr>
        <w:t>Rutaceae</w:t>
      </w:r>
      <w:proofErr w:type="spellEnd"/>
      <w:r w:rsidRPr="00CF3856">
        <w:rPr>
          <w:rFonts w:asciiTheme="majorBidi" w:eastAsia="Arial" w:hAnsiTheme="majorBidi" w:cstheme="majorBidi"/>
          <w:sz w:val="24"/>
          <w:szCs w:val="24"/>
        </w:rPr>
        <w:t xml:space="preserve"> and considered as medicinal plant as well. It is grown </w:t>
      </w:r>
      <w:r w:rsidR="00BE5B7E" w:rsidRPr="00CF3856">
        <w:rPr>
          <w:rFonts w:asciiTheme="majorBidi" w:eastAsia="Arial" w:hAnsiTheme="majorBidi" w:cstheme="majorBidi"/>
          <w:sz w:val="24"/>
          <w:szCs w:val="24"/>
        </w:rPr>
        <w:t xml:space="preserve">to a small tree </w:t>
      </w:r>
      <w:r w:rsidRPr="00CF3856">
        <w:rPr>
          <w:rFonts w:asciiTheme="majorBidi" w:eastAsia="Arial" w:hAnsiTheme="majorBidi" w:cstheme="majorBidi"/>
          <w:sz w:val="24"/>
          <w:szCs w:val="24"/>
        </w:rPr>
        <w:t>having 1.25 m height</w:t>
      </w:r>
      <w:r w:rsidR="00BE5B7E" w:rsidRPr="00CF3856">
        <w:rPr>
          <w:rFonts w:asciiTheme="majorBidi" w:eastAsia="Arial" w:hAnsiTheme="majorBidi" w:cstheme="majorBidi"/>
          <w:sz w:val="24"/>
          <w:szCs w:val="24"/>
        </w:rPr>
        <w:t xml:space="preserve"> and 0.13 m girth. </w:t>
      </w:r>
    </w:p>
    <w:p w:rsidR="008C031B" w:rsidRDefault="008C031B" w:rsidP="00CF3856">
      <w:pPr>
        <w:spacing w:line="243" w:lineRule="auto"/>
        <w:jc w:val="both"/>
        <w:rPr>
          <w:rFonts w:asciiTheme="majorBidi" w:eastAsia="Arial" w:hAnsiTheme="majorBidi" w:cstheme="majorBidi"/>
          <w:sz w:val="24"/>
          <w:szCs w:val="24"/>
        </w:rPr>
      </w:pPr>
    </w:p>
    <w:p w:rsidR="008C031B" w:rsidRDefault="008C031B" w:rsidP="00CF3856">
      <w:pPr>
        <w:spacing w:line="243" w:lineRule="auto"/>
        <w:jc w:val="both"/>
        <w:rPr>
          <w:rFonts w:asciiTheme="majorBidi" w:eastAsia="Arial" w:hAnsiTheme="majorBidi" w:cstheme="majorBidi"/>
          <w:sz w:val="24"/>
          <w:szCs w:val="24"/>
        </w:rPr>
      </w:pPr>
    </w:p>
    <w:p w:rsidR="008C031B" w:rsidRDefault="008C031B" w:rsidP="00CF3856">
      <w:pPr>
        <w:spacing w:line="243" w:lineRule="auto"/>
        <w:jc w:val="both"/>
        <w:rPr>
          <w:rFonts w:asciiTheme="majorBidi" w:eastAsia="Arial" w:hAnsiTheme="majorBidi" w:cstheme="majorBidi"/>
          <w:sz w:val="24"/>
          <w:szCs w:val="24"/>
        </w:rPr>
      </w:pPr>
    </w:p>
    <w:p w:rsidR="00073CEF" w:rsidRPr="00CF3856" w:rsidRDefault="00CF3856" w:rsidP="00CF3856">
      <w:pPr>
        <w:spacing w:line="243" w:lineRule="auto"/>
        <w:jc w:val="both"/>
        <w:rPr>
          <w:rFonts w:asciiTheme="majorBidi" w:eastAsia="Arial" w:hAnsiTheme="majorBidi" w:cstheme="majorBidi"/>
          <w:sz w:val="24"/>
          <w:szCs w:val="24"/>
        </w:rPr>
      </w:pPr>
      <w:r w:rsidRPr="00CF3856">
        <w:rPr>
          <w:rFonts w:asciiTheme="majorBidi" w:eastAsia="Arial" w:hAnsiTheme="majorBidi" w:cstheme="majorBidi"/>
          <w:sz w:val="24"/>
          <w:szCs w:val="24"/>
        </w:rPr>
        <w:t xml:space="preserve">This plant due to its medicinal values is considered as good and safe bio pesticide agent for the stored grain protection and management of stored grain insects </w:t>
      </w:r>
      <w:r w:rsidR="00BE5B7E" w:rsidRPr="00CF3856">
        <w:rPr>
          <w:rFonts w:asciiTheme="majorBidi" w:eastAsia="Arial" w:hAnsiTheme="majorBidi" w:cstheme="majorBidi"/>
          <w:sz w:val="24"/>
          <w:szCs w:val="24"/>
        </w:rPr>
        <w:t>(</w:t>
      </w:r>
      <w:proofErr w:type="spellStart"/>
      <w:r w:rsidR="00BE5B7E" w:rsidRPr="00CF3856">
        <w:rPr>
          <w:rFonts w:asciiTheme="majorBidi" w:eastAsia="Arial" w:hAnsiTheme="majorBidi" w:cstheme="majorBidi"/>
          <w:sz w:val="24"/>
          <w:szCs w:val="24"/>
        </w:rPr>
        <w:t>Shaaya</w:t>
      </w:r>
      <w:proofErr w:type="spellEnd"/>
      <w:r w:rsidR="00BE5B7E" w:rsidRPr="00CF3856">
        <w:rPr>
          <w:rFonts w:asciiTheme="majorBidi" w:eastAsia="Arial" w:hAnsiTheme="majorBidi" w:cstheme="majorBidi"/>
          <w:sz w:val="24"/>
          <w:szCs w:val="24"/>
        </w:rPr>
        <w:t xml:space="preserve"> et a</w:t>
      </w:r>
      <w:r w:rsidRPr="00CF3856">
        <w:rPr>
          <w:rFonts w:asciiTheme="majorBidi" w:eastAsia="Arial" w:hAnsiTheme="majorBidi" w:cstheme="majorBidi"/>
          <w:sz w:val="24"/>
          <w:szCs w:val="24"/>
        </w:rPr>
        <w:t>l., 1991; Olaifa et al., 1997) and hence used in this study.</w:t>
      </w:r>
    </w:p>
    <w:p w:rsidR="00073CEF" w:rsidRDefault="00073CEF">
      <w:pPr>
        <w:spacing w:line="240" w:lineRule="exact"/>
        <w:rPr>
          <w:sz w:val="24"/>
          <w:szCs w:val="24"/>
        </w:rPr>
      </w:pPr>
    </w:p>
    <w:p w:rsidR="00073CEF" w:rsidRPr="00CF3856" w:rsidRDefault="00BE5B7E">
      <w:pPr>
        <w:rPr>
          <w:rFonts w:asciiTheme="majorBidi" w:hAnsiTheme="majorBidi" w:cstheme="majorBidi"/>
          <w:sz w:val="24"/>
          <w:szCs w:val="24"/>
        </w:rPr>
      </w:pPr>
      <w:r w:rsidRPr="00CF3856">
        <w:rPr>
          <w:rFonts w:asciiTheme="majorBidi" w:eastAsia="Arial" w:hAnsiTheme="majorBidi" w:cstheme="majorBidi"/>
          <w:b/>
          <w:bCs/>
          <w:sz w:val="24"/>
          <w:szCs w:val="24"/>
        </w:rPr>
        <w:t>MATERIALS AND METHODS</w:t>
      </w:r>
    </w:p>
    <w:p w:rsidR="00073CEF" w:rsidRPr="00CF3856" w:rsidRDefault="00073CEF">
      <w:pPr>
        <w:spacing w:line="196" w:lineRule="exact"/>
        <w:rPr>
          <w:rFonts w:asciiTheme="majorBidi" w:hAnsiTheme="majorBidi" w:cstheme="majorBidi"/>
          <w:sz w:val="24"/>
          <w:szCs w:val="24"/>
        </w:rPr>
      </w:pPr>
    </w:p>
    <w:p w:rsidR="00073CEF" w:rsidRPr="00CF3856" w:rsidRDefault="00BE5B7E">
      <w:pPr>
        <w:rPr>
          <w:rFonts w:asciiTheme="majorBidi" w:hAnsiTheme="majorBidi" w:cstheme="majorBidi"/>
          <w:sz w:val="24"/>
          <w:szCs w:val="24"/>
        </w:rPr>
      </w:pPr>
      <w:r w:rsidRPr="00CF3856">
        <w:rPr>
          <w:rFonts w:asciiTheme="majorBidi" w:eastAsia="Arial" w:hAnsiTheme="majorBidi" w:cstheme="majorBidi"/>
          <w:b/>
          <w:bCs/>
          <w:sz w:val="24"/>
          <w:szCs w:val="24"/>
        </w:rPr>
        <w:t>Culturing of insects</w:t>
      </w:r>
    </w:p>
    <w:p w:rsidR="00073CEF" w:rsidRPr="00CF3856" w:rsidRDefault="00073CEF">
      <w:pPr>
        <w:spacing w:line="195" w:lineRule="exact"/>
        <w:rPr>
          <w:rFonts w:asciiTheme="majorBidi" w:hAnsiTheme="majorBidi" w:cstheme="majorBidi"/>
          <w:sz w:val="24"/>
          <w:szCs w:val="24"/>
        </w:rPr>
      </w:pPr>
    </w:p>
    <w:p w:rsidR="003B17B7" w:rsidRDefault="00BE5B7E" w:rsidP="00627BEB">
      <w:pPr>
        <w:spacing w:line="241" w:lineRule="auto"/>
        <w:jc w:val="both"/>
        <w:rPr>
          <w:rFonts w:asciiTheme="majorBidi" w:eastAsia="Arial" w:hAnsiTheme="majorBidi" w:cstheme="majorBidi"/>
          <w:sz w:val="24"/>
          <w:szCs w:val="24"/>
        </w:rPr>
      </w:pPr>
      <w:r w:rsidRPr="003B17B7">
        <w:rPr>
          <w:rFonts w:asciiTheme="majorBidi" w:eastAsia="Times New Roman" w:hAnsiTheme="majorBidi" w:cstheme="majorBidi"/>
          <w:i/>
          <w:iCs/>
          <w:sz w:val="24"/>
          <w:szCs w:val="24"/>
        </w:rPr>
        <w:t xml:space="preserve">S. </w:t>
      </w:r>
      <w:proofErr w:type="spellStart"/>
      <w:r w:rsidRPr="003B17B7">
        <w:rPr>
          <w:rFonts w:asciiTheme="majorBidi" w:eastAsia="Times New Roman" w:hAnsiTheme="majorBidi" w:cstheme="majorBidi"/>
          <w:i/>
          <w:iCs/>
          <w:sz w:val="24"/>
          <w:szCs w:val="24"/>
        </w:rPr>
        <w:t>zeamais</w:t>
      </w:r>
      <w:proofErr w:type="spellEnd"/>
      <w:r w:rsidRPr="003B17B7">
        <w:rPr>
          <w:rFonts w:asciiTheme="majorBidi" w:eastAsia="Times New Roman" w:hAnsiTheme="majorBidi" w:cstheme="majorBidi"/>
          <w:i/>
          <w:iCs/>
          <w:sz w:val="24"/>
          <w:szCs w:val="24"/>
        </w:rPr>
        <w:t xml:space="preserve"> </w:t>
      </w:r>
      <w:r w:rsidRPr="003B17B7">
        <w:rPr>
          <w:rFonts w:asciiTheme="majorBidi" w:eastAsia="Arial" w:hAnsiTheme="majorBidi" w:cstheme="majorBidi"/>
          <w:sz w:val="24"/>
          <w:szCs w:val="24"/>
        </w:rPr>
        <w:t>and</w:t>
      </w:r>
      <w:r w:rsidRPr="003B17B7">
        <w:rPr>
          <w:rFonts w:asciiTheme="majorBidi" w:eastAsia="Times New Roman" w:hAnsiTheme="majorBidi" w:cstheme="majorBidi"/>
          <w:i/>
          <w:iCs/>
          <w:sz w:val="24"/>
          <w:szCs w:val="24"/>
        </w:rPr>
        <w:t xml:space="preserve"> </w:t>
      </w:r>
      <w:r w:rsidR="002D5E15" w:rsidRPr="003B17B7">
        <w:rPr>
          <w:rFonts w:asciiTheme="majorBidi" w:eastAsia="Times New Roman" w:hAnsiTheme="majorBidi" w:cstheme="majorBidi"/>
          <w:i/>
          <w:iCs/>
          <w:sz w:val="24"/>
          <w:szCs w:val="24"/>
        </w:rPr>
        <w:t xml:space="preserve">C. </w:t>
      </w:r>
      <w:proofErr w:type="spellStart"/>
      <w:r w:rsidR="002D5E15" w:rsidRPr="003B17B7">
        <w:rPr>
          <w:rFonts w:asciiTheme="majorBidi" w:eastAsia="Times New Roman" w:hAnsiTheme="majorBidi" w:cstheme="majorBidi"/>
          <w:i/>
          <w:iCs/>
          <w:sz w:val="24"/>
          <w:szCs w:val="24"/>
        </w:rPr>
        <w:t>chinensis</w:t>
      </w:r>
      <w:proofErr w:type="spellEnd"/>
      <w:r w:rsidRPr="003B17B7">
        <w:rPr>
          <w:rFonts w:asciiTheme="majorBidi" w:eastAsia="Times New Roman" w:hAnsiTheme="majorBidi" w:cstheme="majorBidi"/>
          <w:i/>
          <w:iCs/>
          <w:sz w:val="24"/>
          <w:szCs w:val="24"/>
        </w:rPr>
        <w:t xml:space="preserve"> </w:t>
      </w:r>
      <w:r w:rsidRPr="003B17B7">
        <w:rPr>
          <w:rFonts w:asciiTheme="majorBidi" w:eastAsia="Arial" w:hAnsiTheme="majorBidi" w:cstheme="majorBidi"/>
          <w:sz w:val="24"/>
          <w:szCs w:val="24"/>
        </w:rPr>
        <w:t xml:space="preserve">were collected </w:t>
      </w:r>
      <w:r w:rsidR="008C031B">
        <w:rPr>
          <w:rFonts w:asciiTheme="majorBidi" w:eastAsia="Arial" w:hAnsiTheme="majorBidi" w:cstheme="majorBidi"/>
          <w:sz w:val="24"/>
          <w:szCs w:val="24"/>
        </w:rPr>
        <w:t>by local market from</w:t>
      </w:r>
      <w:r w:rsidRPr="003B17B7">
        <w:rPr>
          <w:rFonts w:asciiTheme="majorBidi" w:eastAsia="Arial" w:hAnsiTheme="majorBidi" w:cstheme="majorBidi"/>
          <w:sz w:val="24"/>
          <w:szCs w:val="24"/>
        </w:rPr>
        <w:t xml:space="preserve"> </w:t>
      </w:r>
      <w:r w:rsidR="008C031B">
        <w:rPr>
          <w:rFonts w:asciiTheme="majorBidi" w:eastAsia="Arial" w:hAnsiTheme="majorBidi" w:cstheme="majorBidi"/>
          <w:sz w:val="24"/>
          <w:szCs w:val="24"/>
        </w:rPr>
        <w:t xml:space="preserve">infectious maize and cowpea grains and insects reared in lab on whole of maize and cowpea at about </w:t>
      </w:r>
      <w:r w:rsidR="003B17B7" w:rsidRPr="003B17B7">
        <w:rPr>
          <w:rFonts w:asciiTheme="majorBidi" w:eastAsia="Arial" w:hAnsiTheme="majorBidi" w:cstheme="majorBidi"/>
          <w:sz w:val="24"/>
          <w:szCs w:val="24"/>
        </w:rPr>
        <w:t>28±2°C, 65% RH and 12L</w:t>
      </w:r>
      <w:proofErr w:type="gramStart"/>
      <w:r w:rsidR="003B17B7" w:rsidRPr="003B17B7">
        <w:rPr>
          <w:rFonts w:asciiTheme="majorBidi" w:eastAsia="Arial" w:hAnsiTheme="majorBidi" w:cstheme="majorBidi"/>
          <w:sz w:val="24"/>
          <w:szCs w:val="24"/>
        </w:rPr>
        <w:t>:12D</w:t>
      </w:r>
      <w:proofErr w:type="gramEnd"/>
      <w:r w:rsidR="003B17B7" w:rsidRPr="003B17B7">
        <w:rPr>
          <w:rFonts w:asciiTheme="majorBidi" w:eastAsia="Arial" w:hAnsiTheme="majorBidi" w:cstheme="majorBidi"/>
          <w:sz w:val="24"/>
          <w:szCs w:val="24"/>
        </w:rPr>
        <w:t xml:space="preserve"> </w:t>
      </w:r>
      <w:proofErr w:type="spellStart"/>
      <w:r w:rsidR="008C031B">
        <w:rPr>
          <w:rFonts w:asciiTheme="majorBidi" w:eastAsia="Arial" w:hAnsiTheme="majorBidi" w:cstheme="majorBidi"/>
          <w:sz w:val="24"/>
          <w:szCs w:val="24"/>
        </w:rPr>
        <w:t>photolight</w:t>
      </w:r>
      <w:proofErr w:type="spellEnd"/>
      <w:r w:rsidR="003B17B7" w:rsidRPr="003B17B7">
        <w:rPr>
          <w:rFonts w:asciiTheme="majorBidi" w:eastAsia="Arial" w:hAnsiTheme="majorBidi" w:cstheme="majorBidi"/>
          <w:sz w:val="24"/>
          <w:szCs w:val="24"/>
        </w:rPr>
        <w:t xml:space="preserve"> (</w:t>
      </w:r>
      <w:proofErr w:type="spellStart"/>
      <w:r w:rsidR="003B17B7" w:rsidRPr="003B17B7">
        <w:rPr>
          <w:rFonts w:asciiTheme="majorBidi" w:eastAsia="Arial" w:hAnsiTheme="majorBidi" w:cstheme="majorBidi"/>
          <w:sz w:val="24"/>
          <w:szCs w:val="24"/>
        </w:rPr>
        <w:t>Olaifa</w:t>
      </w:r>
      <w:proofErr w:type="spellEnd"/>
      <w:r w:rsidR="003B17B7" w:rsidRPr="003B17B7">
        <w:rPr>
          <w:rFonts w:asciiTheme="majorBidi" w:eastAsia="Arial" w:hAnsiTheme="majorBidi" w:cstheme="majorBidi"/>
          <w:sz w:val="24"/>
          <w:szCs w:val="24"/>
        </w:rPr>
        <w:t xml:space="preserve"> et al., 1997). </w:t>
      </w:r>
      <w:r w:rsidR="008C031B">
        <w:rPr>
          <w:rFonts w:asciiTheme="majorBidi" w:eastAsia="Arial" w:hAnsiTheme="majorBidi" w:cstheme="majorBidi"/>
          <w:sz w:val="24"/>
          <w:szCs w:val="24"/>
        </w:rPr>
        <w:t xml:space="preserve">Insects were then sieved with a </w:t>
      </w:r>
      <w:r w:rsidR="008C031B">
        <w:rPr>
          <w:rFonts w:asciiTheme="majorBidi" w:eastAsia="Arial" w:hAnsiTheme="majorBidi" w:cstheme="majorBidi"/>
          <w:sz w:val="24"/>
          <w:szCs w:val="24"/>
        </w:rPr>
        <w:t xml:space="preserve">2mm sieve in a bowl covered with nylon mesh. These bowls were placed in sun light for about 3 hours to remove mites from them while the survived insects were washed using </w:t>
      </w:r>
      <w:r w:rsidR="001406C4">
        <w:rPr>
          <w:rFonts w:asciiTheme="majorBidi" w:eastAsia="Arial" w:hAnsiTheme="majorBidi" w:cstheme="majorBidi"/>
          <w:sz w:val="24"/>
          <w:szCs w:val="24"/>
        </w:rPr>
        <w:t>Sodium Hypo-chloride solution of 1% and sterilize them in oven at 40</w:t>
      </w:r>
      <w:r w:rsidR="001406C4" w:rsidRPr="001406C4">
        <w:rPr>
          <w:rFonts w:asciiTheme="majorBidi" w:eastAsia="Arial" w:hAnsiTheme="majorBidi" w:cstheme="majorBidi"/>
          <w:sz w:val="24"/>
          <w:szCs w:val="24"/>
          <w:vertAlign w:val="superscript"/>
        </w:rPr>
        <w:t>0</w:t>
      </w:r>
      <w:r w:rsidR="001406C4">
        <w:rPr>
          <w:rFonts w:asciiTheme="majorBidi" w:eastAsia="Arial" w:hAnsiTheme="majorBidi" w:cstheme="majorBidi"/>
          <w:sz w:val="24"/>
          <w:szCs w:val="24"/>
        </w:rPr>
        <w:t>C for six hours.</w:t>
      </w:r>
      <w:r w:rsidR="003B17B7" w:rsidRPr="003B17B7">
        <w:rPr>
          <w:rFonts w:asciiTheme="majorBidi" w:eastAsia="Arial" w:hAnsiTheme="majorBidi" w:cstheme="majorBidi"/>
          <w:sz w:val="24"/>
          <w:szCs w:val="24"/>
        </w:rPr>
        <w:t xml:space="preserve"> </w:t>
      </w:r>
      <w:r w:rsidR="001406C4">
        <w:rPr>
          <w:rFonts w:asciiTheme="majorBidi" w:eastAsia="Arial" w:hAnsiTheme="majorBidi" w:cstheme="majorBidi"/>
          <w:sz w:val="24"/>
          <w:szCs w:val="24"/>
        </w:rPr>
        <w:t xml:space="preserve">These insects were then shifted in a glass jar filled with 500 gram of grains </w:t>
      </w:r>
      <w:r w:rsidR="00627BEB">
        <w:rPr>
          <w:rFonts w:asciiTheme="majorBidi" w:eastAsia="Arial" w:hAnsiTheme="majorBidi" w:cstheme="majorBidi"/>
          <w:sz w:val="24"/>
          <w:szCs w:val="24"/>
        </w:rPr>
        <w:t xml:space="preserve">on filter paper </w:t>
      </w:r>
      <w:r w:rsidR="001406C4">
        <w:rPr>
          <w:rFonts w:asciiTheme="majorBidi" w:eastAsia="Arial" w:hAnsiTheme="majorBidi" w:cstheme="majorBidi"/>
          <w:sz w:val="24"/>
          <w:szCs w:val="24"/>
        </w:rPr>
        <w:t>after drying</w:t>
      </w:r>
      <w:r w:rsidR="00627BEB">
        <w:rPr>
          <w:rFonts w:asciiTheme="majorBidi" w:eastAsia="Arial" w:hAnsiTheme="majorBidi" w:cstheme="majorBidi"/>
          <w:sz w:val="24"/>
          <w:szCs w:val="24"/>
        </w:rPr>
        <w:t>.</w:t>
      </w:r>
      <w:r w:rsidR="003B17B7" w:rsidRPr="003B17B7">
        <w:rPr>
          <w:rFonts w:asciiTheme="majorBidi" w:eastAsia="Arial" w:hAnsiTheme="majorBidi" w:cstheme="majorBidi"/>
          <w:sz w:val="24"/>
          <w:szCs w:val="24"/>
        </w:rPr>
        <w:t xml:space="preserve"> </w:t>
      </w:r>
      <w:r w:rsidR="00627BEB">
        <w:rPr>
          <w:rFonts w:asciiTheme="majorBidi" w:eastAsia="Arial" w:hAnsiTheme="majorBidi" w:cstheme="majorBidi"/>
          <w:sz w:val="24"/>
          <w:szCs w:val="24"/>
        </w:rPr>
        <w:t xml:space="preserve">After 3 weeks, parental insects after </w:t>
      </w:r>
      <w:proofErr w:type="spellStart"/>
      <w:r w:rsidR="00627BEB">
        <w:rPr>
          <w:rFonts w:asciiTheme="majorBidi" w:eastAsia="Arial" w:hAnsiTheme="majorBidi" w:cstheme="majorBidi"/>
          <w:sz w:val="24"/>
          <w:szCs w:val="24"/>
        </w:rPr>
        <w:t>oviposition</w:t>
      </w:r>
      <w:proofErr w:type="spellEnd"/>
      <w:r w:rsidR="00627BEB">
        <w:rPr>
          <w:rFonts w:asciiTheme="majorBidi" w:eastAsia="Arial" w:hAnsiTheme="majorBidi" w:cstheme="majorBidi"/>
          <w:sz w:val="24"/>
          <w:szCs w:val="24"/>
        </w:rPr>
        <w:t xml:space="preserve">, were sieved and </w:t>
      </w:r>
      <w:proofErr w:type="spellStart"/>
      <w:r w:rsidR="00627BEB">
        <w:rPr>
          <w:rFonts w:asciiTheme="majorBidi" w:eastAsia="Arial" w:hAnsiTheme="majorBidi" w:cstheme="majorBidi"/>
          <w:sz w:val="24"/>
          <w:szCs w:val="24"/>
        </w:rPr>
        <w:t>freezed</w:t>
      </w:r>
      <w:proofErr w:type="spellEnd"/>
      <w:r w:rsidR="00627BEB">
        <w:rPr>
          <w:rFonts w:asciiTheme="majorBidi" w:eastAsia="Arial" w:hAnsiTheme="majorBidi" w:cstheme="majorBidi"/>
          <w:sz w:val="24"/>
          <w:szCs w:val="24"/>
        </w:rPr>
        <w:t xml:space="preserve"> to kill while emerged population were used in all bioassay.</w:t>
      </w:r>
    </w:p>
    <w:p w:rsidR="00627BEB" w:rsidRDefault="00627BEB" w:rsidP="00627BEB">
      <w:pPr>
        <w:rPr>
          <w:rFonts w:asciiTheme="majorBidi" w:eastAsia="Arial" w:hAnsiTheme="majorBidi" w:cstheme="majorBidi"/>
          <w:b/>
          <w:bCs/>
          <w:sz w:val="24"/>
          <w:szCs w:val="24"/>
        </w:rPr>
      </w:pPr>
    </w:p>
    <w:p w:rsidR="00627BEB" w:rsidRDefault="00627BEB" w:rsidP="00627BEB">
      <w:pPr>
        <w:jc w:val="both"/>
        <w:rPr>
          <w:rFonts w:asciiTheme="majorBidi" w:eastAsia="Arial" w:hAnsiTheme="majorBidi" w:cstheme="majorBidi"/>
          <w:b/>
          <w:bCs/>
          <w:sz w:val="24"/>
          <w:szCs w:val="24"/>
        </w:rPr>
      </w:pPr>
      <w:r>
        <w:rPr>
          <w:rFonts w:asciiTheme="majorBidi" w:eastAsia="Arial" w:hAnsiTheme="majorBidi" w:cstheme="majorBidi"/>
          <w:b/>
          <w:bCs/>
          <w:sz w:val="24"/>
          <w:szCs w:val="24"/>
        </w:rPr>
        <w:t>Bioassay</w:t>
      </w:r>
    </w:p>
    <w:p w:rsidR="00627BEB" w:rsidRPr="00627BEB" w:rsidRDefault="00627BEB" w:rsidP="00627BEB">
      <w:pPr>
        <w:jc w:val="both"/>
        <w:rPr>
          <w:rFonts w:asciiTheme="majorBidi" w:eastAsia="Arial" w:hAnsiTheme="majorBidi" w:cstheme="majorBidi"/>
          <w:b/>
          <w:bCs/>
          <w:sz w:val="24"/>
          <w:szCs w:val="24"/>
        </w:rPr>
      </w:pPr>
    </w:p>
    <w:p w:rsidR="00627BEB" w:rsidRPr="00627BEB" w:rsidRDefault="00627BEB" w:rsidP="00627BEB">
      <w:pPr>
        <w:jc w:val="both"/>
        <w:rPr>
          <w:rFonts w:asciiTheme="majorBidi" w:eastAsia="Arial" w:hAnsiTheme="majorBidi" w:cstheme="majorBidi"/>
          <w:sz w:val="24"/>
          <w:szCs w:val="24"/>
        </w:rPr>
      </w:pPr>
      <w:r>
        <w:rPr>
          <w:rFonts w:asciiTheme="majorBidi" w:eastAsia="Arial" w:hAnsiTheme="majorBidi" w:cstheme="majorBidi"/>
          <w:sz w:val="24"/>
          <w:szCs w:val="24"/>
        </w:rPr>
        <w:t xml:space="preserve">Roots, Bark and leaves of plant </w:t>
      </w:r>
      <w:proofErr w:type="spellStart"/>
      <w:r>
        <w:rPr>
          <w:rFonts w:asciiTheme="majorBidi" w:eastAsia="Arial" w:hAnsiTheme="majorBidi" w:cstheme="majorBidi"/>
          <w:i/>
          <w:iCs/>
          <w:sz w:val="24"/>
          <w:szCs w:val="24"/>
        </w:rPr>
        <w:t>xanthoxyloides</w:t>
      </w:r>
      <w:proofErr w:type="spellEnd"/>
      <w:r>
        <w:rPr>
          <w:rFonts w:asciiTheme="majorBidi" w:eastAsia="Arial" w:hAnsiTheme="majorBidi" w:cstheme="majorBidi"/>
          <w:i/>
          <w:iCs/>
          <w:sz w:val="24"/>
          <w:szCs w:val="24"/>
        </w:rPr>
        <w:t xml:space="preserve"> </w:t>
      </w:r>
      <w:r>
        <w:rPr>
          <w:rFonts w:asciiTheme="majorBidi" w:eastAsia="Arial" w:hAnsiTheme="majorBidi" w:cstheme="majorBidi"/>
          <w:sz w:val="24"/>
          <w:szCs w:val="24"/>
        </w:rPr>
        <w:t>were collected from northern areas of Pakistan. All these parts of plants were shade dried in the laboratory of stored grain insect pests at College of Agriculture, BZU Bahadur sub campus, Layyah for about 6 days.</w:t>
      </w:r>
    </w:p>
    <w:p w:rsidR="00627BEB" w:rsidRPr="003B17B7" w:rsidRDefault="00627BEB" w:rsidP="00560289">
      <w:pPr>
        <w:spacing w:line="241" w:lineRule="auto"/>
        <w:jc w:val="both"/>
        <w:rPr>
          <w:rFonts w:asciiTheme="majorBidi" w:hAnsiTheme="majorBidi" w:cstheme="majorBidi"/>
          <w:sz w:val="24"/>
          <w:szCs w:val="24"/>
        </w:rPr>
      </w:pPr>
      <w:r>
        <w:rPr>
          <w:rFonts w:asciiTheme="majorBidi" w:eastAsia="Arial" w:hAnsiTheme="majorBidi" w:cstheme="majorBidi"/>
          <w:sz w:val="24"/>
          <w:szCs w:val="24"/>
        </w:rPr>
        <w:t>After drying, material were grinded into powder form using blender. This powder was used in making concentration.</w:t>
      </w:r>
      <w:r w:rsidRPr="00627BEB">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This powder of plant parts were soaked in methanol with 65% of methanol in a </w:t>
      </w:r>
      <w:proofErr w:type="spellStart"/>
      <w:r>
        <w:rPr>
          <w:rFonts w:asciiTheme="majorBidi" w:eastAsia="Arial" w:hAnsiTheme="majorBidi" w:cstheme="majorBidi"/>
          <w:sz w:val="24"/>
          <w:szCs w:val="24"/>
        </w:rPr>
        <w:t>bekar</w:t>
      </w:r>
      <w:proofErr w:type="spellEnd"/>
      <w:r>
        <w:rPr>
          <w:rFonts w:asciiTheme="majorBidi" w:eastAsia="Arial" w:hAnsiTheme="majorBidi" w:cstheme="majorBidi"/>
          <w:sz w:val="24"/>
          <w:szCs w:val="24"/>
        </w:rPr>
        <w:t xml:space="preserve"> and 250 gram powder to make it </w:t>
      </w:r>
      <w:r w:rsidR="00560289">
        <w:rPr>
          <w:rFonts w:asciiTheme="majorBidi" w:eastAsia="Arial" w:hAnsiTheme="majorBidi" w:cstheme="majorBidi"/>
          <w:sz w:val="24"/>
          <w:szCs w:val="24"/>
        </w:rPr>
        <w:t xml:space="preserve">100% and left for 3 days. This solution was then placed in evaporator rotary ranging speed 5-10 RPM (Rounds </w:t>
      </w:r>
      <w:proofErr w:type="gramStart"/>
      <w:r w:rsidR="00560289">
        <w:rPr>
          <w:rFonts w:asciiTheme="majorBidi" w:eastAsia="Arial" w:hAnsiTheme="majorBidi" w:cstheme="majorBidi"/>
          <w:sz w:val="24"/>
          <w:szCs w:val="24"/>
        </w:rPr>
        <w:t>Per</w:t>
      </w:r>
      <w:proofErr w:type="gramEnd"/>
      <w:r w:rsidR="00560289">
        <w:rPr>
          <w:rFonts w:asciiTheme="majorBidi" w:eastAsia="Arial" w:hAnsiTheme="majorBidi" w:cstheme="majorBidi"/>
          <w:sz w:val="24"/>
          <w:szCs w:val="24"/>
        </w:rPr>
        <w:t xml:space="preserve"> Minute) for 6 hours. In this way, pure extracts were obtained and methanol was evaporated.</w:t>
      </w:r>
      <w:r w:rsidR="00560289" w:rsidRPr="003B17B7">
        <w:rPr>
          <w:rFonts w:asciiTheme="majorBidi" w:hAnsiTheme="majorBidi" w:cstheme="majorBidi"/>
          <w:sz w:val="24"/>
          <w:szCs w:val="24"/>
        </w:rPr>
        <w:t xml:space="preserve"> </w:t>
      </w:r>
    </w:p>
    <w:p w:rsidR="00627BEB" w:rsidRPr="00560289" w:rsidRDefault="00627BEB" w:rsidP="00CF3856">
      <w:pPr>
        <w:jc w:val="both"/>
        <w:rPr>
          <w:rFonts w:asciiTheme="majorBidi" w:hAnsiTheme="majorBidi" w:cstheme="majorBidi"/>
          <w:sz w:val="24"/>
          <w:szCs w:val="24"/>
        </w:rPr>
      </w:pPr>
    </w:p>
    <w:p w:rsidR="00560289" w:rsidRPr="00560289" w:rsidRDefault="00560289" w:rsidP="00560289">
      <w:pPr>
        <w:rPr>
          <w:rFonts w:asciiTheme="majorBidi" w:hAnsiTheme="majorBidi" w:cstheme="majorBidi"/>
          <w:sz w:val="24"/>
          <w:szCs w:val="24"/>
        </w:rPr>
      </w:pPr>
      <w:r>
        <w:rPr>
          <w:rFonts w:asciiTheme="majorBidi" w:eastAsia="Arial" w:hAnsiTheme="majorBidi" w:cstheme="majorBidi"/>
          <w:b/>
          <w:bCs/>
          <w:sz w:val="24"/>
          <w:szCs w:val="24"/>
        </w:rPr>
        <w:t>Plant Powder Toxicity</w:t>
      </w:r>
    </w:p>
    <w:p w:rsidR="00560289" w:rsidRPr="00560289" w:rsidRDefault="00560289" w:rsidP="00560289">
      <w:pPr>
        <w:spacing w:line="195" w:lineRule="exact"/>
        <w:rPr>
          <w:rFonts w:asciiTheme="majorBidi" w:hAnsiTheme="majorBidi" w:cstheme="majorBidi"/>
          <w:sz w:val="24"/>
          <w:szCs w:val="24"/>
        </w:rPr>
      </w:pPr>
    </w:p>
    <w:p w:rsidR="00560289" w:rsidRPr="00560289" w:rsidRDefault="00560289" w:rsidP="00560289">
      <w:pPr>
        <w:spacing w:line="246" w:lineRule="auto"/>
        <w:jc w:val="both"/>
        <w:rPr>
          <w:rFonts w:asciiTheme="majorBidi" w:hAnsiTheme="majorBidi" w:cstheme="majorBidi"/>
          <w:sz w:val="24"/>
          <w:szCs w:val="24"/>
        </w:rPr>
      </w:pPr>
      <w:r>
        <w:rPr>
          <w:rFonts w:asciiTheme="majorBidi" w:eastAsia="Arial" w:hAnsiTheme="majorBidi" w:cstheme="majorBidi"/>
          <w:sz w:val="24"/>
          <w:szCs w:val="24"/>
        </w:rPr>
        <w:t>Ten pairs of insects were placed in treated and untreated grains. For the treatment of grains, 100 gram maize and 100 g of cowpea beans with mixed with 5% of concentration of powder. The data for mortality was checked from 24 h to 96 h respectively.</w:t>
      </w:r>
    </w:p>
    <w:p w:rsidR="00560289" w:rsidRDefault="00560289" w:rsidP="00CF3856">
      <w:pPr>
        <w:jc w:val="both"/>
        <w:rPr>
          <w:rFonts w:asciiTheme="majorBidi" w:hAnsiTheme="majorBidi" w:cstheme="majorBidi"/>
          <w:sz w:val="24"/>
          <w:szCs w:val="24"/>
        </w:rPr>
      </w:pPr>
    </w:p>
    <w:p w:rsidR="00560289" w:rsidRDefault="00560289" w:rsidP="00560289">
      <w:pPr>
        <w:spacing w:line="195" w:lineRule="exact"/>
        <w:rPr>
          <w:sz w:val="20"/>
          <w:szCs w:val="20"/>
        </w:rPr>
      </w:pPr>
    </w:p>
    <w:p w:rsidR="00560289" w:rsidRPr="00560289" w:rsidRDefault="00560289" w:rsidP="00560289">
      <w:pPr>
        <w:spacing w:line="242" w:lineRule="auto"/>
        <w:jc w:val="both"/>
        <w:rPr>
          <w:rFonts w:asciiTheme="majorBidi" w:eastAsia="Arial" w:hAnsiTheme="majorBidi" w:cstheme="majorBidi"/>
          <w:b/>
          <w:bCs/>
          <w:sz w:val="24"/>
          <w:szCs w:val="24"/>
        </w:rPr>
      </w:pPr>
      <w:r w:rsidRPr="00560289">
        <w:rPr>
          <w:rFonts w:asciiTheme="majorBidi" w:eastAsia="Arial" w:hAnsiTheme="majorBidi" w:cstheme="majorBidi"/>
          <w:b/>
          <w:bCs/>
          <w:sz w:val="24"/>
          <w:szCs w:val="24"/>
        </w:rPr>
        <w:t>Extracts Toxicity</w:t>
      </w:r>
    </w:p>
    <w:p w:rsidR="00F46A7B" w:rsidRDefault="00F46A7B" w:rsidP="00560289">
      <w:pPr>
        <w:spacing w:line="242" w:lineRule="auto"/>
        <w:jc w:val="both"/>
        <w:rPr>
          <w:rFonts w:asciiTheme="majorBidi" w:eastAsia="Arial" w:hAnsiTheme="majorBidi" w:cstheme="majorBidi"/>
          <w:sz w:val="24"/>
          <w:szCs w:val="24"/>
        </w:rPr>
      </w:pPr>
    </w:p>
    <w:p w:rsidR="00560289" w:rsidRDefault="00F46A7B" w:rsidP="0001222D">
      <w:pPr>
        <w:spacing w:line="242" w:lineRule="auto"/>
        <w:jc w:val="both"/>
        <w:rPr>
          <w:rFonts w:asciiTheme="majorBidi" w:eastAsia="Arial" w:hAnsiTheme="majorBidi" w:cstheme="majorBidi"/>
          <w:sz w:val="24"/>
          <w:szCs w:val="24"/>
        </w:rPr>
      </w:pPr>
      <w:r>
        <w:rPr>
          <w:rFonts w:asciiTheme="majorBidi" w:eastAsia="Arial" w:hAnsiTheme="majorBidi" w:cstheme="majorBidi"/>
          <w:sz w:val="24"/>
          <w:szCs w:val="24"/>
        </w:rPr>
        <w:t>Toxic effects of methanol extracts obtained earlier, were checked on maize and cowpea against the weevil. For this purpose, 2 ml extract were applied on 50 gram of sterilized gr</w:t>
      </w:r>
      <w:r w:rsidR="00EE3B03">
        <w:rPr>
          <w:rFonts w:asciiTheme="majorBidi" w:eastAsia="Arial" w:hAnsiTheme="majorBidi" w:cstheme="majorBidi"/>
          <w:sz w:val="24"/>
          <w:szCs w:val="24"/>
        </w:rPr>
        <w:t>ains and after 3 hours of treat</w:t>
      </w:r>
      <w:r>
        <w:rPr>
          <w:rFonts w:asciiTheme="majorBidi" w:eastAsia="Arial" w:hAnsiTheme="majorBidi" w:cstheme="majorBidi"/>
          <w:sz w:val="24"/>
          <w:szCs w:val="24"/>
        </w:rPr>
        <w:t>ment, both tested insects were released in it.</w:t>
      </w:r>
      <w:r w:rsidR="00560289" w:rsidRPr="00560289">
        <w:rPr>
          <w:rFonts w:asciiTheme="majorBidi" w:eastAsia="Arial" w:hAnsiTheme="majorBidi" w:cstheme="majorBidi"/>
          <w:sz w:val="24"/>
          <w:szCs w:val="24"/>
        </w:rPr>
        <w:t xml:space="preserve"> </w:t>
      </w:r>
      <w:r>
        <w:rPr>
          <w:rFonts w:asciiTheme="majorBidi" w:eastAsia="Arial" w:hAnsiTheme="majorBidi" w:cstheme="majorBidi"/>
          <w:sz w:val="24"/>
          <w:szCs w:val="24"/>
        </w:rPr>
        <w:t>Control was gained with water while total replication in each single treatment was 4. Mortality was accessed from 24 hours to 96 hours of treatment.</w:t>
      </w:r>
    </w:p>
    <w:p w:rsidR="0001222D" w:rsidRDefault="0001222D" w:rsidP="0001222D">
      <w:pPr>
        <w:spacing w:line="242" w:lineRule="auto"/>
        <w:jc w:val="both"/>
        <w:rPr>
          <w:rFonts w:asciiTheme="majorBidi" w:eastAsia="Arial" w:hAnsiTheme="majorBidi" w:cstheme="majorBidi"/>
          <w:sz w:val="24"/>
          <w:szCs w:val="24"/>
        </w:rPr>
      </w:pPr>
    </w:p>
    <w:p w:rsidR="0001222D" w:rsidRPr="0001222D" w:rsidRDefault="0001222D" w:rsidP="0001222D">
      <w:pPr>
        <w:rPr>
          <w:rFonts w:asciiTheme="majorBidi" w:hAnsiTheme="majorBidi" w:cstheme="majorBidi"/>
          <w:sz w:val="32"/>
          <w:szCs w:val="32"/>
        </w:rPr>
      </w:pPr>
      <w:r>
        <w:rPr>
          <w:rFonts w:asciiTheme="majorBidi" w:eastAsia="Arial" w:hAnsiTheme="majorBidi" w:cstheme="majorBidi"/>
          <w:b/>
          <w:bCs/>
          <w:sz w:val="24"/>
          <w:szCs w:val="24"/>
        </w:rPr>
        <w:lastRenderedPageBreak/>
        <w:t xml:space="preserve">Topical </w:t>
      </w:r>
      <w:r w:rsidRPr="0001222D">
        <w:rPr>
          <w:rFonts w:asciiTheme="majorBidi" w:eastAsia="Arial" w:hAnsiTheme="majorBidi" w:cstheme="majorBidi"/>
          <w:b/>
          <w:bCs/>
          <w:sz w:val="24"/>
          <w:szCs w:val="24"/>
        </w:rPr>
        <w:t>Contact</w:t>
      </w:r>
      <w:r>
        <w:rPr>
          <w:rFonts w:asciiTheme="majorBidi" w:eastAsia="Arial" w:hAnsiTheme="majorBidi" w:cstheme="majorBidi"/>
          <w:b/>
          <w:bCs/>
          <w:sz w:val="24"/>
          <w:szCs w:val="24"/>
        </w:rPr>
        <w:t xml:space="preserve"> toxicity </w:t>
      </w:r>
    </w:p>
    <w:p w:rsidR="0001222D" w:rsidRDefault="0001222D" w:rsidP="0001222D">
      <w:pPr>
        <w:spacing w:line="195" w:lineRule="exact"/>
        <w:rPr>
          <w:sz w:val="20"/>
          <w:szCs w:val="20"/>
        </w:rPr>
      </w:pPr>
    </w:p>
    <w:p w:rsidR="0001222D" w:rsidRDefault="0001222D" w:rsidP="0001222D">
      <w:pPr>
        <w:jc w:val="both"/>
        <w:rPr>
          <w:rFonts w:asciiTheme="majorBidi" w:eastAsia="Arial" w:hAnsiTheme="majorBidi" w:cstheme="majorBidi"/>
          <w:sz w:val="24"/>
          <w:szCs w:val="24"/>
        </w:rPr>
      </w:pPr>
      <w:r w:rsidRPr="0001222D">
        <w:rPr>
          <w:rFonts w:asciiTheme="majorBidi" w:eastAsia="Arial" w:hAnsiTheme="majorBidi" w:cstheme="majorBidi"/>
          <w:sz w:val="24"/>
          <w:szCs w:val="24"/>
        </w:rPr>
        <w:t>Forty insects of every specie in clusters of 10 were chilled for three minutes to decrease their action (portability) and moved into Petri dishes. One ml of each concentrate was applied with a micropipette to the dorsal surface of the thorax of every insect. Distilled water was used to control insects and every treatment was replicated by four times while mortality was recorded after one hour and up to 48 h.</w:t>
      </w:r>
    </w:p>
    <w:p w:rsidR="00740C68" w:rsidRDefault="00740C68" w:rsidP="0001222D">
      <w:pPr>
        <w:jc w:val="both"/>
        <w:rPr>
          <w:rFonts w:asciiTheme="majorBidi" w:eastAsia="Arial" w:hAnsiTheme="majorBidi" w:cstheme="majorBidi"/>
          <w:sz w:val="24"/>
          <w:szCs w:val="24"/>
        </w:rPr>
      </w:pPr>
    </w:p>
    <w:p w:rsidR="00740C68" w:rsidRPr="00740C68" w:rsidRDefault="00740C68" w:rsidP="00740C68">
      <w:pPr>
        <w:rPr>
          <w:rFonts w:asciiTheme="majorBidi" w:hAnsiTheme="majorBidi" w:cstheme="majorBidi"/>
          <w:sz w:val="32"/>
          <w:szCs w:val="32"/>
        </w:rPr>
      </w:pPr>
      <w:r w:rsidRPr="00740C68">
        <w:rPr>
          <w:rFonts w:asciiTheme="majorBidi" w:eastAsia="Arial" w:hAnsiTheme="majorBidi" w:cstheme="majorBidi"/>
          <w:b/>
          <w:bCs/>
          <w:sz w:val="24"/>
          <w:szCs w:val="24"/>
        </w:rPr>
        <w:t>Damage assessment</w:t>
      </w:r>
    </w:p>
    <w:p w:rsidR="00740C68" w:rsidRPr="00740C68" w:rsidRDefault="00740C68" w:rsidP="00740C68">
      <w:pPr>
        <w:spacing w:line="195" w:lineRule="exact"/>
        <w:rPr>
          <w:rFonts w:asciiTheme="majorBidi" w:hAnsiTheme="majorBidi" w:cstheme="majorBidi"/>
          <w:sz w:val="32"/>
          <w:szCs w:val="32"/>
        </w:rPr>
      </w:pPr>
    </w:p>
    <w:p w:rsidR="00740C68" w:rsidRPr="00740C68" w:rsidRDefault="00740C68" w:rsidP="00740C68">
      <w:pPr>
        <w:spacing w:line="243" w:lineRule="auto"/>
        <w:jc w:val="both"/>
        <w:rPr>
          <w:rFonts w:asciiTheme="majorBidi" w:hAnsiTheme="majorBidi" w:cstheme="majorBidi"/>
          <w:sz w:val="32"/>
          <w:szCs w:val="32"/>
        </w:rPr>
      </w:pPr>
      <w:r>
        <w:rPr>
          <w:rFonts w:asciiTheme="majorBidi" w:eastAsia="Arial" w:hAnsiTheme="majorBidi" w:cstheme="majorBidi"/>
          <w:sz w:val="24"/>
          <w:szCs w:val="24"/>
        </w:rPr>
        <w:t>5%</w:t>
      </w:r>
      <w:r w:rsidRPr="00740C68">
        <w:rPr>
          <w:rFonts w:asciiTheme="majorBidi" w:eastAsia="Arial" w:hAnsiTheme="majorBidi" w:cstheme="majorBidi"/>
          <w:sz w:val="24"/>
          <w:szCs w:val="24"/>
        </w:rPr>
        <w:t xml:space="preserve"> plant powders</w:t>
      </w:r>
      <w:r>
        <w:rPr>
          <w:rFonts w:asciiTheme="majorBidi" w:eastAsia="Arial" w:hAnsiTheme="majorBidi" w:cstheme="majorBidi"/>
          <w:sz w:val="24"/>
          <w:szCs w:val="24"/>
        </w:rPr>
        <w:t>,</w:t>
      </w:r>
      <w:r w:rsidRPr="00740C68">
        <w:rPr>
          <w:rFonts w:asciiTheme="majorBidi" w:eastAsia="Arial" w:hAnsiTheme="majorBidi" w:cstheme="majorBidi"/>
          <w:sz w:val="24"/>
          <w:szCs w:val="24"/>
        </w:rPr>
        <w:t xml:space="preserve"> </w:t>
      </w:r>
      <w:r>
        <w:rPr>
          <w:rFonts w:asciiTheme="majorBidi" w:eastAsia="Arial" w:hAnsiTheme="majorBidi" w:cstheme="majorBidi"/>
          <w:sz w:val="24"/>
          <w:szCs w:val="24"/>
        </w:rPr>
        <w:t>2 ml of each extract mixed</w:t>
      </w:r>
      <w:r w:rsidRPr="00740C68">
        <w:rPr>
          <w:rFonts w:asciiTheme="majorBidi" w:eastAsia="Arial" w:hAnsiTheme="majorBidi" w:cstheme="majorBidi"/>
          <w:sz w:val="24"/>
          <w:szCs w:val="24"/>
        </w:rPr>
        <w:t xml:space="preserve"> </w:t>
      </w:r>
      <w:r>
        <w:rPr>
          <w:rFonts w:asciiTheme="majorBidi" w:eastAsia="Arial" w:hAnsiTheme="majorBidi" w:cstheme="majorBidi"/>
          <w:sz w:val="24"/>
          <w:szCs w:val="24"/>
        </w:rPr>
        <w:t>with</w:t>
      </w:r>
      <w:r w:rsidRPr="00740C68">
        <w:rPr>
          <w:rFonts w:asciiTheme="majorBidi" w:eastAsia="Arial" w:hAnsiTheme="majorBidi" w:cstheme="majorBidi"/>
          <w:sz w:val="24"/>
          <w:szCs w:val="24"/>
        </w:rPr>
        <w:t xml:space="preserve"> the grains and </w:t>
      </w:r>
      <w:r>
        <w:rPr>
          <w:rFonts w:asciiTheme="majorBidi" w:eastAsia="Arial" w:hAnsiTheme="majorBidi" w:cstheme="majorBidi"/>
          <w:sz w:val="24"/>
          <w:szCs w:val="24"/>
        </w:rPr>
        <w:t>10</w:t>
      </w:r>
      <w:r w:rsidRPr="00740C68">
        <w:rPr>
          <w:rFonts w:asciiTheme="majorBidi" w:eastAsia="Arial" w:hAnsiTheme="majorBidi" w:cstheme="majorBidi"/>
          <w:sz w:val="24"/>
          <w:szCs w:val="24"/>
        </w:rPr>
        <w:t xml:space="preserve"> pairs of each insect pest </w:t>
      </w:r>
      <w:r>
        <w:rPr>
          <w:rFonts w:asciiTheme="majorBidi" w:eastAsia="Arial" w:hAnsiTheme="majorBidi" w:cstheme="majorBidi"/>
          <w:sz w:val="24"/>
          <w:szCs w:val="24"/>
        </w:rPr>
        <w:t>placed in</w:t>
      </w:r>
      <w:r w:rsidRPr="00740C68">
        <w:rPr>
          <w:rFonts w:asciiTheme="majorBidi" w:eastAsia="Arial" w:hAnsiTheme="majorBidi" w:cstheme="majorBidi"/>
          <w:sz w:val="24"/>
          <w:szCs w:val="24"/>
        </w:rPr>
        <w:t xml:space="preserve"> treated and untreated grains. </w:t>
      </w:r>
      <w:r>
        <w:rPr>
          <w:rFonts w:asciiTheme="majorBidi" w:eastAsia="Arial" w:hAnsiTheme="majorBidi" w:cstheme="majorBidi"/>
          <w:sz w:val="24"/>
          <w:szCs w:val="24"/>
        </w:rPr>
        <w:t>Each treatment is replicated 4 times and experiment was left for 4 weeks</w:t>
      </w:r>
      <w:r w:rsidRPr="00740C68">
        <w:rPr>
          <w:rFonts w:asciiTheme="majorBidi" w:eastAsia="Arial" w:hAnsiTheme="majorBidi" w:cstheme="majorBidi"/>
          <w:sz w:val="24"/>
          <w:szCs w:val="24"/>
        </w:rPr>
        <w:t>. Samples of</w:t>
      </w:r>
      <w:r>
        <w:rPr>
          <w:rFonts w:asciiTheme="majorBidi" w:eastAsia="Arial" w:hAnsiTheme="majorBidi" w:cstheme="majorBidi"/>
          <w:sz w:val="24"/>
          <w:szCs w:val="24"/>
        </w:rPr>
        <w:t xml:space="preserve"> about</w:t>
      </w:r>
      <w:r w:rsidRPr="00740C68">
        <w:rPr>
          <w:rFonts w:asciiTheme="majorBidi" w:eastAsia="Arial" w:hAnsiTheme="majorBidi" w:cstheme="majorBidi"/>
          <w:sz w:val="24"/>
          <w:szCs w:val="24"/>
        </w:rPr>
        <w:t xml:space="preserve"> 100 grains taken from each </w:t>
      </w:r>
      <w:r>
        <w:rPr>
          <w:rFonts w:asciiTheme="majorBidi" w:eastAsia="Arial" w:hAnsiTheme="majorBidi" w:cstheme="majorBidi"/>
          <w:sz w:val="24"/>
          <w:szCs w:val="24"/>
        </w:rPr>
        <w:t>jar</w:t>
      </w:r>
      <w:r w:rsidRPr="00740C68">
        <w:rPr>
          <w:rFonts w:asciiTheme="majorBidi" w:eastAsia="Arial" w:hAnsiTheme="majorBidi" w:cstheme="majorBidi"/>
          <w:sz w:val="24"/>
          <w:szCs w:val="24"/>
        </w:rPr>
        <w:t xml:space="preserve"> and number of </w:t>
      </w:r>
      <w:r>
        <w:rPr>
          <w:rFonts w:asciiTheme="majorBidi" w:eastAsia="Arial" w:hAnsiTheme="majorBidi" w:cstheme="majorBidi"/>
          <w:sz w:val="24"/>
          <w:szCs w:val="24"/>
        </w:rPr>
        <w:t>damaged and undamaged grains were counted then weighted</w:t>
      </w:r>
      <w:r w:rsidRPr="00740C68">
        <w:rPr>
          <w:rFonts w:asciiTheme="majorBidi" w:eastAsia="Arial" w:hAnsiTheme="majorBidi" w:cstheme="majorBidi"/>
          <w:sz w:val="24"/>
          <w:szCs w:val="24"/>
        </w:rPr>
        <w:t xml:space="preserve"> (grains with characteristic holes). Percent damage was c</w:t>
      </w:r>
      <w:r>
        <w:rPr>
          <w:rFonts w:asciiTheme="majorBidi" w:eastAsia="Arial" w:hAnsiTheme="majorBidi" w:cstheme="majorBidi"/>
          <w:sz w:val="24"/>
          <w:szCs w:val="24"/>
        </w:rPr>
        <w:t>alculated</w:t>
      </w:r>
      <w:r w:rsidRPr="00740C68">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by </w:t>
      </w:r>
      <w:r w:rsidRPr="00740C68">
        <w:rPr>
          <w:rFonts w:asciiTheme="majorBidi" w:eastAsia="Arial" w:hAnsiTheme="majorBidi" w:cstheme="majorBidi"/>
          <w:sz w:val="24"/>
          <w:szCs w:val="24"/>
        </w:rPr>
        <w:t>using the method of FAO (1985).</w:t>
      </w:r>
    </w:p>
    <w:p w:rsidR="00740C68" w:rsidRDefault="00740C68" w:rsidP="0001222D">
      <w:pPr>
        <w:jc w:val="both"/>
        <w:rPr>
          <w:rFonts w:asciiTheme="majorBidi" w:hAnsiTheme="majorBidi" w:cstheme="majorBidi"/>
          <w:sz w:val="24"/>
          <w:szCs w:val="24"/>
        </w:rPr>
      </w:pPr>
    </w:p>
    <w:p w:rsidR="00740C68" w:rsidRPr="00740C68" w:rsidRDefault="00740C68" w:rsidP="00740C68">
      <w:pPr>
        <w:rPr>
          <w:rFonts w:asciiTheme="majorBidi" w:hAnsiTheme="majorBidi" w:cstheme="majorBidi"/>
          <w:sz w:val="24"/>
          <w:szCs w:val="24"/>
        </w:rPr>
      </w:pPr>
      <w:r w:rsidRPr="00740C68">
        <w:rPr>
          <w:rFonts w:asciiTheme="majorBidi" w:eastAsia="Arial" w:hAnsiTheme="majorBidi" w:cstheme="majorBidi"/>
          <w:b/>
          <w:bCs/>
          <w:sz w:val="24"/>
          <w:szCs w:val="24"/>
        </w:rPr>
        <w:t>Progeny production</w:t>
      </w:r>
    </w:p>
    <w:p w:rsidR="00740C68" w:rsidRPr="00740C68" w:rsidRDefault="00740C68" w:rsidP="00740C68">
      <w:pPr>
        <w:spacing w:line="195" w:lineRule="exact"/>
        <w:rPr>
          <w:rFonts w:asciiTheme="majorBidi" w:hAnsiTheme="majorBidi" w:cstheme="majorBidi"/>
          <w:sz w:val="24"/>
          <w:szCs w:val="24"/>
        </w:rPr>
      </w:pPr>
    </w:p>
    <w:p w:rsidR="00740C68" w:rsidRDefault="00740C68" w:rsidP="00740C68">
      <w:pPr>
        <w:spacing w:line="242" w:lineRule="auto"/>
        <w:jc w:val="both"/>
        <w:rPr>
          <w:rFonts w:asciiTheme="majorBidi" w:eastAsia="Arial" w:hAnsiTheme="majorBidi" w:cstheme="majorBidi"/>
          <w:sz w:val="24"/>
          <w:szCs w:val="24"/>
        </w:rPr>
      </w:pPr>
      <w:r>
        <w:rPr>
          <w:rFonts w:asciiTheme="majorBidi" w:eastAsia="Arial" w:hAnsiTheme="majorBidi" w:cstheme="majorBidi"/>
          <w:sz w:val="24"/>
          <w:szCs w:val="24"/>
        </w:rPr>
        <w:t>Treated grains with both extract and powder were used and 20 insects (adults) of each tested insect were placed in</w:t>
      </w:r>
      <w:r w:rsidRPr="00740C68">
        <w:rPr>
          <w:rFonts w:asciiTheme="majorBidi" w:eastAsia="Arial" w:hAnsiTheme="majorBidi" w:cstheme="majorBidi"/>
          <w:sz w:val="24"/>
          <w:szCs w:val="24"/>
        </w:rPr>
        <w:t xml:space="preserve"> treated and untreated grains</w:t>
      </w:r>
      <w:r>
        <w:rPr>
          <w:rFonts w:asciiTheme="majorBidi" w:eastAsia="Arial" w:hAnsiTheme="majorBidi" w:cstheme="majorBidi"/>
          <w:sz w:val="24"/>
          <w:szCs w:val="24"/>
        </w:rPr>
        <w:t>. Jars were</w:t>
      </w:r>
      <w:r w:rsidRPr="00740C68">
        <w:rPr>
          <w:rFonts w:asciiTheme="majorBidi" w:eastAsia="Arial" w:hAnsiTheme="majorBidi" w:cstheme="majorBidi"/>
          <w:sz w:val="24"/>
          <w:szCs w:val="24"/>
        </w:rPr>
        <w:t xml:space="preserve"> </w:t>
      </w:r>
      <w:r>
        <w:rPr>
          <w:rFonts w:asciiTheme="majorBidi" w:eastAsia="Arial" w:hAnsiTheme="majorBidi" w:cstheme="majorBidi"/>
          <w:sz w:val="24"/>
          <w:szCs w:val="24"/>
        </w:rPr>
        <w:t>left for 5 weeks covered with white muslin cloth. The number of insects emerged were counted after 1 week interval.</w:t>
      </w:r>
    </w:p>
    <w:p w:rsidR="00792818" w:rsidRDefault="00792818" w:rsidP="00740C68">
      <w:pPr>
        <w:spacing w:line="242" w:lineRule="auto"/>
        <w:jc w:val="both"/>
        <w:rPr>
          <w:rFonts w:asciiTheme="majorBidi" w:eastAsia="Arial" w:hAnsiTheme="majorBidi" w:cstheme="majorBidi"/>
          <w:sz w:val="24"/>
          <w:szCs w:val="24"/>
        </w:rPr>
      </w:pPr>
    </w:p>
    <w:p w:rsidR="00792818" w:rsidRPr="00792818" w:rsidRDefault="00792818" w:rsidP="00792818">
      <w:pPr>
        <w:rPr>
          <w:rFonts w:asciiTheme="majorBidi" w:hAnsiTheme="majorBidi" w:cstheme="majorBidi"/>
          <w:sz w:val="24"/>
          <w:szCs w:val="24"/>
        </w:rPr>
      </w:pPr>
      <w:r w:rsidRPr="00792818">
        <w:rPr>
          <w:rFonts w:asciiTheme="majorBidi" w:eastAsia="Arial" w:hAnsiTheme="majorBidi" w:cstheme="majorBidi"/>
          <w:b/>
          <w:bCs/>
          <w:sz w:val="24"/>
          <w:szCs w:val="24"/>
        </w:rPr>
        <w:t>Repellency test</w:t>
      </w:r>
    </w:p>
    <w:p w:rsidR="00792818" w:rsidRPr="00792818" w:rsidRDefault="00792818" w:rsidP="00792818">
      <w:pPr>
        <w:spacing w:line="195" w:lineRule="exact"/>
        <w:rPr>
          <w:rFonts w:asciiTheme="majorBidi" w:hAnsiTheme="majorBidi" w:cstheme="majorBidi"/>
          <w:sz w:val="24"/>
          <w:szCs w:val="24"/>
        </w:rPr>
      </w:pPr>
    </w:p>
    <w:p w:rsidR="00792818" w:rsidRDefault="00792818" w:rsidP="00792818">
      <w:pPr>
        <w:spacing w:line="242" w:lineRule="auto"/>
        <w:jc w:val="both"/>
        <w:rPr>
          <w:rFonts w:asciiTheme="majorBidi" w:eastAsia="Arial" w:hAnsiTheme="majorBidi" w:cstheme="majorBidi"/>
          <w:sz w:val="24"/>
          <w:szCs w:val="24"/>
        </w:rPr>
      </w:pPr>
      <w:r>
        <w:rPr>
          <w:rFonts w:asciiTheme="majorBidi" w:eastAsia="Arial" w:hAnsiTheme="majorBidi" w:cstheme="majorBidi"/>
          <w:sz w:val="24"/>
          <w:szCs w:val="24"/>
        </w:rPr>
        <w:t xml:space="preserve">Wheat flour cakes were prepared by baking treated with 5ml of extracts and left for drying for about an hour. </w:t>
      </w:r>
      <w:r w:rsidRPr="00792818">
        <w:rPr>
          <w:rFonts w:asciiTheme="majorBidi" w:eastAsia="Arial" w:hAnsiTheme="majorBidi" w:cstheme="majorBidi"/>
          <w:sz w:val="24"/>
          <w:szCs w:val="24"/>
        </w:rPr>
        <w:t>10 adults of</w:t>
      </w:r>
      <w:r>
        <w:rPr>
          <w:rFonts w:asciiTheme="majorBidi" w:eastAsia="Arial" w:hAnsiTheme="majorBidi" w:cstheme="majorBidi"/>
          <w:sz w:val="24"/>
          <w:szCs w:val="24"/>
        </w:rPr>
        <w:t xml:space="preserve"> each test species viz.,</w:t>
      </w:r>
      <w:r w:rsidRPr="00792818">
        <w:rPr>
          <w:rFonts w:asciiTheme="majorBidi" w:eastAsia="Arial" w:hAnsiTheme="majorBidi" w:cstheme="majorBidi"/>
          <w:sz w:val="24"/>
          <w:szCs w:val="24"/>
        </w:rPr>
        <w:t xml:space="preserve"> </w:t>
      </w:r>
      <w:r w:rsidRPr="00792818">
        <w:rPr>
          <w:rFonts w:asciiTheme="majorBidi" w:eastAsia="Times New Roman" w:hAnsiTheme="majorBidi" w:cstheme="majorBidi"/>
          <w:i/>
          <w:iCs/>
          <w:sz w:val="24"/>
          <w:szCs w:val="24"/>
        </w:rPr>
        <w:t xml:space="preserve">S. </w:t>
      </w:r>
      <w:proofErr w:type="spellStart"/>
      <w:r w:rsidRPr="00792818">
        <w:rPr>
          <w:rFonts w:asciiTheme="majorBidi" w:eastAsia="Times New Roman" w:hAnsiTheme="majorBidi" w:cstheme="majorBidi"/>
          <w:i/>
          <w:iCs/>
          <w:sz w:val="24"/>
          <w:szCs w:val="24"/>
        </w:rPr>
        <w:t>zeamais</w:t>
      </w:r>
      <w:proofErr w:type="spellEnd"/>
      <w:r w:rsidRPr="00792818">
        <w:rPr>
          <w:rFonts w:asciiTheme="majorBidi" w:eastAsia="Arial" w:hAnsiTheme="majorBidi" w:cstheme="majorBidi"/>
          <w:sz w:val="24"/>
          <w:szCs w:val="24"/>
        </w:rPr>
        <w:t xml:space="preserve"> and </w:t>
      </w:r>
      <w:r w:rsidRPr="00792818">
        <w:rPr>
          <w:rFonts w:asciiTheme="majorBidi" w:eastAsia="Times New Roman" w:hAnsiTheme="majorBidi" w:cstheme="majorBidi"/>
          <w:i/>
          <w:iCs/>
          <w:sz w:val="24"/>
          <w:szCs w:val="24"/>
        </w:rPr>
        <w:t xml:space="preserve">C. </w:t>
      </w:r>
      <w:proofErr w:type="spellStart"/>
      <w:r w:rsidRPr="00792818">
        <w:rPr>
          <w:rFonts w:asciiTheme="majorBidi" w:eastAsia="Times New Roman" w:hAnsiTheme="majorBidi" w:cstheme="majorBidi"/>
          <w:i/>
          <w:iCs/>
          <w:sz w:val="24"/>
          <w:szCs w:val="24"/>
        </w:rPr>
        <w:t>chinensis</w:t>
      </w:r>
      <w:proofErr w:type="spellEnd"/>
      <w:r w:rsidRPr="00792818">
        <w:rPr>
          <w:rFonts w:asciiTheme="majorBidi" w:eastAsia="Arial" w:hAnsiTheme="majorBidi" w:cstheme="majorBidi"/>
          <w:sz w:val="24"/>
          <w:szCs w:val="24"/>
        </w:rPr>
        <w:t xml:space="preserve"> </w:t>
      </w:r>
      <w:r>
        <w:rPr>
          <w:rFonts w:asciiTheme="majorBidi" w:eastAsia="Arial" w:hAnsiTheme="majorBidi" w:cstheme="majorBidi"/>
          <w:sz w:val="24"/>
          <w:szCs w:val="24"/>
        </w:rPr>
        <w:t>were introduced in Petri-</w:t>
      </w:r>
      <w:r w:rsidRPr="00792818">
        <w:rPr>
          <w:rFonts w:asciiTheme="majorBidi" w:eastAsia="Arial" w:hAnsiTheme="majorBidi" w:cstheme="majorBidi"/>
          <w:sz w:val="24"/>
          <w:szCs w:val="24"/>
        </w:rPr>
        <w:t>dishes</w:t>
      </w:r>
      <w:r>
        <w:rPr>
          <w:rFonts w:asciiTheme="majorBidi" w:eastAsia="Arial" w:hAnsiTheme="majorBidi" w:cstheme="majorBidi"/>
          <w:sz w:val="24"/>
          <w:szCs w:val="24"/>
        </w:rPr>
        <w:t xml:space="preserve"> with the wheat cakes</w:t>
      </w:r>
      <w:r w:rsidRPr="00792818">
        <w:rPr>
          <w:rFonts w:asciiTheme="majorBidi" w:eastAsia="Arial" w:hAnsiTheme="majorBidi" w:cstheme="majorBidi"/>
          <w:sz w:val="24"/>
          <w:szCs w:val="24"/>
        </w:rPr>
        <w:t>.</w:t>
      </w:r>
      <w:r>
        <w:rPr>
          <w:rFonts w:asciiTheme="majorBidi" w:eastAsia="Arial" w:hAnsiTheme="majorBidi" w:cstheme="majorBidi"/>
          <w:sz w:val="24"/>
          <w:szCs w:val="24"/>
        </w:rPr>
        <w:t xml:space="preserve"> Number of insects in control and treated was observed after 1 hour and </w:t>
      </w:r>
      <w:proofErr w:type="spellStart"/>
      <w:r>
        <w:rPr>
          <w:rFonts w:asciiTheme="majorBidi" w:eastAsia="Arial" w:hAnsiTheme="majorBidi" w:cstheme="majorBidi"/>
          <w:sz w:val="24"/>
          <w:szCs w:val="24"/>
        </w:rPr>
        <w:t>upto</w:t>
      </w:r>
      <w:proofErr w:type="spellEnd"/>
      <w:r>
        <w:rPr>
          <w:rFonts w:asciiTheme="majorBidi" w:eastAsia="Arial" w:hAnsiTheme="majorBidi" w:cstheme="majorBidi"/>
          <w:sz w:val="24"/>
          <w:szCs w:val="24"/>
        </w:rPr>
        <w:t xml:space="preserve"> 48 hours. The Percent Repellency was obtained by using </w:t>
      </w:r>
      <w:proofErr w:type="spellStart"/>
      <w:r>
        <w:rPr>
          <w:rFonts w:asciiTheme="majorBidi" w:eastAsia="Arial" w:hAnsiTheme="majorBidi" w:cstheme="majorBidi"/>
          <w:sz w:val="24"/>
          <w:szCs w:val="24"/>
        </w:rPr>
        <w:t>Obeng-Ofeori</w:t>
      </w:r>
      <w:proofErr w:type="spellEnd"/>
      <w:r>
        <w:rPr>
          <w:rFonts w:asciiTheme="majorBidi" w:eastAsia="Arial" w:hAnsiTheme="majorBidi" w:cstheme="majorBidi"/>
          <w:sz w:val="24"/>
          <w:szCs w:val="24"/>
        </w:rPr>
        <w:t xml:space="preserve"> </w:t>
      </w:r>
      <w:r>
        <w:rPr>
          <w:rFonts w:asciiTheme="majorBidi" w:eastAsia="Arial" w:hAnsiTheme="majorBidi" w:cstheme="majorBidi"/>
          <w:i/>
          <w:iCs/>
          <w:sz w:val="24"/>
          <w:szCs w:val="24"/>
        </w:rPr>
        <w:t>et al.,</w:t>
      </w:r>
      <w:r>
        <w:rPr>
          <w:rFonts w:asciiTheme="majorBidi" w:eastAsia="Arial" w:hAnsiTheme="majorBidi" w:cstheme="majorBidi"/>
          <w:sz w:val="24"/>
          <w:szCs w:val="24"/>
        </w:rPr>
        <w:t xml:space="preserve"> (1997) method while negative percent repellency were treated as zero.</w:t>
      </w:r>
    </w:p>
    <w:p w:rsidR="00217FE1" w:rsidRDefault="00217FE1" w:rsidP="00792818">
      <w:pPr>
        <w:spacing w:line="242" w:lineRule="auto"/>
        <w:jc w:val="both"/>
        <w:rPr>
          <w:rFonts w:asciiTheme="majorBidi" w:eastAsia="Arial" w:hAnsiTheme="majorBidi" w:cstheme="majorBidi"/>
          <w:sz w:val="24"/>
          <w:szCs w:val="24"/>
        </w:rPr>
      </w:pPr>
    </w:p>
    <w:p w:rsidR="00217FE1" w:rsidRPr="00217FE1" w:rsidRDefault="00217FE1" w:rsidP="00217FE1">
      <w:pPr>
        <w:rPr>
          <w:rFonts w:asciiTheme="majorBidi" w:hAnsiTheme="majorBidi" w:cstheme="majorBidi"/>
          <w:sz w:val="24"/>
          <w:szCs w:val="24"/>
        </w:rPr>
      </w:pPr>
      <w:r w:rsidRPr="00217FE1">
        <w:rPr>
          <w:rFonts w:asciiTheme="majorBidi" w:eastAsia="Arial" w:hAnsiTheme="majorBidi" w:cstheme="majorBidi"/>
          <w:b/>
          <w:bCs/>
          <w:sz w:val="24"/>
          <w:szCs w:val="24"/>
        </w:rPr>
        <w:t>Data analysis</w:t>
      </w:r>
    </w:p>
    <w:p w:rsidR="00217FE1" w:rsidRPr="00217FE1" w:rsidRDefault="00217FE1" w:rsidP="00217FE1">
      <w:pPr>
        <w:spacing w:line="195" w:lineRule="exact"/>
        <w:rPr>
          <w:rFonts w:asciiTheme="majorBidi" w:hAnsiTheme="majorBidi" w:cstheme="majorBidi"/>
          <w:sz w:val="24"/>
          <w:szCs w:val="24"/>
        </w:rPr>
      </w:pPr>
    </w:p>
    <w:p w:rsidR="00217FE1" w:rsidRDefault="00217FE1" w:rsidP="00217FE1">
      <w:pPr>
        <w:spacing w:line="246" w:lineRule="auto"/>
        <w:jc w:val="both"/>
        <w:rPr>
          <w:rFonts w:asciiTheme="majorBidi" w:eastAsia="Arial" w:hAnsiTheme="majorBidi" w:cstheme="majorBidi"/>
          <w:sz w:val="24"/>
          <w:szCs w:val="24"/>
        </w:rPr>
      </w:pPr>
      <w:r>
        <w:rPr>
          <w:rFonts w:asciiTheme="majorBidi" w:eastAsia="Arial" w:hAnsiTheme="majorBidi" w:cstheme="majorBidi"/>
          <w:sz w:val="24"/>
          <w:szCs w:val="24"/>
        </w:rPr>
        <w:t xml:space="preserve">One way analyses analysis of variance (ANOVA) was performed and means were compared (separated) using DMRT (Duncan`s multiple range test). </w:t>
      </w:r>
    </w:p>
    <w:p w:rsidR="008C329D" w:rsidRDefault="008C329D" w:rsidP="00217FE1">
      <w:pPr>
        <w:spacing w:line="246" w:lineRule="auto"/>
        <w:jc w:val="both"/>
        <w:rPr>
          <w:rFonts w:asciiTheme="majorBidi" w:eastAsia="Arial" w:hAnsiTheme="majorBidi" w:cstheme="majorBidi"/>
          <w:sz w:val="24"/>
          <w:szCs w:val="24"/>
        </w:rPr>
      </w:pPr>
    </w:p>
    <w:p w:rsidR="006530A0" w:rsidRDefault="006530A0" w:rsidP="008C329D">
      <w:pPr>
        <w:rPr>
          <w:rFonts w:asciiTheme="majorBidi" w:eastAsia="Arial" w:hAnsiTheme="majorBidi" w:cstheme="majorBidi"/>
          <w:b/>
          <w:bCs/>
          <w:sz w:val="24"/>
          <w:szCs w:val="24"/>
        </w:rPr>
      </w:pPr>
    </w:p>
    <w:p w:rsidR="008C329D" w:rsidRPr="008C329D" w:rsidRDefault="008C329D" w:rsidP="008C329D">
      <w:pPr>
        <w:rPr>
          <w:rFonts w:asciiTheme="majorBidi" w:hAnsiTheme="majorBidi" w:cstheme="majorBidi"/>
          <w:sz w:val="24"/>
          <w:szCs w:val="24"/>
        </w:rPr>
      </w:pPr>
      <w:r w:rsidRPr="008C329D">
        <w:rPr>
          <w:rFonts w:asciiTheme="majorBidi" w:eastAsia="Arial" w:hAnsiTheme="majorBidi" w:cstheme="majorBidi"/>
          <w:b/>
          <w:bCs/>
          <w:sz w:val="24"/>
          <w:szCs w:val="24"/>
        </w:rPr>
        <w:t>RESULTS</w:t>
      </w:r>
    </w:p>
    <w:p w:rsidR="008C329D" w:rsidRPr="008C329D" w:rsidRDefault="008C329D" w:rsidP="008C329D">
      <w:pPr>
        <w:spacing w:line="228" w:lineRule="exact"/>
        <w:rPr>
          <w:rFonts w:asciiTheme="majorBidi" w:hAnsiTheme="majorBidi" w:cstheme="majorBidi"/>
          <w:sz w:val="24"/>
          <w:szCs w:val="24"/>
        </w:rPr>
      </w:pPr>
    </w:p>
    <w:p w:rsidR="008C329D" w:rsidRPr="008C329D" w:rsidRDefault="00285685" w:rsidP="008C329D">
      <w:pPr>
        <w:rPr>
          <w:rFonts w:asciiTheme="majorBidi" w:hAnsiTheme="majorBidi" w:cstheme="majorBidi"/>
          <w:sz w:val="24"/>
          <w:szCs w:val="24"/>
        </w:rPr>
      </w:pPr>
      <w:r>
        <w:rPr>
          <w:rFonts w:asciiTheme="majorBidi" w:eastAsia="Arial" w:hAnsiTheme="majorBidi" w:cstheme="majorBidi"/>
          <w:b/>
          <w:bCs/>
          <w:sz w:val="24"/>
          <w:szCs w:val="24"/>
        </w:rPr>
        <w:t>Plant Powder Results</w:t>
      </w:r>
    </w:p>
    <w:p w:rsidR="008C329D" w:rsidRPr="008C329D" w:rsidRDefault="008C329D" w:rsidP="008C329D">
      <w:pPr>
        <w:spacing w:line="232" w:lineRule="exact"/>
        <w:rPr>
          <w:rFonts w:asciiTheme="majorBidi" w:hAnsiTheme="majorBidi" w:cstheme="majorBidi"/>
          <w:sz w:val="24"/>
          <w:szCs w:val="24"/>
        </w:rPr>
      </w:pPr>
    </w:p>
    <w:p w:rsidR="008C329D" w:rsidRDefault="009D0F30" w:rsidP="009D0F30">
      <w:pPr>
        <w:spacing w:line="243" w:lineRule="auto"/>
        <w:jc w:val="both"/>
        <w:rPr>
          <w:rFonts w:asciiTheme="majorBidi" w:eastAsia="Arial" w:hAnsiTheme="majorBidi" w:cstheme="majorBidi"/>
          <w:sz w:val="24"/>
          <w:szCs w:val="24"/>
        </w:rPr>
      </w:pPr>
      <w:r>
        <w:rPr>
          <w:rFonts w:asciiTheme="majorBidi" w:eastAsia="Arial" w:hAnsiTheme="majorBidi" w:cstheme="majorBidi"/>
          <w:sz w:val="24"/>
          <w:szCs w:val="24"/>
        </w:rPr>
        <w:t xml:space="preserve">There was a significant mortality rate observed at 5% level (p&lt; 0.01) from </w:t>
      </w:r>
      <w:r w:rsidR="008C329D" w:rsidRPr="008C329D">
        <w:rPr>
          <w:rFonts w:asciiTheme="majorBidi" w:eastAsia="Arial" w:hAnsiTheme="majorBidi" w:cstheme="majorBidi"/>
          <w:sz w:val="24"/>
          <w:szCs w:val="24"/>
        </w:rPr>
        <w:t xml:space="preserve">Leaf, bark and root powders tested against </w:t>
      </w:r>
      <w:r w:rsidR="008C329D" w:rsidRPr="008C329D">
        <w:rPr>
          <w:rFonts w:asciiTheme="majorBidi" w:eastAsia="Times New Roman" w:hAnsiTheme="majorBidi" w:cstheme="majorBidi"/>
          <w:i/>
          <w:iCs/>
          <w:sz w:val="24"/>
          <w:szCs w:val="24"/>
        </w:rPr>
        <w:t xml:space="preserve">S. </w:t>
      </w:r>
      <w:proofErr w:type="spellStart"/>
      <w:r w:rsidR="008C329D" w:rsidRPr="008C329D">
        <w:rPr>
          <w:rFonts w:asciiTheme="majorBidi" w:eastAsia="Times New Roman" w:hAnsiTheme="majorBidi" w:cstheme="majorBidi"/>
          <w:i/>
          <w:iCs/>
          <w:sz w:val="24"/>
          <w:szCs w:val="24"/>
        </w:rPr>
        <w:t>zeamais</w:t>
      </w:r>
      <w:proofErr w:type="spellEnd"/>
      <w:r w:rsidR="008C329D" w:rsidRPr="008C329D">
        <w:rPr>
          <w:rFonts w:asciiTheme="majorBidi" w:eastAsia="Arial" w:hAnsiTheme="majorBidi" w:cstheme="majorBidi"/>
          <w:sz w:val="24"/>
          <w:szCs w:val="24"/>
        </w:rPr>
        <w:t xml:space="preserve"> and </w:t>
      </w:r>
      <w:r w:rsidR="008C329D" w:rsidRPr="008C329D">
        <w:rPr>
          <w:rFonts w:asciiTheme="majorBidi" w:eastAsia="Times New Roman" w:hAnsiTheme="majorBidi" w:cstheme="majorBidi"/>
          <w:i/>
          <w:iCs/>
          <w:sz w:val="24"/>
          <w:szCs w:val="24"/>
        </w:rPr>
        <w:t xml:space="preserve">C. </w:t>
      </w:r>
      <w:proofErr w:type="spellStart"/>
      <w:r w:rsidR="008C329D" w:rsidRPr="008C329D">
        <w:rPr>
          <w:rFonts w:asciiTheme="majorBidi" w:eastAsia="Times New Roman" w:hAnsiTheme="majorBidi" w:cstheme="majorBidi"/>
          <w:i/>
          <w:iCs/>
          <w:sz w:val="24"/>
          <w:szCs w:val="24"/>
        </w:rPr>
        <w:t>chinensis</w:t>
      </w:r>
      <w:proofErr w:type="spellEnd"/>
      <w:r w:rsidR="008C329D">
        <w:rPr>
          <w:rFonts w:asciiTheme="majorBidi" w:eastAsia="Arial" w:hAnsiTheme="majorBidi" w:cstheme="majorBidi"/>
          <w:sz w:val="24"/>
          <w:szCs w:val="24"/>
        </w:rPr>
        <w:t xml:space="preserve"> (Table 1)</w:t>
      </w:r>
      <w:r w:rsidR="008C329D" w:rsidRPr="008C329D">
        <w:rPr>
          <w:rFonts w:asciiTheme="majorBidi" w:eastAsia="Arial" w:hAnsiTheme="majorBidi" w:cstheme="majorBidi"/>
          <w:sz w:val="24"/>
          <w:szCs w:val="24"/>
        </w:rPr>
        <w:t xml:space="preserve">. </w:t>
      </w:r>
      <w:r w:rsidR="006A727F">
        <w:rPr>
          <w:rFonts w:asciiTheme="majorBidi" w:eastAsia="Arial" w:hAnsiTheme="majorBidi" w:cstheme="majorBidi"/>
          <w:sz w:val="24"/>
          <w:szCs w:val="24"/>
        </w:rPr>
        <w:t>Resulting</w:t>
      </w:r>
      <w:r w:rsidR="008C329D" w:rsidRPr="008C329D">
        <w:rPr>
          <w:rFonts w:asciiTheme="majorBidi" w:eastAsia="Arial" w:hAnsiTheme="majorBidi" w:cstheme="majorBidi"/>
          <w:sz w:val="24"/>
          <w:szCs w:val="24"/>
        </w:rPr>
        <w:t xml:space="preserve"> 100</w:t>
      </w:r>
      <w:r w:rsidR="006A727F" w:rsidRPr="008C329D">
        <w:rPr>
          <w:rFonts w:asciiTheme="majorBidi" w:eastAsia="Arial" w:hAnsiTheme="majorBidi" w:cstheme="majorBidi"/>
          <w:sz w:val="24"/>
          <w:szCs w:val="24"/>
        </w:rPr>
        <w:t xml:space="preserve">% </w:t>
      </w:r>
      <w:r w:rsidR="006A727F">
        <w:rPr>
          <w:rFonts w:asciiTheme="majorBidi" w:eastAsia="Arial" w:hAnsiTheme="majorBidi" w:cstheme="majorBidi"/>
          <w:sz w:val="24"/>
          <w:szCs w:val="24"/>
        </w:rPr>
        <w:t>mortality</w:t>
      </w:r>
      <w:r w:rsidR="008C329D" w:rsidRPr="008C329D">
        <w:rPr>
          <w:rFonts w:asciiTheme="majorBidi" w:eastAsia="Arial" w:hAnsiTheme="majorBidi" w:cstheme="majorBidi"/>
          <w:sz w:val="24"/>
          <w:szCs w:val="24"/>
        </w:rPr>
        <w:t>.</w:t>
      </w:r>
    </w:p>
    <w:p w:rsidR="00285685" w:rsidRDefault="00285685" w:rsidP="00285685">
      <w:pPr>
        <w:rPr>
          <w:rFonts w:ascii="Arial" w:eastAsia="Arial" w:hAnsi="Arial" w:cs="Arial"/>
          <w:b/>
          <w:bCs/>
          <w:sz w:val="20"/>
          <w:szCs w:val="20"/>
        </w:rPr>
      </w:pPr>
    </w:p>
    <w:p w:rsidR="00285685" w:rsidRPr="00285685" w:rsidRDefault="00285685" w:rsidP="00285685">
      <w:pPr>
        <w:rPr>
          <w:rFonts w:asciiTheme="majorBidi" w:hAnsiTheme="majorBidi" w:cstheme="majorBidi"/>
          <w:sz w:val="24"/>
          <w:szCs w:val="24"/>
        </w:rPr>
      </w:pPr>
      <w:r w:rsidRPr="00285685">
        <w:rPr>
          <w:rFonts w:asciiTheme="majorBidi" w:eastAsia="Arial" w:hAnsiTheme="majorBidi" w:cstheme="majorBidi"/>
          <w:b/>
          <w:bCs/>
          <w:sz w:val="24"/>
          <w:szCs w:val="24"/>
        </w:rPr>
        <w:t>Toxicity of extracts</w:t>
      </w:r>
    </w:p>
    <w:p w:rsidR="00285685" w:rsidRPr="00285685" w:rsidRDefault="00285685" w:rsidP="00285685">
      <w:pPr>
        <w:spacing w:line="228" w:lineRule="exact"/>
        <w:rPr>
          <w:rFonts w:asciiTheme="majorBidi" w:hAnsiTheme="majorBidi" w:cstheme="majorBidi"/>
          <w:sz w:val="24"/>
          <w:szCs w:val="24"/>
        </w:rPr>
      </w:pPr>
    </w:p>
    <w:p w:rsidR="00285685" w:rsidRPr="00285685" w:rsidRDefault="009D0F30" w:rsidP="009D0F30">
      <w:pPr>
        <w:spacing w:line="241" w:lineRule="auto"/>
        <w:jc w:val="both"/>
        <w:rPr>
          <w:rFonts w:asciiTheme="majorBidi" w:hAnsiTheme="majorBidi" w:cstheme="majorBidi"/>
          <w:sz w:val="24"/>
          <w:szCs w:val="24"/>
        </w:rPr>
      </w:pPr>
      <w:r>
        <w:rPr>
          <w:rFonts w:asciiTheme="majorBidi" w:eastAsia="Arial" w:hAnsiTheme="majorBidi" w:cstheme="majorBidi"/>
          <w:sz w:val="24"/>
          <w:szCs w:val="24"/>
        </w:rPr>
        <w:t>For both species (</w:t>
      </w:r>
      <w:r w:rsidRPr="00285685">
        <w:rPr>
          <w:rFonts w:asciiTheme="majorBidi" w:eastAsia="Times New Roman" w:hAnsiTheme="majorBidi" w:cstheme="majorBidi"/>
          <w:i/>
          <w:iCs/>
          <w:sz w:val="24"/>
          <w:szCs w:val="24"/>
        </w:rPr>
        <w:t>S.</w:t>
      </w:r>
      <w:r w:rsidRPr="00285685">
        <w:rPr>
          <w:rFonts w:asciiTheme="majorBidi" w:eastAsia="Arial" w:hAnsiTheme="majorBidi" w:cstheme="majorBidi"/>
          <w:sz w:val="24"/>
          <w:szCs w:val="24"/>
        </w:rPr>
        <w:t xml:space="preserve"> </w:t>
      </w:r>
      <w:proofErr w:type="spellStart"/>
      <w:r w:rsidRPr="00285685">
        <w:rPr>
          <w:rFonts w:asciiTheme="majorBidi" w:eastAsia="Times New Roman" w:hAnsiTheme="majorBidi" w:cstheme="majorBidi"/>
          <w:i/>
          <w:iCs/>
          <w:sz w:val="24"/>
          <w:szCs w:val="24"/>
        </w:rPr>
        <w:t>zeamais</w:t>
      </w:r>
      <w:proofErr w:type="spellEnd"/>
      <w:r w:rsidRPr="00285685">
        <w:rPr>
          <w:rFonts w:asciiTheme="majorBidi" w:eastAsia="Times New Roman" w:hAnsiTheme="majorBidi" w:cstheme="majorBidi"/>
          <w:i/>
          <w:iCs/>
          <w:sz w:val="24"/>
          <w:szCs w:val="24"/>
        </w:rPr>
        <w:t xml:space="preserve"> </w:t>
      </w:r>
      <w:r w:rsidRPr="00285685">
        <w:rPr>
          <w:rFonts w:asciiTheme="majorBidi" w:eastAsia="Arial" w:hAnsiTheme="majorBidi" w:cstheme="majorBidi"/>
          <w:sz w:val="24"/>
          <w:szCs w:val="24"/>
        </w:rPr>
        <w:t>and</w:t>
      </w:r>
      <w:r w:rsidRPr="00285685">
        <w:rPr>
          <w:rFonts w:asciiTheme="majorBidi" w:eastAsia="Times New Roman" w:hAnsiTheme="majorBidi" w:cstheme="majorBidi"/>
          <w:i/>
          <w:iCs/>
          <w:sz w:val="24"/>
          <w:szCs w:val="24"/>
        </w:rPr>
        <w:t xml:space="preserve"> C. </w:t>
      </w:r>
      <w:proofErr w:type="spellStart"/>
      <w:r w:rsidRPr="00285685">
        <w:rPr>
          <w:rFonts w:asciiTheme="majorBidi" w:eastAsia="Times New Roman" w:hAnsiTheme="majorBidi" w:cstheme="majorBidi"/>
          <w:i/>
          <w:iCs/>
          <w:sz w:val="24"/>
          <w:szCs w:val="24"/>
        </w:rPr>
        <w:t>chinensis</w:t>
      </w:r>
      <w:proofErr w:type="spellEnd"/>
      <w:r>
        <w:rPr>
          <w:rFonts w:asciiTheme="majorBidi" w:eastAsia="Times New Roman" w:hAnsiTheme="majorBidi" w:cstheme="majorBidi"/>
          <w:sz w:val="24"/>
          <w:szCs w:val="24"/>
        </w:rPr>
        <w:t>)</w:t>
      </w:r>
      <w:r>
        <w:rPr>
          <w:rFonts w:asciiTheme="majorBidi" w:eastAsia="Arial" w:hAnsiTheme="majorBidi" w:cstheme="majorBidi"/>
          <w:sz w:val="24"/>
          <w:szCs w:val="24"/>
        </w:rPr>
        <w:t xml:space="preserve"> </w:t>
      </w:r>
      <w:r w:rsidR="006A727F" w:rsidRPr="00285685">
        <w:rPr>
          <w:rFonts w:asciiTheme="majorBidi" w:eastAsia="Arial" w:hAnsiTheme="majorBidi" w:cstheme="majorBidi"/>
          <w:sz w:val="24"/>
          <w:szCs w:val="24"/>
        </w:rPr>
        <w:t>significant</w:t>
      </w:r>
      <w:r w:rsidR="00285685" w:rsidRPr="00285685">
        <w:rPr>
          <w:rFonts w:asciiTheme="majorBidi" w:eastAsia="Arial" w:hAnsiTheme="majorBidi" w:cstheme="majorBidi"/>
          <w:sz w:val="24"/>
          <w:szCs w:val="24"/>
        </w:rPr>
        <w:t xml:space="preserve"> mortality (p &lt; 0.01) was observed </w:t>
      </w:r>
      <w:r>
        <w:rPr>
          <w:rFonts w:asciiTheme="majorBidi" w:eastAsia="Arial" w:hAnsiTheme="majorBidi" w:cstheme="majorBidi"/>
          <w:sz w:val="24"/>
          <w:szCs w:val="24"/>
        </w:rPr>
        <w:t>by extracts</w:t>
      </w:r>
      <w:r w:rsidR="00285685" w:rsidRPr="00285685">
        <w:rPr>
          <w:rFonts w:asciiTheme="majorBidi" w:eastAsia="Arial" w:hAnsiTheme="majorBidi" w:cstheme="majorBidi"/>
          <w:sz w:val="24"/>
          <w:szCs w:val="24"/>
        </w:rPr>
        <w:t xml:space="preserve"> (Table 2). </w:t>
      </w:r>
      <w:r>
        <w:rPr>
          <w:rFonts w:asciiTheme="majorBidi" w:eastAsia="Arial" w:hAnsiTheme="majorBidi" w:cstheme="majorBidi"/>
          <w:sz w:val="24"/>
          <w:szCs w:val="24"/>
        </w:rPr>
        <w:t>About 90% mortality was resulted by f</w:t>
      </w:r>
      <w:r w:rsidR="00285685" w:rsidRPr="00285685">
        <w:rPr>
          <w:rFonts w:asciiTheme="majorBidi" w:eastAsia="Arial" w:hAnsiTheme="majorBidi" w:cstheme="majorBidi"/>
          <w:sz w:val="24"/>
          <w:szCs w:val="24"/>
        </w:rPr>
        <w:t xml:space="preserve">resh bark in </w:t>
      </w:r>
      <w:r w:rsidR="00285685" w:rsidRPr="00285685">
        <w:rPr>
          <w:rFonts w:asciiTheme="majorBidi" w:eastAsia="Times New Roman" w:hAnsiTheme="majorBidi" w:cstheme="majorBidi"/>
          <w:i/>
          <w:iCs/>
          <w:sz w:val="24"/>
          <w:szCs w:val="24"/>
        </w:rPr>
        <w:t xml:space="preserve">S. </w:t>
      </w:r>
      <w:proofErr w:type="spellStart"/>
      <w:r w:rsidR="00285685" w:rsidRPr="00285685">
        <w:rPr>
          <w:rFonts w:asciiTheme="majorBidi" w:eastAsia="Times New Roman" w:hAnsiTheme="majorBidi" w:cstheme="majorBidi"/>
          <w:i/>
          <w:iCs/>
          <w:sz w:val="24"/>
          <w:szCs w:val="24"/>
        </w:rPr>
        <w:t>zeamais</w:t>
      </w:r>
      <w:proofErr w:type="spellEnd"/>
      <w:r w:rsidR="00285685" w:rsidRPr="00285685">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while </w:t>
      </w:r>
      <w:r w:rsidR="00285685" w:rsidRPr="00285685">
        <w:rPr>
          <w:rFonts w:asciiTheme="majorBidi" w:eastAsia="Arial" w:hAnsiTheme="majorBidi" w:cstheme="majorBidi"/>
          <w:sz w:val="24"/>
          <w:szCs w:val="24"/>
        </w:rPr>
        <w:t xml:space="preserve">over 85% in </w:t>
      </w:r>
      <w:r w:rsidR="00285685" w:rsidRPr="00285685">
        <w:rPr>
          <w:rFonts w:asciiTheme="majorBidi" w:eastAsia="Times New Roman" w:hAnsiTheme="majorBidi" w:cstheme="majorBidi"/>
          <w:i/>
          <w:iCs/>
          <w:sz w:val="24"/>
          <w:szCs w:val="24"/>
        </w:rPr>
        <w:t xml:space="preserve">C. </w:t>
      </w:r>
      <w:proofErr w:type="spellStart"/>
      <w:r w:rsidR="00285685" w:rsidRPr="00285685">
        <w:rPr>
          <w:rFonts w:asciiTheme="majorBidi" w:eastAsia="Times New Roman" w:hAnsiTheme="majorBidi" w:cstheme="majorBidi"/>
          <w:i/>
          <w:iCs/>
          <w:sz w:val="24"/>
          <w:szCs w:val="24"/>
        </w:rPr>
        <w:t>chinensis</w:t>
      </w:r>
      <w:proofErr w:type="spellEnd"/>
      <w:r>
        <w:rPr>
          <w:rFonts w:asciiTheme="majorBidi" w:eastAsia="Times New Roman" w:hAnsiTheme="majorBidi" w:cstheme="majorBidi"/>
          <w:i/>
          <w:iCs/>
          <w:sz w:val="24"/>
          <w:szCs w:val="24"/>
        </w:rPr>
        <w:t xml:space="preserve"> </w:t>
      </w:r>
      <w:r>
        <w:rPr>
          <w:rFonts w:asciiTheme="majorBidi" w:eastAsia="Times New Roman" w:hAnsiTheme="majorBidi" w:cstheme="majorBidi"/>
          <w:sz w:val="24"/>
          <w:szCs w:val="24"/>
        </w:rPr>
        <w:t>was observed</w:t>
      </w:r>
      <w:r w:rsidR="00285685" w:rsidRPr="00285685">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About 50% of mortality in </w:t>
      </w:r>
      <w:r w:rsidRPr="00285685">
        <w:rPr>
          <w:rFonts w:asciiTheme="majorBidi" w:eastAsia="Times New Roman" w:hAnsiTheme="majorBidi" w:cstheme="majorBidi"/>
          <w:i/>
          <w:iCs/>
          <w:sz w:val="24"/>
          <w:szCs w:val="24"/>
        </w:rPr>
        <w:t xml:space="preserve">C. </w:t>
      </w:r>
      <w:proofErr w:type="spellStart"/>
      <w:r w:rsidRPr="00285685">
        <w:rPr>
          <w:rFonts w:asciiTheme="majorBidi" w:eastAsia="Times New Roman" w:hAnsiTheme="majorBidi" w:cstheme="majorBidi"/>
          <w:i/>
          <w:iCs/>
          <w:sz w:val="24"/>
          <w:szCs w:val="24"/>
        </w:rPr>
        <w:t>chinensis</w:t>
      </w:r>
      <w:proofErr w:type="spellEnd"/>
      <w:r>
        <w:rPr>
          <w:rFonts w:asciiTheme="majorBidi" w:eastAsia="Arial" w:hAnsiTheme="majorBidi" w:cstheme="majorBidi"/>
          <w:sz w:val="24"/>
          <w:szCs w:val="24"/>
        </w:rPr>
        <w:t xml:space="preserve"> resulted by d</w:t>
      </w:r>
      <w:r w:rsidR="00285685" w:rsidRPr="00285685">
        <w:rPr>
          <w:rFonts w:asciiTheme="majorBidi" w:eastAsia="Arial" w:hAnsiTheme="majorBidi" w:cstheme="majorBidi"/>
          <w:sz w:val="24"/>
          <w:szCs w:val="24"/>
        </w:rPr>
        <w:t>ry bark extract after</w:t>
      </w:r>
      <w:r>
        <w:rPr>
          <w:rFonts w:asciiTheme="majorBidi" w:eastAsia="Arial" w:hAnsiTheme="majorBidi" w:cstheme="majorBidi"/>
          <w:sz w:val="24"/>
          <w:szCs w:val="24"/>
        </w:rPr>
        <w:t xml:space="preserve"> </w:t>
      </w:r>
      <w:r w:rsidR="00285685" w:rsidRPr="00285685">
        <w:rPr>
          <w:rFonts w:asciiTheme="majorBidi" w:eastAsia="Arial" w:hAnsiTheme="majorBidi" w:cstheme="majorBidi"/>
          <w:sz w:val="24"/>
          <w:szCs w:val="24"/>
        </w:rPr>
        <w:t>96 h</w:t>
      </w:r>
      <w:r>
        <w:rPr>
          <w:rFonts w:asciiTheme="majorBidi" w:eastAsia="Arial" w:hAnsiTheme="majorBidi" w:cstheme="majorBidi"/>
          <w:sz w:val="24"/>
          <w:szCs w:val="24"/>
        </w:rPr>
        <w:t>ours treatment</w:t>
      </w:r>
      <w:r w:rsidR="00285685" w:rsidRPr="00285685">
        <w:rPr>
          <w:rFonts w:asciiTheme="majorBidi" w:eastAsia="Arial" w:hAnsiTheme="majorBidi" w:cstheme="majorBidi"/>
          <w:sz w:val="24"/>
          <w:szCs w:val="24"/>
        </w:rPr>
        <w:t xml:space="preserve">. </w:t>
      </w:r>
      <w:proofErr w:type="spellStart"/>
      <w:r>
        <w:rPr>
          <w:rFonts w:asciiTheme="majorBidi" w:eastAsia="Arial" w:hAnsiTheme="majorBidi" w:cstheme="majorBidi"/>
          <w:sz w:val="24"/>
          <w:szCs w:val="24"/>
        </w:rPr>
        <w:t>Combinely</w:t>
      </w:r>
      <w:proofErr w:type="spellEnd"/>
      <w:r>
        <w:rPr>
          <w:rFonts w:asciiTheme="majorBidi" w:eastAsia="Arial" w:hAnsiTheme="majorBidi" w:cstheme="majorBidi"/>
          <w:sz w:val="24"/>
          <w:szCs w:val="24"/>
        </w:rPr>
        <w:t xml:space="preserve"> </w:t>
      </w:r>
      <w:r w:rsidR="00285685" w:rsidRPr="00285685">
        <w:rPr>
          <w:rFonts w:asciiTheme="majorBidi" w:eastAsia="Arial" w:hAnsiTheme="majorBidi" w:cstheme="majorBidi"/>
          <w:sz w:val="24"/>
          <w:szCs w:val="24"/>
        </w:rPr>
        <w:t xml:space="preserve">Fresh root, dry root and dry leaf extracts caused over 35% mortality of </w:t>
      </w:r>
      <w:r w:rsidR="00285685" w:rsidRPr="00285685">
        <w:rPr>
          <w:rFonts w:asciiTheme="majorBidi" w:eastAsia="Times New Roman" w:hAnsiTheme="majorBidi" w:cstheme="majorBidi"/>
          <w:i/>
          <w:iCs/>
          <w:sz w:val="24"/>
          <w:szCs w:val="24"/>
        </w:rPr>
        <w:t xml:space="preserve">C. </w:t>
      </w:r>
      <w:proofErr w:type="spellStart"/>
      <w:r w:rsidR="00285685" w:rsidRPr="00285685">
        <w:rPr>
          <w:rFonts w:asciiTheme="majorBidi" w:eastAsia="Times New Roman" w:hAnsiTheme="majorBidi" w:cstheme="majorBidi"/>
          <w:i/>
          <w:iCs/>
          <w:sz w:val="24"/>
          <w:szCs w:val="24"/>
        </w:rPr>
        <w:t>chinensis</w:t>
      </w:r>
      <w:proofErr w:type="spellEnd"/>
      <w:r w:rsidR="00285685" w:rsidRPr="00285685">
        <w:rPr>
          <w:rFonts w:asciiTheme="majorBidi" w:eastAsia="Arial" w:hAnsiTheme="majorBidi" w:cstheme="majorBidi"/>
          <w:sz w:val="24"/>
          <w:szCs w:val="24"/>
        </w:rPr>
        <w:t xml:space="preserve"> and when compared with the control recorded a significant (p &lt; 0.01) effect.</w:t>
      </w:r>
    </w:p>
    <w:p w:rsidR="00672536" w:rsidRDefault="00672536" w:rsidP="00217FE1">
      <w:pPr>
        <w:spacing w:line="246" w:lineRule="auto"/>
        <w:jc w:val="both"/>
        <w:rPr>
          <w:rFonts w:asciiTheme="majorBidi" w:hAnsiTheme="majorBidi" w:cstheme="majorBidi"/>
          <w:sz w:val="24"/>
          <w:szCs w:val="24"/>
        </w:rPr>
      </w:pPr>
    </w:p>
    <w:p w:rsidR="00672536" w:rsidRPr="00792818" w:rsidRDefault="00672536" w:rsidP="00217FE1">
      <w:pPr>
        <w:spacing w:line="246" w:lineRule="auto"/>
        <w:jc w:val="both"/>
        <w:rPr>
          <w:rFonts w:asciiTheme="majorBidi" w:hAnsiTheme="majorBidi" w:cstheme="majorBidi"/>
          <w:sz w:val="24"/>
          <w:szCs w:val="24"/>
        </w:rPr>
      </w:pPr>
    </w:p>
    <w:p w:rsidR="00D31657" w:rsidRPr="00672536" w:rsidRDefault="00D31657" w:rsidP="005151A2">
      <w:pPr>
        <w:spacing w:line="258" w:lineRule="auto"/>
        <w:ind w:left="60" w:right="120"/>
        <w:jc w:val="both"/>
        <w:rPr>
          <w:rFonts w:asciiTheme="majorBidi" w:hAnsiTheme="majorBidi" w:cstheme="majorBidi"/>
          <w:b/>
          <w:bCs/>
          <w:sz w:val="20"/>
          <w:szCs w:val="20"/>
        </w:rPr>
      </w:pPr>
      <w:r w:rsidRPr="002E4D10">
        <w:rPr>
          <w:rFonts w:asciiTheme="majorBidi" w:eastAsia="Arial" w:hAnsiTheme="majorBidi" w:cstheme="majorBidi"/>
          <w:b/>
          <w:bCs/>
          <w:sz w:val="17"/>
          <w:szCs w:val="17"/>
        </w:rPr>
        <w:t>Table 1</w:t>
      </w:r>
      <w:r w:rsidRPr="00672536">
        <w:rPr>
          <w:rFonts w:asciiTheme="majorBidi" w:eastAsia="Arial" w:hAnsiTheme="majorBidi" w:cstheme="majorBidi"/>
          <w:b/>
          <w:bCs/>
          <w:sz w:val="17"/>
          <w:szCs w:val="17"/>
        </w:rPr>
        <w:t xml:space="preserve">. </w:t>
      </w:r>
      <w:r w:rsidR="00326DEA" w:rsidRPr="00672536">
        <w:rPr>
          <w:rFonts w:asciiTheme="majorBidi" w:eastAsia="Arial" w:hAnsiTheme="majorBidi" w:cstheme="majorBidi"/>
          <w:b/>
          <w:bCs/>
          <w:sz w:val="17"/>
          <w:szCs w:val="17"/>
        </w:rPr>
        <w:t>Mortality effects of</w:t>
      </w:r>
      <w:r w:rsidRPr="00672536">
        <w:rPr>
          <w:rFonts w:asciiTheme="majorBidi" w:eastAsia="Arial" w:hAnsiTheme="majorBidi" w:cstheme="majorBidi"/>
          <w:b/>
          <w:bCs/>
          <w:sz w:val="17"/>
          <w:szCs w:val="17"/>
        </w:rPr>
        <w:t xml:space="preserve"> </w:t>
      </w:r>
      <w:r w:rsidRPr="00672536">
        <w:rPr>
          <w:rFonts w:asciiTheme="majorBidi" w:eastAsia="Times New Roman" w:hAnsiTheme="majorBidi" w:cstheme="majorBidi"/>
          <w:b/>
          <w:bCs/>
          <w:i/>
          <w:iCs/>
          <w:sz w:val="17"/>
          <w:szCs w:val="17"/>
        </w:rPr>
        <w:t>Z.</w:t>
      </w:r>
      <w:r w:rsidRPr="00672536">
        <w:rPr>
          <w:rFonts w:asciiTheme="majorBidi" w:eastAsia="Arial" w:hAnsiTheme="majorBidi" w:cstheme="majorBidi"/>
          <w:b/>
          <w:bCs/>
          <w:sz w:val="17"/>
          <w:szCs w:val="17"/>
        </w:rPr>
        <w:t xml:space="preserve"> </w:t>
      </w:r>
      <w:proofErr w:type="spellStart"/>
      <w:r w:rsidRPr="00672536">
        <w:rPr>
          <w:rFonts w:asciiTheme="majorBidi" w:eastAsia="Times New Roman" w:hAnsiTheme="majorBidi" w:cstheme="majorBidi"/>
          <w:b/>
          <w:bCs/>
          <w:i/>
          <w:iCs/>
          <w:sz w:val="17"/>
          <w:szCs w:val="17"/>
        </w:rPr>
        <w:t>xanthoxyloides</w:t>
      </w:r>
      <w:proofErr w:type="spellEnd"/>
      <w:r w:rsidRPr="00672536">
        <w:rPr>
          <w:rFonts w:asciiTheme="majorBidi" w:eastAsia="Arial" w:hAnsiTheme="majorBidi" w:cstheme="majorBidi"/>
          <w:b/>
          <w:bCs/>
          <w:sz w:val="17"/>
          <w:szCs w:val="17"/>
        </w:rPr>
        <w:t xml:space="preserve"> (leaf, bark and </w:t>
      </w:r>
      <w:proofErr w:type="gramStart"/>
      <w:r w:rsidRPr="00672536">
        <w:rPr>
          <w:rFonts w:asciiTheme="majorBidi" w:eastAsia="Arial" w:hAnsiTheme="majorBidi" w:cstheme="majorBidi"/>
          <w:b/>
          <w:bCs/>
          <w:sz w:val="17"/>
          <w:szCs w:val="17"/>
        </w:rPr>
        <w:t xml:space="preserve">root </w:t>
      </w:r>
      <w:r w:rsidR="004A4048" w:rsidRPr="00672536">
        <w:rPr>
          <w:rFonts w:asciiTheme="majorBidi" w:eastAsia="Arial" w:hAnsiTheme="majorBidi" w:cstheme="majorBidi"/>
          <w:b/>
          <w:bCs/>
          <w:sz w:val="17"/>
          <w:szCs w:val="17"/>
        </w:rPr>
        <w:t xml:space="preserve"> </w:t>
      </w:r>
      <w:r w:rsidRPr="00672536">
        <w:rPr>
          <w:rFonts w:asciiTheme="majorBidi" w:eastAsia="Arial" w:hAnsiTheme="majorBidi" w:cstheme="majorBidi"/>
          <w:b/>
          <w:bCs/>
          <w:sz w:val="17"/>
          <w:szCs w:val="17"/>
        </w:rPr>
        <w:t>powders</w:t>
      </w:r>
      <w:proofErr w:type="gramEnd"/>
      <w:r w:rsidRPr="00672536">
        <w:rPr>
          <w:rFonts w:asciiTheme="majorBidi" w:eastAsia="Arial" w:hAnsiTheme="majorBidi" w:cstheme="majorBidi"/>
          <w:b/>
          <w:bCs/>
          <w:sz w:val="17"/>
          <w:szCs w:val="17"/>
        </w:rPr>
        <w:t xml:space="preserve">) against </w:t>
      </w:r>
      <w:r w:rsidR="005151A2" w:rsidRPr="00672536">
        <w:rPr>
          <w:rFonts w:asciiTheme="majorBidi" w:eastAsia="Arial" w:hAnsiTheme="majorBidi" w:cstheme="majorBidi"/>
          <w:b/>
          <w:bCs/>
          <w:i/>
          <w:iCs/>
          <w:sz w:val="17"/>
          <w:szCs w:val="17"/>
        </w:rPr>
        <w:t xml:space="preserve">C. </w:t>
      </w:r>
      <w:proofErr w:type="spellStart"/>
      <w:r w:rsidR="005151A2" w:rsidRPr="00672536">
        <w:rPr>
          <w:rFonts w:asciiTheme="majorBidi" w:eastAsia="Arial" w:hAnsiTheme="majorBidi" w:cstheme="majorBidi"/>
          <w:b/>
          <w:bCs/>
          <w:i/>
          <w:iCs/>
          <w:sz w:val="17"/>
          <w:szCs w:val="17"/>
        </w:rPr>
        <w:t>chinensis</w:t>
      </w:r>
      <w:proofErr w:type="spellEnd"/>
      <w:r w:rsidR="005151A2" w:rsidRPr="00672536">
        <w:rPr>
          <w:rFonts w:asciiTheme="majorBidi" w:eastAsia="Arial" w:hAnsiTheme="majorBidi" w:cstheme="majorBidi"/>
          <w:b/>
          <w:bCs/>
          <w:sz w:val="17"/>
          <w:szCs w:val="17"/>
        </w:rPr>
        <w:t xml:space="preserve"> </w:t>
      </w:r>
      <w:r w:rsidR="005151A2">
        <w:rPr>
          <w:rFonts w:asciiTheme="majorBidi" w:eastAsia="Arial" w:hAnsiTheme="majorBidi" w:cstheme="majorBidi"/>
          <w:b/>
          <w:bCs/>
          <w:sz w:val="17"/>
          <w:szCs w:val="17"/>
        </w:rPr>
        <w:t xml:space="preserve"> </w:t>
      </w:r>
      <w:r w:rsidR="005151A2" w:rsidRPr="00672536">
        <w:rPr>
          <w:rFonts w:asciiTheme="majorBidi" w:eastAsia="Arial" w:hAnsiTheme="majorBidi" w:cstheme="majorBidi"/>
          <w:b/>
          <w:bCs/>
          <w:sz w:val="17"/>
          <w:szCs w:val="17"/>
        </w:rPr>
        <w:t xml:space="preserve">and </w:t>
      </w:r>
      <w:r w:rsidRPr="00672536">
        <w:rPr>
          <w:rFonts w:asciiTheme="majorBidi" w:eastAsia="Arial" w:hAnsiTheme="majorBidi" w:cstheme="majorBidi"/>
          <w:b/>
          <w:bCs/>
          <w:i/>
          <w:iCs/>
          <w:sz w:val="17"/>
          <w:szCs w:val="17"/>
        </w:rPr>
        <w:t xml:space="preserve">S. </w:t>
      </w:r>
      <w:proofErr w:type="spellStart"/>
      <w:r w:rsidRPr="00672536">
        <w:rPr>
          <w:rFonts w:asciiTheme="majorBidi" w:eastAsia="Arial" w:hAnsiTheme="majorBidi" w:cstheme="majorBidi"/>
          <w:b/>
          <w:bCs/>
          <w:i/>
          <w:iCs/>
          <w:sz w:val="17"/>
          <w:szCs w:val="17"/>
        </w:rPr>
        <w:t>zeamais</w:t>
      </w:r>
      <w:proofErr w:type="spellEnd"/>
      <w:r w:rsidRPr="00672536">
        <w:rPr>
          <w:rFonts w:asciiTheme="majorBidi" w:eastAsia="Arial" w:hAnsiTheme="majorBidi" w:cstheme="majorBidi"/>
          <w:b/>
          <w:bCs/>
          <w:sz w:val="17"/>
          <w:szCs w:val="17"/>
        </w:rPr>
        <w:t xml:space="preserve"> at 5% concentration</w:t>
      </w:r>
    </w:p>
    <w:p w:rsidR="00D31657" w:rsidRPr="00672536" w:rsidRDefault="00D31657" w:rsidP="00D31657">
      <w:pPr>
        <w:spacing w:line="20" w:lineRule="exact"/>
        <w:rPr>
          <w:rFonts w:asciiTheme="majorBidi" w:hAnsiTheme="majorBidi" w:cstheme="majorBidi"/>
          <w:sz w:val="20"/>
          <w:szCs w:val="20"/>
        </w:rPr>
      </w:pPr>
      <w:r w:rsidRPr="00672536">
        <w:rPr>
          <w:rFonts w:asciiTheme="majorBidi" w:hAnsiTheme="majorBidi" w:cstheme="majorBidi"/>
          <w:noProof/>
          <w:sz w:val="20"/>
          <w:szCs w:val="20"/>
        </w:rPr>
        <mc:AlternateContent>
          <mc:Choice Requires="wps">
            <w:drawing>
              <wp:anchor distT="0" distB="0" distL="114300" distR="114300" simplePos="0" relativeHeight="251664384" behindDoc="1" locked="0" layoutInCell="0" allowOverlap="1" wp14:anchorId="359983E7" wp14:editId="5D6605FD">
                <wp:simplePos x="0" y="0"/>
                <wp:positionH relativeFrom="column">
                  <wp:posOffset>14605</wp:posOffset>
                </wp:positionH>
                <wp:positionV relativeFrom="paragraph">
                  <wp:posOffset>120015</wp:posOffset>
                </wp:positionV>
                <wp:extent cx="3297555"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755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00233E39" id="Shape 1"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1.15pt,9.45pt" to="260.8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" o:allowincell="f" filled="t" strokeweight=".25397mm">
                <v:stroke joinstyle="miter"/>
                <o:lock v:ext="edit" shapetype="f"/>
              </v:line>
            </w:pict>
          </mc:Fallback>
        </mc:AlternateContent>
      </w:r>
    </w:p>
    <w:p w:rsidR="00D31657" w:rsidRPr="00672536" w:rsidRDefault="00D31657" w:rsidP="00D31657">
      <w:pPr>
        <w:spacing w:line="210" w:lineRule="exact"/>
        <w:rPr>
          <w:rFonts w:asciiTheme="majorBidi" w:hAnsiTheme="majorBidi" w:cstheme="majorBidi"/>
          <w:sz w:val="20"/>
          <w:szCs w:val="20"/>
        </w:rPr>
      </w:pPr>
    </w:p>
    <w:tbl>
      <w:tblPr>
        <w:tblW w:w="5240" w:type="dxa"/>
        <w:tblLayout w:type="fixed"/>
        <w:tblCellMar>
          <w:left w:w="0" w:type="dxa"/>
          <w:right w:w="0" w:type="dxa"/>
        </w:tblCellMar>
        <w:tblLook w:val="04A0" w:firstRow="1" w:lastRow="0" w:firstColumn="1" w:lastColumn="0" w:noHBand="0" w:noVBand="1"/>
      </w:tblPr>
      <w:tblGrid>
        <w:gridCol w:w="20"/>
        <w:gridCol w:w="1680"/>
        <w:gridCol w:w="1780"/>
        <w:gridCol w:w="1740"/>
        <w:gridCol w:w="20"/>
      </w:tblGrid>
      <w:tr w:rsidR="00D31657" w:rsidRPr="00672536" w:rsidTr="00537ACC">
        <w:trPr>
          <w:trHeight w:val="216"/>
        </w:trPr>
        <w:tc>
          <w:tcPr>
            <w:tcW w:w="20" w:type="dxa"/>
            <w:vAlign w:val="bottom"/>
          </w:tcPr>
          <w:p w:rsidR="00D31657" w:rsidRPr="00672536" w:rsidRDefault="00D31657" w:rsidP="00575B4D">
            <w:pPr>
              <w:rPr>
                <w:rFonts w:asciiTheme="majorBidi" w:hAnsiTheme="majorBidi" w:cstheme="majorBidi"/>
                <w:sz w:val="18"/>
                <w:szCs w:val="18"/>
              </w:rPr>
            </w:pPr>
          </w:p>
        </w:tc>
        <w:tc>
          <w:tcPr>
            <w:tcW w:w="1680" w:type="dxa"/>
            <w:vMerge w:val="restart"/>
            <w:vAlign w:val="bottom"/>
          </w:tcPr>
          <w:p w:rsidR="00D31657" w:rsidRPr="00672536" w:rsidRDefault="00D31657" w:rsidP="00575B4D">
            <w:pPr>
              <w:ind w:left="120"/>
              <w:rPr>
                <w:rFonts w:asciiTheme="majorBidi" w:hAnsiTheme="majorBidi" w:cstheme="majorBidi"/>
                <w:sz w:val="20"/>
                <w:szCs w:val="20"/>
              </w:rPr>
            </w:pPr>
            <w:r w:rsidRPr="00672536">
              <w:rPr>
                <w:rFonts w:asciiTheme="majorBidi" w:eastAsia="Arial" w:hAnsiTheme="majorBidi" w:cstheme="majorBidi"/>
                <w:b/>
                <w:bCs/>
                <w:sz w:val="18"/>
                <w:szCs w:val="18"/>
              </w:rPr>
              <w:t>Plant powder</w:t>
            </w:r>
          </w:p>
        </w:tc>
        <w:tc>
          <w:tcPr>
            <w:tcW w:w="3520" w:type="dxa"/>
            <w:gridSpan w:val="2"/>
            <w:tcBorders>
              <w:bottom w:val="single" w:sz="8" w:space="0" w:color="auto"/>
            </w:tcBorders>
            <w:vAlign w:val="bottom"/>
          </w:tcPr>
          <w:p w:rsidR="00D31657" w:rsidRPr="00672536" w:rsidRDefault="00D31657" w:rsidP="00575B4D">
            <w:pPr>
              <w:ind w:left="1280"/>
              <w:rPr>
                <w:rFonts w:asciiTheme="majorBidi" w:hAnsiTheme="majorBidi" w:cstheme="majorBidi"/>
                <w:sz w:val="20"/>
                <w:szCs w:val="20"/>
              </w:rPr>
            </w:pPr>
            <w:r w:rsidRPr="00672536">
              <w:rPr>
                <w:rFonts w:asciiTheme="majorBidi" w:eastAsia="Arial" w:hAnsiTheme="majorBidi" w:cstheme="majorBidi"/>
                <w:b/>
                <w:bCs/>
                <w:sz w:val="18"/>
                <w:szCs w:val="18"/>
              </w:rPr>
              <w:t>% mortality</w:t>
            </w:r>
          </w:p>
        </w:tc>
        <w:tc>
          <w:tcPr>
            <w:tcW w:w="20" w:type="dxa"/>
            <w:vAlign w:val="bottom"/>
          </w:tcPr>
          <w:p w:rsidR="00D31657" w:rsidRPr="00672536" w:rsidRDefault="00D31657" w:rsidP="00575B4D">
            <w:pPr>
              <w:rPr>
                <w:rFonts w:asciiTheme="majorBidi" w:hAnsiTheme="majorBidi" w:cstheme="majorBidi"/>
                <w:sz w:val="1"/>
                <w:szCs w:val="1"/>
              </w:rPr>
            </w:pPr>
          </w:p>
        </w:tc>
      </w:tr>
      <w:tr w:rsidR="00D31657" w:rsidRPr="00672536" w:rsidTr="00537ACC">
        <w:trPr>
          <w:trHeight w:val="118"/>
        </w:trPr>
        <w:tc>
          <w:tcPr>
            <w:tcW w:w="20" w:type="dxa"/>
            <w:vAlign w:val="bottom"/>
          </w:tcPr>
          <w:p w:rsidR="00D31657" w:rsidRPr="00672536" w:rsidRDefault="004A4048" w:rsidP="00575B4D">
            <w:pPr>
              <w:rPr>
                <w:rFonts w:asciiTheme="majorBidi" w:hAnsiTheme="majorBidi" w:cstheme="majorBidi"/>
                <w:sz w:val="10"/>
                <w:szCs w:val="10"/>
              </w:rPr>
            </w:pPr>
            <w:r w:rsidRPr="00672536">
              <w:rPr>
                <w:rFonts w:asciiTheme="majorBidi" w:hAnsiTheme="majorBidi" w:cstheme="majorBidi"/>
                <w:sz w:val="10"/>
                <w:szCs w:val="10"/>
              </w:rPr>
              <w:t xml:space="preserve"> </w:t>
            </w:r>
          </w:p>
        </w:tc>
        <w:tc>
          <w:tcPr>
            <w:tcW w:w="1680" w:type="dxa"/>
            <w:vMerge/>
            <w:vAlign w:val="bottom"/>
          </w:tcPr>
          <w:p w:rsidR="00D31657" w:rsidRPr="00672536" w:rsidRDefault="00D31657" w:rsidP="00575B4D">
            <w:pPr>
              <w:rPr>
                <w:rFonts w:asciiTheme="majorBidi" w:hAnsiTheme="majorBidi" w:cstheme="majorBidi"/>
                <w:sz w:val="10"/>
                <w:szCs w:val="10"/>
              </w:rPr>
            </w:pPr>
          </w:p>
        </w:tc>
        <w:tc>
          <w:tcPr>
            <w:tcW w:w="1780" w:type="dxa"/>
            <w:vMerge w:val="restart"/>
            <w:vAlign w:val="bottom"/>
          </w:tcPr>
          <w:p w:rsidR="00D31657" w:rsidRPr="00672536" w:rsidRDefault="00537ACC" w:rsidP="00575B4D">
            <w:pPr>
              <w:ind w:left="3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C. </w:t>
            </w:r>
            <w:proofErr w:type="spellStart"/>
            <w:r w:rsidRPr="00672536">
              <w:rPr>
                <w:rFonts w:asciiTheme="majorBidi" w:eastAsia="Times New Roman" w:hAnsiTheme="majorBidi" w:cstheme="majorBidi"/>
                <w:b/>
                <w:bCs/>
                <w:i/>
                <w:iCs/>
                <w:sz w:val="18"/>
                <w:szCs w:val="18"/>
              </w:rPr>
              <w:t>chinensis</w:t>
            </w:r>
            <w:proofErr w:type="spellEnd"/>
          </w:p>
        </w:tc>
        <w:tc>
          <w:tcPr>
            <w:tcW w:w="1740" w:type="dxa"/>
            <w:vMerge w:val="restart"/>
            <w:vAlign w:val="bottom"/>
          </w:tcPr>
          <w:p w:rsidR="00D31657" w:rsidRPr="00672536" w:rsidRDefault="00537ACC" w:rsidP="00575B4D">
            <w:pPr>
              <w:ind w:left="1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S. </w:t>
            </w:r>
            <w:proofErr w:type="spellStart"/>
            <w:r w:rsidRPr="00672536">
              <w:rPr>
                <w:rFonts w:asciiTheme="majorBidi" w:eastAsia="Times New Roman" w:hAnsiTheme="majorBidi" w:cstheme="majorBidi"/>
                <w:b/>
                <w:bCs/>
                <w:i/>
                <w:iCs/>
                <w:sz w:val="18"/>
                <w:szCs w:val="18"/>
              </w:rPr>
              <w:t>zeamais</w:t>
            </w:r>
            <w:proofErr w:type="spellEnd"/>
          </w:p>
        </w:tc>
        <w:tc>
          <w:tcPr>
            <w:tcW w:w="20" w:type="dxa"/>
            <w:vAlign w:val="bottom"/>
          </w:tcPr>
          <w:p w:rsidR="00D31657" w:rsidRPr="00672536" w:rsidRDefault="00D31657" w:rsidP="00575B4D">
            <w:pPr>
              <w:rPr>
                <w:rFonts w:asciiTheme="majorBidi" w:hAnsiTheme="majorBidi" w:cstheme="majorBidi"/>
                <w:sz w:val="1"/>
                <w:szCs w:val="1"/>
              </w:rPr>
            </w:pPr>
          </w:p>
        </w:tc>
      </w:tr>
      <w:tr w:rsidR="00D31657" w:rsidRPr="00672536" w:rsidTr="00537ACC">
        <w:trPr>
          <w:trHeight w:val="124"/>
        </w:trPr>
        <w:tc>
          <w:tcPr>
            <w:tcW w:w="20" w:type="dxa"/>
            <w:vAlign w:val="bottom"/>
          </w:tcPr>
          <w:p w:rsidR="00D31657" w:rsidRPr="00672536" w:rsidRDefault="00D31657" w:rsidP="00575B4D">
            <w:pPr>
              <w:rPr>
                <w:rFonts w:asciiTheme="majorBidi" w:hAnsiTheme="majorBidi" w:cstheme="majorBidi"/>
                <w:sz w:val="10"/>
                <w:szCs w:val="10"/>
              </w:rPr>
            </w:pPr>
          </w:p>
        </w:tc>
        <w:tc>
          <w:tcPr>
            <w:tcW w:w="1680" w:type="dxa"/>
            <w:tcBorders>
              <w:bottom w:val="single" w:sz="8" w:space="0" w:color="auto"/>
            </w:tcBorders>
            <w:vAlign w:val="bottom"/>
          </w:tcPr>
          <w:p w:rsidR="00D31657" w:rsidRPr="00672536" w:rsidRDefault="00D31657" w:rsidP="00575B4D">
            <w:pPr>
              <w:rPr>
                <w:rFonts w:asciiTheme="majorBidi" w:hAnsiTheme="majorBidi" w:cstheme="majorBidi"/>
                <w:sz w:val="10"/>
                <w:szCs w:val="10"/>
              </w:rPr>
            </w:pPr>
          </w:p>
        </w:tc>
        <w:tc>
          <w:tcPr>
            <w:tcW w:w="1780" w:type="dxa"/>
            <w:vMerge/>
            <w:tcBorders>
              <w:bottom w:val="single" w:sz="8" w:space="0" w:color="auto"/>
            </w:tcBorders>
            <w:vAlign w:val="bottom"/>
          </w:tcPr>
          <w:p w:rsidR="00D31657" w:rsidRPr="00672536" w:rsidRDefault="00D31657" w:rsidP="00575B4D">
            <w:pPr>
              <w:rPr>
                <w:rFonts w:asciiTheme="majorBidi" w:hAnsiTheme="majorBidi" w:cstheme="majorBidi"/>
                <w:sz w:val="10"/>
                <w:szCs w:val="10"/>
              </w:rPr>
            </w:pPr>
          </w:p>
        </w:tc>
        <w:tc>
          <w:tcPr>
            <w:tcW w:w="1740" w:type="dxa"/>
            <w:vMerge/>
            <w:tcBorders>
              <w:bottom w:val="single" w:sz="8" w:space="0" w:color="auto"/>
            </w:tcBorders>
            <w:vAlign w:val="bottom"/>
          </w:tcPr>
          <w:p w:rsidR="00D31657" w:rsidRPr="00672536" w:rsidRDefault="00D31657" w:rsidP="00575B4D">
            <w:pPr>
              <w:rPr>
                <w:rFonts w:asciiTheme="majorBidi" w:hAnsiTheme="majorBidi" w:cstheme="majorBidi"/>
                <w:sz w:val="10"/>
                <w:szCs w:val="10"/>
              </w:rPr>
            </w:pPr>
          </w:p>
        </w:tc>
        <w:tc>
          <w:tcPr>
            <w:tcW w:w="20" w:type="dxa"/>
            <w:vAlign w:val="bottom"/>
          </w:tcPr>
          <w:p w:rsidR="00D31657" w:rsidRPr="00672536" w:rsidRDefault="00D31657" w:rsidP="00575B4D">
            <w:pPr>
              <w:rPr>
                <w:rFonts w:asciiTheme="majorBidi" w:hAnsiTheme="majorBidi" w:cstheme="majorBidi"/>
                <w:sz w:val="1"/>
                <w:szCs w:val="1"/>
              </w:rPr>
            </w:pPr>
          </w:p>
        </w:tc>
      </w:tr>
      <w:tr w:rsidR="00537ACC" w:rsidRPr="00672536" w:rsidTr="00537ACC">
        <w:trPr>
          <w:trHeight w:val="242"/>
        </w:trPr>
        <w:tc>
          <w:tcPr>
            <w:tcW w:w="20" w:type="dxa"/>
            <w:vAlign w:val="bottom"/>
          </w:tcPr>
          <w:p w:rsidR="00537ACC" w:rsidRPr="00672536" w:rsidRDefault="00537ACC" w:rsidP="00537ACC">
            <w:pPr>
              <w:rPr>
                <w:rFonts w:asciiTheme="majorBidi" w:hAnsiTheme="majorBidi" w:cstheme="majorBidi"/>
                <w:sz w:val="21"/>
                <w:szCs w:val="21"/>
              </w:rPr>
            </w:pPr>
          </w:p>
        </w:tc>
        <w:tc>
          <w:tcPr>
            <w:tcW w:w="1680" w:type="dxa"/>
            <w:vAlign w:val="bottom"/>
          </w:tcPr>
          <w:p w:rsidR="00537ACC" w:rsidRPr="00672536" w:rsidRDefault="00537ACC" w:rsidP="00537ACC">
            <w:pPr>
              <w:ind w:left="160"/>
              <w:rPr>
                <w:rFonts w:asciiTheme="majorBidi" w:hAnsiTheme="majorBidi" w:cstheme="majorBidi"/>
                <w:sz w:val="20"/>
                <w:szCs w:val="20"/>
              </w:rPr>
            </w:pPr>
            <w:r w:rsidRPr="00672536">
              <w:rPr>
                <w:rFonts w:asciiTheme="majorBidi" w:eastAsia="Arial" w:hAnsiTheme="majorBidi" w:cstheme="majorBidi"/>
                <w:sz w:val="18"/>
                <w:szCs w:val="18"/>
              </w:rPr>
              <w:t>Leaf</w:t>
            </w:r>
          </w:p>
        </w:tc>
        <w:tc>
          <w:tcPr>
            <w:tcW w:w="1780" w:type="dxa"/>
            <w:vAlign w:val="bottom"/>
          </w:tcPr>
          <w:p w:rsidR="00537ACC" w:rsidRPr="00672536" w:rsidRDefault="00537ACC" w:rsidP="00537ACC">
            <w:pPr>
              <w:ind w:left="30"/>
              <w:jc w:val="center"/>
              <w:rPr>
                <w:rFonts w:asciiTheme="majorBidi" w:hAnsiTheme="majorBidi" w:cstheme="majorBidi"/>
                <w:sz w:val="20"/>
                <w:szCs w:val="20"/>
              </w:rPr>
            </w:pPr>
            <w:r w:rsidRPr="00672536">
              <w:rPr>
                <w:rFonts w:asciiTheme="majorBidi" w:eastAsia="Arial" w:hAnsiTheme="majorBidi" w:cstheme="majorBidi"/>
                <w:sz w:val="18"/>
                <w:szCs w:val="18"/>
              </w:rPr>
              <w:t>63b ± 0.36</w:t>
            </w:r>
          </w:p>
        </w:tc>
        <w:tc>
          <w:tcPr>
            <w:tcW w:w="1740" w:type="dxa"/>
            <w:vAlign w:val="bottom"/>
          </w:tcPr>
          <w:p w:rsidR="00537ACC" w:rsidRPr="00672536" w:rsidRDefault="00537ACC" w:rsidP="00537ACC">
            <w:pPr>
              <w:spacing w:line="243" w:lineRule="exact"/>
              <w:ind w:left="30"/>
              <w:jc w:val="center"/>
              <w:rPr>
                <w:rFonts w:asciiTheme="majorBidi" w:hAnsiTheme="majorBidi" w:cstheme="majorBidi"/>
                <w:sz w:val="20"/>
                <w:szCs w:val="20"/>
              </w:rPr>
            </w:pPr>
            <w:r w:rsidRPr="00672536">
              <w:rPr>
                <w:rFonts w:asciiTheme="majorBidi" w:eastAsia="Arial" w:hAnsiTheme="majorBidi" w:cstheme="majorBidi"/>
                <w:w w:val="98"/>
                <w:sz w:val="18"/>
                <w:szCs w:val="18"/>
              </w:rPr>
              <w:t>44</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0.69</w:t>
            </w:r>
          </w:p>
        </w:tc>
        <w:tc>
          <w:tcPr>
            <w:tcW w:w="20" w:type="dxa"/>
            <w:vAlign w:val="bottom"/>
          </w:tcPr>
          <w:p w:rsidR="00537ACC" w:rsidRPr="00672536" w:rsidRDefault="00537ACC" w:rsidP="00537ACC">
            <w:pPr>
              <w:rPr>
                <w:rFonts w:asciiTheme="majorBidi" w:hAnsiTheme="majorBidi" w:cstheme="majorBidi"/>
                <w:sz w:val="1"/>
                <w:szCs w:val="1"/>
              </w:rPr>
            </w:pPr>
          </w:p>
        </w:tc>
      </w:tr>
      <w:tr w:rsidR="00537ACC" w:rsidRPr="00672536" w:rsidTr="00537ACC">
        <w:trPr>
          <w:trHeight w:val="247"/>
        </w:trPr>
        <w:tc>
          <w:tcPr>
            <w:tcW w:w="20" w:type="dxa"/>
            <w:vAlign w:val="bottom"/>
          </w:tcPr>
          <w:p w:rsidR="00537ACC" w:rsidRPr="00672536" w:rsidRDefault="00537ACC" w:rsidP="00537ACC">
            <w:pPr>
              <w:rPr>
                <w:rFonts w:asciiTheme="majorBidi" w:hAnsiTheme="majorBidi" w:cstheme="majorBidi"/>
                <w:sz w:val="21"/>
                <w:szCs w:val="21"/>
              </w:rPr>
            </w:pPr>
          </w:p>
        </w:tc>
        <w:tc>
          <w:tcPr>
            <w:tcW w:w="1680" w:type="dxa"/>
            <w:vAlign w:val="bottom"/>
          </w:tcPr>
          <w:p w:rsidR="00537ACC" w:rsidRPr="00672536" w:rsidRDefault="00537ACC" w:rsidP="00537ACC">
            <w:pPr>
              <w:ind w:left="160"/>
              <w:rPr>
                <w:rFonts w:asciiTheme="majorBidi" w:hAnsiTheme="majorBidi" w:cstheme="majorBidi"/>
                <w:sz w:val="20"/>
                <w:szCs w:val="20"/>
              </w:rPr>
            </w:pPr>
            <w:r w:rsidRPr="00672536">
              <w:rPr>
                <w:rFonts w:asciiTheme="majorBidi" w:eastAsia="Arial" w:hAnsiTheme="majorBidi" w:cstheme="majorBidi"/>
                <w:sz w:val="18"/>
                <w:szCs w:val="18"/>
              </w:rPr>
              <w:t>Bark</w:t>
            </w:r>
          </w:p>
        </w:tc>
        <w:tc>
          <w:tcPr>
            <w:tcW w:w="1780" w:type="dxa"/>
            <w:vAlign w:val="bottom"/>
          </w:tcPr>
          <w:p w:rsidR="00537ACC" w:rsidRPr="00672536" w:rsidRDefault="00537ACC" w:rsidP="00537ACC">
            <w:pPr>
              <w:ind w:left="10"/>
              <w:jc w:val="center"/>
              <w:rPr>
                <w:rFonts w:asciiTheme="majorBidi" w:hAnsiTheme="majorBidi" w:cstheme="majorBidi"/>
                <w:sz w:val="20"/>
                <w:szCs w:val="20"/>
              </w:rPr>
            </w:pPr>
            <w:r w:rsidRPr="00672536">
              <w:rPr>
                <w:rFonts w:asciiTheme="majorBidi" w:eastAsia="Arial" w:hAnsiTheme="majorBidi" w:cstheme="majorBidi"/>
                <w:w w:val="99"/>
                <w:sz w:val="18"/>
                <w:szCs w:val="18"/>
              </w:rPr>
              <w:t>99 a ± 0.00</w:t>
            </w:r>
          </w:p>
        </w:tc>
        <w:tc>
          <w:tcPr>
            <w:tcW w:w="1740" w:type="dxa"/>
            <w:vAlign w:val="bottom"/>
          </w:tcPr>
          <w:p w:rsidR="00537ACC" w:rsidRPr="00672536" w:rsidRDefault="00537ACC" w:rsidP="00537ACC">
            <w:pPr>
              <w:spacing w:line="247" w:lineRule="exact"/>
              <w:ind w:left="30"/>
              <w:jc w:val="center"/>
              <w:rPr>
                <w:rFonts w:asciiTheme="majorBidi" w:hAnsiTheme="majorBidi" w:cstheme="majorBidi"/>
                <w:sz w:val="20"/>
                <w:szCs w:val="20"/>
              </w:rPr>
            </w:pPr>
            <w:r w:rsidRPr="00672536">
              <w:rPr>
                <w:rFonts w:asciiTheme="majorBidi" w:eastAsia="Arial" w:hAnsiTheme="majorBidi" w:cstheme="majorBidi"/>
                <w:w w:val="96"/>
                <w:sz w:val="18"/>
                <w:szCs w:val="18"/>
              </w:rPr>
              <w:t>98</w:t>
            </w:r>
            <w:r w:rsidRPr="00672536">
              <w:rPr>
                <w:rFonts w:asciiTheme="majorBidi" w:eastAsia="Arial" w:hAnsiTheme="majorBidi" w:cstheme="majorBidi"/>
                <w:w w:val="96"/>
                <w:sz w:val="23"/>
                <w:szCs w:val="23"/>
                <w:vertAlign w:val="superscript"/>
              </w:rPr>
              <w:t>a</w:t>
            </w:r>
            <w:r w:rsidRPr="00672536">
              <w:rPr>
                <w:rFonts w:asciiTheme="majorBidi" w:eastAsia="Arial" w:hAnsiTheme="majorBidi" w:cstheme="majorBidi"/>
                <w:w w:val="96"/>
                <w:sz w:val="18"/>
                <w:szCs w:val="18"/>
              </w:rPr>
              <w:t xml:space="preserve"> ± 2.00</w:t>
            </w:r>
          </w:p>
        </w:tc>
        <w:tc>
          <w:tcPr>
            <w:tcW w:w="20" w:type="dxa"/>
            <w:vAlign w:val="bottom"/>
          </w:tcPr>
          <w:p w:rsidR="00537ACC" w:rsidRPr="00672536" w:rsidRDefault="00537ACC" w:rsidP="00537ACC">
            <w:pPr>
              <w:rPr>
                <w:rFonts w:asciiTheme="majorBidi" w:hAnsiTheme="majorBidi" w:cstheme="majorBidi"/>
                <w:sz w:val="1"/>
                <w:szCs w:val="1"/>
              </w:rPr>
            </w:pPr>
          </w:p>
        </w:tc>
      </w:tr>
      <w:tr w:rsidR="00537ACC" w:rsidRPr="00672536" w:rsidTr="00537ACC">
        <w:trPr>
          <w:trHeight w:val="247"/>
        </w:trPr>
        <w:tc>
          <w:tcPr>
            <w:tcW w:w="20" w:type="dxa"/>
            <w:vAlign w:val="bottom"/>
          </w:tcPr>
          <w:p w:rsidR="00537ACC" w:rsidRPr="00672536" w:rsidRDefault="00537ACC" w:rsidP="00537ACC">
            <w:pPr>
              <w:rPr>
                <w:rFonts w:asciiTheme="majorBidi" w:hAnsiTheme="majorBidi" w:cstheme="majorBidi"/>
                <w:sz w:val="21"/>
                <w:szCs w:val="21"/>
              </w:rPr>
            </w:pPr>
          </w:p>
        </w:tc>
        <w:tc>
          <w:tcPr>
            <w:tcW w:w="1680" w:type="dxa"/>
            <w:vAlign w:val="bottom"/>
          </w:tcPr>
          <w:p w:rsidR="00537ACC" w:rsidRPr="00672536" w:rsidRDefault="00537ACC" w:rsidP="00537ACC">
            <w:pPr>
              <w:ind w:left="160"/>
              <w:rPr>
                <w:rFonts w:asciiTheme="majorBidi" w:hAnsiTheme="majorBidi" w:cstheme="majorBidi"/>
                <w:sz w:val="20"/>
                <w:szCs w:val="20"/>
              </w:rPr>
            </w:pPr>
            <w:r w:rsidRPr="00672536">
              <w:rPr>
                <w:rFonts w:asciiTheme="majorBidi" w:eastAsia="Arial" w:hAnsiTheme="majorBidi" w:cstheme="majorBidi"/>
                <w:sz w:val="18"/>
                <w:szCs w:val="18"/>
              </w:rPr>
              <w:t>Root</w:t>
            </w:r>
          </w:p>
        </w:tc>
        <w:tc>
          <w:tcPr>
            <w:tcW w:w="1780" w:type="dxa"/>
            <w:vAlign w:val="bottom"/>
          </w:tcPr>
          <w:p w:rsidR="00537ACC" w:rsidRPr="00672536" w:rsidRDefault="00537ACC" w:rsidP="00537ACC">
            <w:pPr>
              <w:ind w:left="10"/>
              <w:jc w:val="center"/>
              <w:rPr>
                <w:rFonts w:asciiTheme="majorBidi" w:hAnsiTheme="majorBidi" w:cstheme="majorBidi"/>
                <w:sz w:val="20"/>
                <w:szCs w:val="20"/>
              </w:rPr>
            </w:pPr>
            <w:r w:rsidRPr="00672536">
              <w:rPr>
                <w:rFonts w:asciiTheme="majorBidi" w:eastAsia="Arial" w:hAnsiTheme="majorBidi" w:cstheme="majorBidi"/>
                <w:w w:val="99"/>
                <w:sz w:val="18"/>
                <w:szCs w:val="18"/>
              </w:rPr>
              <w:t>100 a ± 0.00</w:t>
            </w:r>
          </w:p>
        </w:tc>
        <w:tc>
          <w:tcPr>
            <w:tcW w:w="1740" w:type="dxa"/>
            <w:vAlign w:val="bottom"/>
          </w:tcPr>
          <w:p w:rsidR="00537ACC" w:rsidRPr="00672536" w:rsidRDefault="00537ACC" w:rsidP="00537ACC">
            <w:pPr>
              <w:spacing w:line="247" w:lineRule="exact"/>
              <w:ind w:left="30"/>
              <w:jc w:val="center"/>
              <w:rPr>
                <w:rFonts w:asciiTheme="majorBidi" w:hAnsiTheme="majorBidi" w:cstheme="majorBidi"/>
                <w:sz w:val="20"/>
                <w:szCs w:val="20"/>
              </w:rPr>
            </w:pPr>
            <w:r w:rsidRPr="00672536">
              <w:rPr>
                <w:rFonts w:asciiTheme="majorBidi" w:eastAsia="Arial" w:hAnsiTheme="majorBidi" w:cstheme="majorBidi"/>
                <w:w w:val="99"/>
                <w:sz w:val="18"/>
                <w:szCs w:val="18"/>
              </w:rPr>
              <w:t xml:space="preserve">100 </w:t>
            </w:r>
            <w:r w:rsidRPr="00672536">
              <w:rPr>
                <w:rFonts w:asciiTheme="majorBidi" w:eastAsia="Arial" w:hAnsiTheme="majorBidi" w:cstheme="majorBidi"/>
                <w:w w:val="99"/>
                <w:sz w:val="23"/>
                <w:szCs w:val="23"/>
                <w:vertAlign w:val="superscript"/>
              </w:rPr>
              <w:t>a</w:t>
            </w:r>
            <w:r w:rsidRPr="00672536">
              <w:rPr>
                <w:rFonts w:asciiTheme="majorBidi" w:eastAsia="Arial" w:hAnsiTheme="majorBidi" w:cstheme="majorBidi"/>
                <w:w w:val="99"/>
                <w:sz w:val="18"/>
                <w:szCs w:val="18"/>
              </w:rPr>
              <w:t xml:space="preserve"> ± 0.00</w:t>
            </w:r>
          </w:p>
        </w:tc>
        <w:tc>
          <w:tcPr>
            <w:tcW w:w="20" w:type="dxa"/>
            <w:vAlign w:val="bottom"/>
          </w:tcPr>
          <w:p w:rsidR="00537ACC" w:rsidRPr="00672536" w:rsidRDefault="00537ACC" w:rsidP="00537ACC">
            <w:pPr>
              <w:rPr>
                <w:rFonts w:asciiTheme="majorBidi" w:hAnsiTheme="majorBidi" w:cstheme="majorBidi"/>
                <w:sz w:val="1"/>
                <w:szCs w:val="1"/>
              </w:rPr>
            </w:pPr>
          </w:p>
        </w:tc>
      </w:tr>
      <w:tr w:rsidR="00537ACC" w:rsidRPr="00672536" w:rsidTr="00537ACC">
        <w:trPr>
          <w:trHeight w:val="246"/>
        </w:trPr>
        <w:tc>
          <w:tcPr>
            <w:tcW w:w="20" w:type="dxa"/>
            <w:tcBorders>
              <w:bottom w:val="single" w:sz="8" w:space="0" w:color="auto"/>
            </w:tcBorders>
            <w:vAlign w:val="bottom"/>
          </w:tcPr>
          <w:p w:rsidR="00537ACC" w:rsidRPr="00672536" w:rsidRDefault="00537ACC" w:rsidP="00537ACC">
            <w:pPr>
              <w:rPr>
                <w:rFonts w:asciiTheme="majorBidi" w:hAnsiTheme="majorBidi" w:cstheme="majorBidi"/>
                <w:sz w:val="21"/>
                <w:szCs w:val="21"/>
              </w:rPr>
            </w:pPr>
          </w:p>
        </w:tc>
        <w:tc>
          <w:tcPr>
            <w:tcW w:w="1680" w:type="dxa"/>
            <w:tcBorders>
              <w:bottom w:val="single" w:sz="8" w:space="0" w:color="auto"/>
            </w:tcBorders>
            <w:vAlign w:val="bottom"/>
          </w:tcPr>
          <w:p w:rsidR="00537ACC" w:rsidRPr="00672536" w:rsidRDefault="00537ACC" w:rsidP="00537ACC">
            <w:pPr>
              <w:ind w:left="160"/>
              <w:rPr>
                <w:rFonts w:asciiTheme="majorBidi" w:hAnsiTheme="majorBidi" w:cstheme="majorBidi"/>
                <w:sz w:val="20"/>
                <w:szCs w:val="20"/>
              </w:rPr>
            </w:pPr>
            <w:r w:rsidRPr="00672536">
              <w:rPr>
                <w:rFonts w:asciiTheme="majorBidi" w:eastAsia="Arial" w:hAnsiTheme="majorBidi" w:cstheme="majorBidi"/>
                <w:sz w:val="18"/>
                <w:szCs w:val="18"/>
              </w:rPr>
              <w:t>Control</w:t>
            </w:r>
          </w:p>
        </w:tc>
        <w:tc>
          <w:tcPr>
            <w:tcW w:w="1780" w:type="dxa"/>
            <w:tcBorders>
              <w:bottom w:val="single" w:sz="8" w:space="0" w:color="auto"/>
            </w:tcBorders>
            <w:vAlign w:val="bottom"/>
          </w:tcPr>
          <w:p w:rsidR="00537ACC" w:rsidRPr="00672536" w:rsidRDefault="00537ACC" w:rsidP="00537ACC">
            <w:pPr>
              <w:ind w:left="30"/>
              <w:jc w:val="center"/>
              <w:rPr>
                <w:rFonts w:asciiTheme="majorBidi" w:hAnsiTheme="majorBidi" w:cstheme="majorBidi"/>
                <w:sz w:val="20"/>
                <w:szCs w:val="20"/>
              </w:rPr>
            </w:pPr>
            <w:r w:rsidRPr="00672536">
              <w:rPr>
                <w:rFonts w:asciiTheme="majorBidi" w:eastAsia="Arial" w:hAnsiTheme="majorBidi" w:cstheme="majorBidi"/>
                <w:sz w:val="18"/>
                <w:szCs w:val="18"/>
              </w:rPr>
              <w:t>0c ± 0.00</w:t>
            </w:r>
          </w:p>
        </w:tc>
        <w:tc>
          <w:tcPr>
            <w:tcW w:w="1740" w:type="dxa"/>
            <w:tcBorders>
              <w:bottom w:val="single" w:sz="8" w:space="0" w:color="auto"/>
            </w:tcBorders>
            <w:vAlign w:val="bottom"/>
          </w:tcPr>
          <w:p w:rsidR="00537ACC" w:rsidRPr="00672536" w:rsidRDefault="00537ACC" w:rsidP="00537ACC">
            <w:pPr>
              <w:spacing w:line="246" w:lineRule="exact"/>
              <w:ind w:left="30"/>
              <w:jc w:val="center"/>
              <w:rPr>
                <w:rFonts w:asciiTheme="majorBidi" w:hAnsiTheme="majorBidi" w:cstheme="majorBidi"/>
                <w:sz w:val="20"/>
                <w:szCs w:val="20"/>
              </w:rPr>
            </w:pPr>
            <w:r w:rsidRPr="00672536">
              <w:rPr>
                <w:rFonts w:asciiTheme="majorBidi" w:eastAsia="Arial" w:hAnsiTheme="majorBidi" w:cstheme="majorBidi"/>
                <w:w w:val="96"/>
                <w:sz w:val="18"/>
                <w:szCs w:val="18"/>
              </w:rPr>
              <w:t>0</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0.00</w:t>
            </w:r>
          </w:p>
        </w:tc>
        <w:tc>
          <w:tcPr>
            <w:tcW w:w="20" w:type="dxa"/>
            <w:vAlign w:val="bottom"/>
          </w:tcPr>
          <w:p w:rsidR="00537ACC" w:rsidRPr="00672536" w:rsidRDefault="00537ACC" w:rsidP="00537ACC">
            <w:pPr>
              <w:rPr>
                <w:rFonts w:asciiTheme="majorBidi" w:hAnsiTheme="majorBidi" w:cstheme="majorBidi"/>
                <w:sz w:val="1"/>
                <w:szCs w:val="1"/>
              </w:rPr>
            </w:pPr>
          </w:p>
        </w:tc>
      </w:tr>
    </w:tbl>
    <w:p w:rsidR="00D31657" w:rsidRPr="00672536" w:rsidRDefault="00D31657" w:rsidP="00D31657">
      <w:pPr>
        <w:spacing w:line="84" w:lineRule="exact"/>
        <w:rPr>
          <w:rFonts w:asciiTheme="majorBidi" w:hAnsiTheme="majorBidi" w:cstheme="majorBidi"/>
          <w:sz w:val="20"/>
          <w:szCs w:val="20"/>
        </w:rPr>
      </w:pPr>
    </w:p>
    <w:p w:rsidR="00326DEA" w:rsidRPr="00672536" w:rsidRDefault="00326DEA" w:rsidP="00326DEA">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for each species are separated at significance level (p &lt; 0.01) with four replications </w:t>
      </w:r>
    </w:p>
    <w:p w:rsidR="00537ACC" w:rsidRDefault="00537ACC" w:rsidP="00672536">
      <w:pPr>
        <w:spacing w:line="249" w:lineRule="auto"/>
        <w:ind w:right="120"/>
        <w:jc w:val="both"/>
        <w:rPr>
          <w:sz w:val="20"/>
          <w:szCs w:val="20"/>
        </w:rPr>
      </w:pPr>
    </w:p>
    <w:p w:rsidR="00672536" w:rsidRDefault="00672536" w:rsidP="00326DEA">
      <w:pPr>
        <w:spacing w:line="255" w:lineRule="auto"/>
        <w:ind w:left="60" w:right="20"/>
        <w:jc w:val="both"/>
        <w:rPr>
          <w:rFonts w:ascii="Arial" w:eastAsia="Arial" w:hAnsi="Arial" w:cs="Arial"/>
          <w:b/>
          <w:bCs/>
          <w:sz w:val="17"/>
          <w:szCs w:val="17"/>
        </w:rPr>
      </w:pPr>
    </w:p>
    <w:p w:rsidR="00B549FE" w:rsidRPr="00672536" w:rsidRDefault="00B549FE" w:rsidP="00525331">
      <w:pPr>
        <w:spacing w:line="255" w:lineRule="auto"/>
        <w:ind w:left="60" w:right="20"/>
        <w:jc w:val="both"/>
        <w:rPr>
          <w:rFonts w:asciiTheme="majorBidi" w:hAnsiTheme="majorBidi" w:cstheme="majorBidi"/>
          <w:b/>
          <w:bCs/>
          <w:sz w:val="20"/>
          <w:szCs w:val="20"/>
        </w:rPr>
      </w:pPr>
      <w:r w:rsidRPr="00672536">
        <w:rPr>
          <w:rFonts w:asciiTheme="majorBidi" w:eastAsia="Arial" w:hAnsiTheme="majorBidi" w:cstheme="majorBidi"/>
          <w:b/>
          <w:bCs/>
          <w:sz w:val="17"/>
          <w:szCs w:val="17"/>
        </w:rPr>
        <w:t xml:space="preserve">Table 2. </w:t>
      </w:r>
      <w:r w:rsidR="00326DEA" w:rsidRPr="00672536">
        <w:rPr>
          <w:rFonts w:asciiTheme="majorBidi" w:eastAsia="Arial" w:hAnsiTheme="majorBidi" w:cstheme="majorBidi"/>
          <w:b/>
          <w:bCs/>
          <w:sz w:val="17"/>
          <w:szCs w:val="17"/>
        </w:rPr>
        <w:t>Mortality effects</w:t>
      </w:r>
      <w:r w:rsidRPr="00672536">
        <w:rPr>
          <w:rFonts w:asciiTheme="majorBidi" w:eastAsia="Arial" w:hAnsiTheme="majorBidi" w:cstheme="majorBidi"/>
          <w:b/>
          <w:bCs/>
          <w:sz w:val="17"/>
          <w:szCs w:val="17"/>
        </w:rPr>
        <w:t xml:space="preserve"> of </w:t>
      </w:r>
      <w:r w:rsidRPr="00672536">
        <w:rPr>
          <w:rFonts w:asciiTheme="majorBidi" w:eastAsia="Times New Roman" w:hAnsiTheme="majorBidi" w:cstheme="majorBidi"/>
          <w:b/>
          <w:bCs/>
          <w:i/>
          <w:iCs/>
          <w:sz w:val="17"/>
          <w:szCs w:val="17"/>
        </w:rPr>
        <w:t xml:space="preserve">Z. </w:t>
      </w:r>
      <w:proofErr w:type="spellStart"/>
      <w:r w:rsidRPr="00672536">
        <w:rPr>
          <w:rFonts w:asciiTheme="majorBidi" w:eastAsia="Times New Roman" w:hAnsiTheme="majorBidi" w:cstheme="majorBidi"/>
          <w:b/>
          <w:bCs/>
          <w:i/>
          <w:iCs/>
          <w:sz w:val="17"/>
          <w:szCs w:val="17"/>
        </w:rPr>
        <w:t>xanthoxyloides</w:t>
      </w:r>
      <w:proofErr w:type="spellEnd"/>
      <w:r w:rsidRPr="00672536">
        <w:rPr>
          <w:rFonts w:asciiTheme="majorBidi" w:eastAsia="Arial" w:hAnsiTheme="majorBidi" w:cstheme="majorBidi"/>
          <w:b/>
          <w:bCs/>
          <w:sz w:val="17"/>
          <w:szCs w:val="17"/>
        </w:rPr>
        <w:t xml:space="preserve"> </w:t>
      </w:r>
      <w:r w:rsidR="00326DEA" w:rsidRPr="00672536">
        <w:rPr>
          <w:rFonts w:asciiTheme="majorBidi" w:eastAsia="Arial" w:hAnsiTheme="majorBidi" w:cstheme="majorBidi"/>
          <w:b/>
          <w:bCs/>
          <w:sz w:val="17"/>
          <w:szCs w:val="17"/>
        </w:rPr>
        <w:t xml:space="preserve">(methanol extracts) </w:t>
      </w:r>
      <w:r w:rsidRPr="00672536">
        <w:rPr>
          <w:rFonts w:asciiTheme="majorBidi" w:eastAsia="Arial" w:hAnsiTheme="majorBidi" w:cstheme="majorBidi"/>
          <w:b/>
          <w:bCs/>
          <w:sz w:val="17"/>
          <w:szCs w:val="17"/>
        </w:rPr>
        <w:t xml:space="preserve">against </w:t>
      </w:r>
      <w:r w:rsidRPr="00672536">
        <w:rPr>
          <w:rFonts w:asciiTheme="majorBidi" w:eastAsia="Times New Roman" w:hAnsiTheme="majorBidi" w:cstheme="majorBidi"/>
          <w:b/>
          <w:bCs/>
          <w:i/>
          <w:iCs/>
          <w:sz w:val="17"/>
          <w:szCs w:val="17"/>
        </w:rPr>
        <w:t xml:space="preserve">C. </w:t>
      </w:r>
      <w:proofErr w:type="spellStart"/>
      <w:r w:rsidRPr="00672536">
        <w:rPr>
          <w:rFonts w:asciiTheme="majorBidi" w:eastAsia="Times New Roman" w:hAnsiTheme="majorBidi" w:cstheme="majorBidi"/>
          <w:b/>
          <w:bCs/>
          <w:i/>
          <w:iCs/>
          <w:sz w:val="17"/>
          <w:szCs w:val="17"/>
        </w:rPr>
        <w:t>chinensis</w:t>
      </w:r>
      <w:proofErr w:type="spellEnd"/>
      <w:r w:rsidR="00525331">
        <w:rPr>
          <w:rFonts w:asciiTheme="majorBidi" w:eastAsia="Times New Roman" w:hAnsiTheme="majorBidi" w:cstheme="majorBidi"/>
          <w:b/>
          <w:bCs/>
          <w:i/>
          <w:iCs/>
          <w:sz w:val="17"/>
          <w:szCs w:val="17"/>
        </w:rPr>
        <w:t xml:space="preserve"> </w:t>
      </w:r>
      <w:r w:rsidR="00525331" w:rsidRPr="00672536">
        <w:rPr>
          <w:rFonts w:asciiTheme="majorBidi" w:eastAsia="Arial" w:hAnsiTheme="majorBidi" w:cstheme="majorBidi"/>
          <w:b/>
          <w:bCs/>
          <w:sz w:val="17"/>
          <w:szCs w:val="17"/>
        </w:rPr>
        <w:t>and</w:t>
      </w:r>
      <w:r w:rsidR="00525331" w:rsidRPr="00672536">
        <w:rPr>
          <w:rFonts w:asciiTheme="majorBidi" w:eastAsia="Times New Roman" w:hAnsiTheme="majorBidi" w:cstheme="majorBidi"/>
          <w:b/>
          <w:bCs/>
          <w:i/>
          <w:iCs/>
          <w:sz w:val="17"/>
          <w:szCs w:val="17"/>
        </w:rPr>
        <w:t xml:space="preserve"> S. </w:t>
      </w:r>
      <w:proofErr w:type="spellStart"/>
      <w:r w:rsidR="00525331" w:rsidRPr="00672536">
        <w:rPr>
          <w:rFonts w:asciiTheme="majorBidi" w:eastAsia="Times New Roman" w:hAnsiTheme="majorBidi" w:cstheme="majorBidi"/>
          <w:b/>
          <w:bCs/>
          <w:i/>
          <w:iCs/>
          <w:sz w:val="17"/>
          <w:szCs w:val="17"/>
        </w:rPr>
        <w:t>zeamais</w:t>
      </w:r>
      <w:proofErr w:type="spellEnd"/>
      <w:r w:rsidRPr="00672536">
        <w:rPr>
          <w:rFonts w:asciiTheme="majorBidi" w:eastAsia="Times New Roman" w:hAnsiTheme="majorBidi" w:cstheme="majorBidi"/>
          <w:b/>
          <w:bCs/>
          <w:i/>
          <w:iCs/>
          <w:sz w:val="17"/>
          <w:szCs w:val="17"/>
        </w:rPr>
        <w:t xml:space="preserve"> </w:t>
      </w:r>
      <w:r w:rsidRPr="00672536">
        <w:rPr>
          <w:rFonts w:asciiTheme="majorBidi" w:eastAsia="Arial" w:hAnsiTheme="majorBidi" w:cstheme="majorBidi"/>
          <w:b/>
          <w:bCs/>
          <w:sz w:val="17"/>
          <w:szCs w:val="17"/>
        </w:rPr>
        <w:t xml:space="preserve">in </w:t>
      </w:r>
      <w:r w:rsidR="00326DEA" w:rsidRPr="00672536">
        <w:rPr>
          <w:rFonts w:asciiTheme="majorBidi" w:eastAsia="Arial" w:hAnsiTheme="majorBidi" w:cstheme="majorBidi"/>
          <w:b/>
          <w:bCs/>
          <w:sz w:val="17"/>
          <w:szCs w:val="17"/>
        </w:rPr>
        <w:t>grains</w:t>
      </w:r>
    </w:p>
    <w:p w:rsidR="00B549FE" w:rsidRPr="00672536" w:rsidRDefault="00B549FE" w:rsidP="00B549FE">
      <w:pPr>
        <w:spacing w:line="20" w:lineRule="exact"/>
        <w:rPr>
          <w:rFonts w:asciiTheme="majorBidi" w:hAnsiTheme="majorBidi" w:cstheme="majorBidi"/>
          <w:sz w:val="20"/>
          <w:szCs w:val="20"/>
        </w:rPr>
      </w:pPr>
      <w:r w:rsidRPr="00672536">
        <w:rPr>
          <w:rFonts w:asciiTheme="majorBidi" w:hAnsiTheme="majorBidi" w:cstheme="majorBidi"/>
          <w:noProof/>
          <w:sz w:val="20"/>
          <w:szCs w:val="20"/>
        </w:rPr>
        <mc:AlternateContent>
          <mc:Choice Requires="wps">
            <w:drawing>
              <wp:anchor distT="0" distB="0" distL="114300" distR="114300" simplePos="0" relativeHeight="251666432" behindDoc="1" locked="0" layoutInCell="0" allowOverlap="1" wp14:anchorId="454307E9" wp14:editId="37935674">
                <wp:simplePos x="0" y="0"/>
                <wp:positionH relativeFrom="column">
                  <wp:posOffset>45085</wp:posOffset>
                </wp:positionH>
                <wp:positionV relativeFrom="paragraph">
                  <wp:posOffset>115570</wp:posOffset>
                </wp:positionV>
                <wp:extent cx="323659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659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2A0BFBD" id="Shape 2"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3.55pt,9.1pt" to="258.4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" o:allowincell="f" filled="t" strokeweight=".25397mm">
                <v:stroke joinstyle="miter"/>
                <o:lock v:ext="edit" shapetype="f"/>
              </v:line>
            </w:pict>
          </mc:Fallback>
        </mc:AlternateContent>
      </w:r>
    </w:p>
    <w:p w:rsidR="00B549FE" w:rsidRPr="00672536" w:rsidRDefault="00B549FE" w:rsidP="00B549FE">
      <w:pPr>
        <w:spacing w:line="200" w:lineRule="exact"/>
        <w:rPr>
          <w:rFonts w:asciiTheme="majorBidi" w:hAnsiTheme="majorBidi" w:cstheme="majorBidi"/>
          <w:sz w:val="20"/>
          <w:szCs w:val="20"/>
        </w:rPr>
      </w:pPr>
    </w:p>
    <w:tbl>
      <w:tblPr>
        <w:tblW w:w="5120" w:type="dxa"/>
        <w:tblInd w:w="60" w:type="dxa"/>
        <w:tblLayout w:type="fixed"/>
        <w:tblCellMar>
          <w:left w:w="0" w:type="dxa"/>
          <w:right w:w="0" w:type="dxa"/>
        </w:tblCellMar>
        <w:tblLook w:val="04A0" w:firstRow="1" w:lastRow="0" w:firstColumn="1" w:lastColumn="0" w:noHBand="0" w:noVBand="1"/>
      </w:tblPr>
      <w:tblGrid>
        <w:gridCol w:w="20"/>
        <w:gridCol w:w="1400"/>
        <w:gridCol w:w="1880"/>
        <w:gridCol w:w="1800"/>
        <w:gridCol w:w="20"/>
      </w:tblGrid>
      <w:tr w:rsidR="00B549FE" w:rsidRPr="00672536" w:rsidTr="00326DEA">
        <w:trPr>
          <w:trHeight w:val="216"/>
        </w:trPr>
        <w:tc>
          <w:tcPr>
            <w:tcW w:w="20" w:type="dxa"/>
            <w:vAlign w:val="bottom"/>
          </w:tcPr>
          <w:p w:rsidR="00B549FE" w:rsidRPr="00672536" w:rsidRDefault="00B549FE" w:rsidP="00575B4D">
            <w:pPr>
              <w:rPr>
                <w:rFonts w:asciiTheme="majorBidi" w:hAnsiTheme="majorBidi" w:cstheme="majorBidi"/>
                <w:sz w:val="18"/>
                <w:szCs w:val="18"/>
              </w:rPr>
            </w:pPr>
          </w:p>
        </w:tc>
        <w:tc>
          <w:tcPr>
            <w:tcW w:w="1400" w:type="dxa"/>
            <w:vMerge w:val="restart"/>
            <w:vAlign w:val="bottom"/>
          </w:tcPr>
          <w:p w:rsidR="00B549FE" w:rsidRPr="00672536" w:rsidRDefault="00B549FE" w:rsidP="00575B4D">
            <w:pPr>
              <w:ind w:left="140"/>
              <w:rPr>
                <w:rFonts w:asciiTheme="majorBidi" w:hAnsiTheme="majorBidi" w:cstheme="majorBidi"/>
                <w:sz w:val="20"/>
                <w:szCs w:val="20"/>
              </w:rPr>
            </w:pPr>
            <w:r w:rsidRPr="00672536">
              <w:rPr>
                <w:rFonts w:asciiTheme="majorBidi" w:eastAsia="Arial" w:hAnsiTheme="majorBidi" w:cstheme="majorBidi"/>
                <w:b/>
                <w:bCs/>
                <w:sz w:val="18"/>
                <w:szCs w:val="18"/>
              </w:rPr>
              <w:t>Treatment</w:t>
            </w:r>
          </w:p>
        </w:tc>
        <w:tc>
          <w:tcPr>
            <w:tcW w:w="3680" w:type="dxa"/>
            <w:gridSpan w:val="2"/>
            <w:tcBorders>
              <w:bottom w:val="single" w:sz="8" w:space="0" w:color="auto"/>
            </w:tcBorders>
            <w:vAlign w:val="bottom"/>
          </w:tcPr>
          <w:p w:rsidR="00B549FE" w:rsidRPr="00672536" w:rsidRDefault="00B549FE" w:rsidP="00575B4D">
            <w:pPr>
              <w:ind w:left="1360"/>
              <w:rPr>
                <w:rFonts w:asciiTheme="majorBidi" w:hAnsiTheme="majorBidi" w:cstheme="majorBidi"/>
                <w:sz w:val="20"/>
                <w:szCs w:val="20"/>
              </w:rPr>
            </w:pPr>
            <w:r w:rsidRPr="00672536">
              <w:rPr>
                <w:rFonts w:asciiTheme="majorBidi" w:eastAsia="Arial" w:hAnsiTheme="majorBidi" w:cstheme="majorBidi"/>
                <w:b/>
                <w:bCs/>
                <w:sz w:val="18"/>
                <w:szCs w:val="18"/>
              </w:rPr>
              <w:t>% mortality</w:t>
            </w:r>
          </w:p>
        </w:tc>
        <w:tc>
          <w:tcPr>
            <w:tcW w:w="20" w:type="dxa"/>
            <w:vAlign w:val="bottom"/>
          </w:tcPr>
          <w:p w:rsidR="00B549FE" w:rsidRPr="00672536" w:rsidRDefault="00B549FE" w:rsidP="00575B4D">
            <w:pPr>
              <w:rPr>
                <w:rFonts w:asciiTheme="majorBidi" w:hAnsiTheme="majorBidi" w:cstheme="majorBidi"/>
                <w:sz w:val="1"/>
                <w:szCs w:val="1"/>
              </w:rPr>
            </w:pPr>
          </w:p>
        </w:tc>
      </w:tr>
      <w:tr w:rsidR="00B549FE" w:rsidRPr="00672536" w:rsidTr="00326DEA">
        <w:trPr>
          <w:trHeight w:val="120"/>
        </w:trPr>
        <w:tc>
          <w:tcPr>
            <w:tcW w:w="20" w:type="dxa"/>
            <w:vAlign w:val="bottom"/>
          </w:tcPr>
          <w:p w:rsidR="00B549FE" w:rsidRPr="00672536" w:rsidRDefault="00B549FE" w:rsidP="00575B4D">
            <w:pPr>
              <w:rPr>
                <w:rFonts w:asciiTheme="majorBidi" w:hAnsiTheme="majorBidi" w:cstheme="majorBidi"/>
                <w:sz w:val="10"/>
                <w:szCs w:val="10"/>
              </w:rPr>
            </w:pPr>
          </w:p>
        </w:tc>
        <w:tc>
          <w:tcPr>
            <w:tcW w:w="1400" w:type="dxa"/>
            <w:vMerge/>
            <w:vAlign w:val="bottom"/>
          </w:tcPr>
          <w:p w:rsidR="00B549FE" w:rsidRPr="00672536" w:rsidRDefault="00B549FE" w:rsidP="00575B4D">
            <w:pPr>
              <w:rPr>
                <w:rFonts w:asciiTheme="majorBidi" w:hAnsiTheme="majorBidi" w:cstheme="majorBidi"/>
                <w:sz w:val="10"/>
                <w:szCs w:val="10"/>
              </w:rPr>
            </w:pPr>
          </w:p>
        </w:tc>
        <w:tc>
          <w:tcPr>
            <w:tcW w:w="1880" w:type="dxa"/>
            <w:vMerge w:val="restart"/>
            <w:vAlign w:val="bottom"/>
          </w:tcPr>
          <w:p w:rsidR="00B549FE" w:rsidRPr="00672536" w:rsidRDefault="004A4048" w:rsidP="00575B4D">
            <w:pPr>
              <w:ind w:left="7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C. </w:t>
            </w:r>
            <w:proofErr w:type="spellStart"/>
            <w:r w:rsidRPr="00672536">
              <w:rPr>
                <w:rFonts w:asciiTheme="majorBidi" w:eastAsia="Times New Roman" w:hAnsiTheme="majorBidi" w:cstheme="majorBidi"/>
                <w:b/>
                <w:bCs/>
                <w:i/>
                <w:iCs/>
                <w:sz w:val="18"/>
                <w:szCs w:val="18"/>
              </w:rPr>
              <w:t>chinensis</w:t>
            </w:r>
            <w:proofErr w:type="spellEnd"/>
          </w:p>
        </w:tc>
        <w:tc>
          <w:tcPr>
            <w:tcW w:w="1800" w:type="dxa"/>
            <w:vMerge w:val="restart"/>
            <w:vAlign w:val="bottom"/>
          </w:tcPr>
          <w:p w:rsidR="00B549FE" w:rsidRPr="00672536" w:rsidRDefault="004A4048" w:rsidP="00575B4D">
            <w:pPr>
              <w:ind w:left="7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S. </w:t>
            </w:r>
            <w:proofErr w:type="spellStart"/>
            <w:r w:rsidRPr="00672536">
              <w:rPr>
                <w:rFonts w:asciiTheme="majorBidi" w:eastAsia="Times New Roman" w:hAnsiTheme="majorBidi" w:cstheme="majorBidi"/>
                <w:b/>
                <w:bCs/>
                <w:i/>
                <w:iCs/>
                <w:sz w:val="18"/>
                <w:szCs w:val="18"/>
              </w:rPr>
              <w:t>zeamais</w:t>
            </w:r>
            <w:proofErr w:type="spellEnd"/>
          </w:p>
        </w:tc>
        <w:tc>
          <w:tcPr>
            <w:tcW w:w="20" w:type="dxa"/>
            <w:vAlign w:val="bottom"/>
          </w:tcPr>
          <w:p w:rsidR="00B549FE" w:rsidRPr="00672536" w:rsidRDefault="00B549FE" w:rsidP="00575B4D">
            <w:pPr>
              <w:rPr>
                <w:rFonts w:asciiTheme="majorBidi" w:hAnsiTheme="majorBidi" w:cstheme="majorBidi"/>
                <w:sz w:val="1"/>
                <w:szCs w:val="1"/>
              </w:rPr>
            </w:pPr>
          </w:p>
        </w:tc>
      </w:tr>
      <w:tr w:rsidR="00B549FE" w:rsidRPr="00672536" w:rsidTr="00326DEA">
        <w:trPr>
          <w:trHeight w:val="121"/>
        </w:trPr>
        <w:tc>
          <w:tcPr>
            <w:tcW w:w="20" w:type="dxa"/>
            <w:vAlign w:val="bottom"/>
          </w:tcPr>
          <w:p w:rsidR="00B549FE" w:rsidRPr="00672536" w:rsidRDefault="00B549FE" w:rsidP="00575B4D">
            <w:pPr>
              <w:rPr>
                <w:rFonts w:asciiTheme="majorBidi" w:hAnsiTheme="majorBidi" w:cstheme="majorBidi"/>
                <w:sz w:val="10"/>
                <w:szCs w:val="10"/>
              </w:rPr>
            </w:pPr>
          </w:p>
        </w:tc>
        <w:tc>
          <w:tcPr>
            <w:tcW w:w="1400" w:type="dxa"/>
            <w:tcBorders>
              <w:bottom w:val="single" w:sz="8" w:space="0" w:color="auto"/>
            </w:tcBorders>
            <w:vAlign w:val="bottom"/>
          </w:tcPr>
          <w:p w:rsidR="00B549FE" w:rsidRPr="00672536" w:rsidRDefault="00B549FE" w:rsidP="00575B4D">
            <w:pPr>
              <w:rPr>
                <w:rFonts w:asciiTheme="majorBidi" w:hAnsiTheme="majorBidi" w:cstheme="majorBidi"/>
                <w:sz w:val="10"/>
                <w:szCs w:val="10"/>
              </w:rPr>
            </w:pPr>
          </w:p>
        </w:tc>
        <w:tc>
          <w:tcPr>
            <w:tcW w:w="1880" w:type="dxa"/>
            <w:vMerge/>
            <w:tcBorders>
              <w:bottom w:val="single" w:sz="8" w:space="0" w:color="auto"/>
            </w:tcBorders>
            <w:vAlign w:val="bottom"/>
          </w:tcPr>
          <w:p w:rsidR="00B549FE" w:rsidRPr="00672536" w:rsidRDefault="00B549FE" w:rsidP="00575B4D">
            <w:pPr>
              <w:rPr>
                <w:rFonts w:asciiTheme="majorBidi" w:hAnsiTheme="majorBidi" w:cstheme="majorBidi"/>
                <w:sz w:val="10"/>
                <w:szCs w:val="10"/>
              </w:rPr>
            </w:pPr>
          </w:p>
        </w:tc>
        <w:tc>
          <w:tcPr>
            <w:tcW w:w="1800" w:type="dxa"/>
            <w:vMerge/>
            <w:tcBorders>
              <w:bottom w:val="single" w:sz="8" w:space="0" w:color="auto"/>
            </w:tcBorders>
            <w:vAlign w:val="bottom"/>
          </w:tcPr>
          <w:p w:rsidR="00B549FE" w:rsidRPr="00672536" w:rsidRDefault="00B549FE" w:rsidP="00575B4D">
            <w:pPr>
              <w:rPr>
                <w:rFonts w:asciiTheme="majorBidi" w:hAnsiTheme="majorBidi" w:cstheme="majorBidi"/>
                <w:sz w:val="10"/>
                <w:szCs w:val="10"/>
              </w:rPr>
            </w:pPr>
          </w:p>
        </w:tc>
        <w:tc>
          <w:tcPr>
            <w:tcW w:w="20" w:type="dxa"/>
            <w:vAlign w:val="bottom"/>
          </w:tcPr>
          <w:p w:rsidR="00B549FE" w:rsidRPr="00672536" w:rsidRDefault="00B549FE" w:rsidP="00575B4D">
            <w:pPr>
              <w:rPr>
                <w:rFonts w:asciiTheme="majorBidi" w:hAnsiTheme="majorBidi" w:cstheme="majorBidi"/>
                <w:sz w:val="1"/>
                <w:szCs w:val="1"/>
              </w:rPr>
            </w:pPr>
          </w:p>
        </w:tc>
      </w:tr>
      <w:tr w:rsidR="004A4048" w:rsidRPr="00672536" w:rsidTr="00326DEA">
        <w:trPr>
          <w:trHeight w:val="245"/>
        </w:trPr>
        <w:tc>
          <w:tcPr>
            <w:tcW w:w="20" w:type="dxa"/>
            <w:vAlign w:val="bottom"/>
          </w:tcPr>
          <w:p w:rsidR="004A4048" w:rsidRPr="00672536" w:rsidRDefault="004A4048" w:rsidP="004A4048">
            <w:pPr>
              <w:rPr>
                <w:rFonts w:asciiTheme="majorBidi" w:hAnsiTheme="majorBidi" w:cstheme="majorBidi"/>
                <w:sz w:val="21"/>
                <w:szCs w:val="21"/>
              </w:rPr>
            </w:pPr>
          </w:p>
        </w:tc>
        <w:tc>
          <w:tcPr>
            <w:tcW w:w="140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leaf extracts</w:t>
            </w:r>
          </w:p>
        </w:tc>
        <w:tc>
          <w:tcPr>
            <w:tcW w:w="1880" w:type="dxa"/>
            <w:vAlign w:val="bottom"/>
          </w:tcPr>
          <w:p w:rsidR="004A4048" w:rsidRPr="00672536" w:rsidRDefault="004A4048" w:rsidP="004A4048">
            <w:pPr>
              <w:spacing w:line="245" w:lineRule="exact"/>
              <w:ind w:left="70"/>
              <w:jc w:val="center"/>
              <w:rPr>
                <w:rFonts w:asciiTheme="majorBidi" w:hAnsiTheme="majorBidi" w:cstheme="majorBidi"/>
                <w:sz w:val="20"/>
                <w:szCs w:val="20"/>
              </w:rPr>
            </w:pPr>
            <w:r w:rsidRPr="00672536">
              <w:rPr>
                <w:rFonts w:asciiTheme="majorBidi" w:eastAsia="Arial" w:hAnsiTheme="majorBidi" w:cstheme="majorBidi"/>
                <w:w w:val="96"/>
                <w:sz w:val="18"/>
                <w:szCs w:val="18"/>
              </w:rPr>
              <w:t>33</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1.00</w:t>
            </w:r>
          </w:p>
        </w:tc>
        <w:tc>
          <w:tcPr>
            <w:tcW w:w="1800" w:type="dxa"/>
            <w:vAlign w:val="bottom"/>
          </w:tcPr>
          <w:p w:rsidR="004A4048" w:rsidRPr="00672536" w:rsidRDefault="004A4048" w:rsidP="004A4048">
            <w:pPr>
              <w:spacing w:line="245" w:lineRule="exact"/>
              <w:ind w:left="70"/>
              <w:jc w:val="center"/>
              <w:rPr>
                <w:rFonts w:asciiTheme="majorBidi" w:hAnsiTheme="majorBidi" w:cstheme="majorBidi"/>
                <w:sz w:val="20"/>
                <w:szCs w:val="20"/>
              </w:rPr>
            </w:pPr>
            <w:r w:rsidRPr="00672536">
              <w:rPr>
                <w:rFonts w:asciiTheme="majorBidi" w:eastAsia="Arial" w:hAnsiTheme="majorBidi" w:cstheme="majorBidi"/>
                <w:w w:val="95"/>
                <w:sz w:val="18"/>
                <w:szCs w:val="18"/>
              </w:rPr>
              <w:t>18</w:t>
            </w:r>
            <w:r w:rsidRPr="00672536">
              <w:rPr>
                <w:rFonts w:asciiTheme="majorBidi" w:eastAsia="Arial" w:hAnsiTheme="majorBidi" w:cstheme="majorBidi"/>
                <w:w w:val="95"/>
                <w:sz w:val="23"/>
                <w:szCs w:val="23"/>
                <w:vertAlign w:val="superscript"/>
              </w:rPr>
              <w:t>b</w:t>
            </w:r>
            <w:r w:rsidRPr="00672536">
              <w:rPr>
                <w:rFonts w:asciiTheme="majorBidi" w:eastAsia="Arial" w:hAnsiTheme="majorBidi" w:cstheme="majorBidi"/>
                <w:w w:val="95"/>
                <w:sz w:val="18"/>
                <w:szCs w:val="18"/>
              </w:rPr>
              <w:t xml:space="preserve"> ± 1.43</w:t>
            </w:r>
          </w:p>
        </w:tc>
        <w:tc>
          <w:tcPr>
            <w:tcW w:w="20" w:type="dxa"/>
            <w:vAlign w:val="bottom"/>
          </w:tcPr>
          <w:p w:rsidR="004A4048" w:rsidRPr="00672536" w:rsidRDefault="004A4048" w:rsidP="004A4048">
            <w:pPr>
              <w:rPr>
                <w:rFonts w:asciiTheme="majorBidi" w:hAnsiTheme="majorBidi" w:cstheme="majorBidi"/>
                <w:sz w:val="1"/>
                <w:szCs w:val="1"/>
              </w:rPr>
            </w:pPr>
          </w:p>
        </w:tc>
      </w:tr>
      <w:tr w:rsidR="004A4048" w:rsidRPr="00672536" w:rsidTr="00326DEA">
        <w:trPr>
          <w:trHeight w:val="245"/>
        </w:trPr>
        <w:tc>
          <w:tcPr>
            <w:tcW w:w="20" w:type="dxa"/>
            <w:vAlign w:val="bottom"/>
          </w:tcPr>
          <w:p w:rsidR="004A4048" w:rsidRPr="00672536" w:rsidRDefault="004A4048" w:rsidP="004A4048">
            <w:pPr>
              <w:rPr>
                <w:rFonts w:asciiTheme="majorBidi" w:hAnsiTheme="majorBidi" w:cstheme="majorBidi"/>
                <w:sz w:val="21"/>
                <w:szCs w:val="21"/>
              </w:rPr>
            </w:pPr>
          </w:p>
        </w:tc>
        <w:tc>
          <w:tcPr>
            <w:tcW w:w="140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880" w:type="dxa"/>
            <w:vAlign w:val="bottom"/>
          </w:tcPr>
          <w:p w:rsidR="004A4048" w:rsidRPr="00672536" w:rsidRDefault="004A4048" w:rsidP="004A4048">
            <w:pPr>
              <w:spacing w:line="245" w:lineRule="exact"/>
              <w:ind w:left="50"/>
              <w:jc w:val="center"/>
              <w:rPr>
                <w:rFonts w:asciiTheme="majorBidi" w:hAnsiTheme="majorBidi" w:cstheme="majorBidi"/>
                <w:sz w:val="20"/>
                <w:szCs w:val="20"/>
              </w:rPr>
            </w:pPr>
            <w:r w:rsidRPr="00672536">
              <w:rPr>
                <w:rFonts w:asciiTheme="majorBidi" w:eastAsia="Arial" w:hAnsiTheme="majorBidi" w:cstheme="majorBidi"/>
                <w:w w:val="98"/>
                <w:sz w:val="18"/>
                <w:szCs w:val="18"/>
              </w:rPr>
              <w:t>48</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1.25</w:t>
            </w:r>
          </w:p>
        </w:tc>
        <w:tc>
          <w:tcPr>
            <w:tcW w:w="1800" w:type="dxa"/>
            <w:vAlign w:val="bottom"/>
          </w:tcPr>
          <w:p w:rsidR="004A4048" w:rsidRPr="00672536" w:rsidRDefault="004A4048" w:rsidP="004A4048">
            <w:pPr>
              <w:spacing w:line="245" w:lineRule="exact"/>
              <w:ind w:left="50"/>
              <w:jc w:val="center"/>
              <w:rPr>
                <w:rFonts w:asciiTheme="majorBidi" w:hAnsiTheme="majorBidi" w:cstheme="majorBidi"/>
                <w:sz w:val="20"/>
                <w:szCs w:val="20"/>
              </w:rPr>
            </w:pPr>
            <w:r w:rsidRPr="00672536">
              <w:rPr>
                <w:rFonts w:asciiTheme="majorBidi" w:eastAsia="Arial" w:hAnsiTheme="majorBidi" w:cstheme="majorBidi"/>
                <w:w w:val="96"/>
                <w:sz w:val="18"/>
                <w:szCs w:val="18"/>
              </w:rPr>
              <w:t>7</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1.33</w:t>
            </w:r>
          </w:p>
        </w:tc>
        <w:tc>
          <w:tcPr>
            <w:tcW w:w="20" w:type="dxa"/>
            <w:vAlign w:val="bottom"/>
          </w:tcPr>
          <w:p w:rsidR="004A4048" w:rsidRPr="00672536" w:rsidRDefault="004A4048" w:rsidP="004A4048">
            <w:pPr>
              <w:rPr>
                <w:rFonts w:asciiTheme="majorBidi" w:hAnsiTheme="majorBidi" w:cstheme="majorBidi"/>
                <w:sz w:val="1"/>
                <w:szCs w:val="1"/>
              </w:rPr>
            </w:pPr>
          </w:p>
        </w:tc>
      </w:tr>
      <w:tr w:rsidR="004A4048" w:rsidRPr="00672536" w:rsidTr="00326DEA">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0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root extracts</w:t>
            </w:r>
          </w:p>
        </w:tc>
        <w:tc>
          <w:tcPr>
            <w:tcW w:w="1880" w:type="dxa"/>
            <w:vAlign w:val="bottom"/>
          </w:tcPr>
          <w:p w:rsidR="004A4048" w:rsidRPr="00672536" w:rsidRDefault="004A4048" w:rsidP="004A4048">
            <w:pPr>
              <w:spacing w:line="247" w:lineRule="exact"/>
              <w:ind w:left="70"/>
              <w:jc w:val="center"/>
              <w:rPr>
                <w:rFonts w:asciiTheme="majorBidi" w:hAnsiTheme="majorBidi" w:cstheme="majorBidi"/>
                <w:sz w:val="20"/>
                <w:szCs w:val="20"/>
              </w:rPr>
            </w:pPr>
            <w:r w:rsidRPr="00672536">
              <w:rPr>
                <w:rFonts w:asciiTheme="majorBidi" w:eastAsia="Arial" w:hAnsiTheme="majorBidi" w:cstheme="majorBidi"/>
                <w:w w:val="96"/>
                <w:sz w:val="18"/>
                <w:szCs w:val="18"/>
              </w:rPr>
              <w:t>40</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1.00</w:t>
            </w:r>
          </w:p>
        </w:tc>
        <w:tc>
          <w:tcPr>
            <w:tcW w:w="1800" w:type="dxa"/>
            <w:vAlign w:val="bottom"/>
          </w:tcPr>
          <w:p w:rsidR="004A4048" w:rsidRPr="00672536" w:rsidRDefault="004A4048" w:rsidP="004A4048">
            <w:pPr>
              <w:spacing w:line="247" w:lineRule="exact"/>
              <w:ind w:left="70"/>
              <w:jc w:val="center"/>
              <w:rPr>
                <w:rFonts w:asciiTheme="majorBidi" w:hAnsiTheme="majorBidi" w:cstheme="majorBidi"/>
                <w:sz w:val="20"/>
                <w:szCs w:val="20"/>
              </w:rPr>
            </w:pPr>
            <w:r w:rsidRPr="00672536">
              <w:rPr>
                <w:rFonts w:asciiTheme="majorBidi" w:eastAsia="Arial" w:hAnsiTheme="majorBidi" w:cstheme="majorBidi"/>
                <w:w w:val="97"/>
                <w:sz w:val="18"/>
                <w:szCs w:val="18"/>
              </w:rPr>
              <w:t>2</w:t>
            </w:r>
            <w:r w:rsidRPr="00672536">
              <w:rPr>
                <w:rFonts w:asciiTheme="majorBidi" w:eastAsia="Arial" w:hAnsiTheme="majorBidi" w:cstheme="majorBidi"/>
                <w:w w:val="97"/>
                <w:sz w:val="23"/>
                <w:szCs w:val="23"/>
                <w:vertAlign w:val="superscript"/>
              </w:rPr>
              <w:t>d</w:t>
            </w:r>
            <w:r w:rsidRPr="00672536">
              <w:rPr>
                <w:rFonts w:asciiTheme="majorBidi" w:eastAsia="Arial" w:hAnsiTheme="majorBidi" w:cstheme="majorBidi"/>
                <w:w w:val="97"/>
                <w:sz w:val="18"/>
                <w:szCs w:val="18"/>
              </w:rPr>
              <w:t xml:space="preserve"> ± 0.45</w:t>
            </w:r>
          </w:p>
        </w:tc>
        <w:tc>
          <w:tcPr>
            <w:tcW w:w="20" w:type="dxa"/>
            <w:vAlign w:val="bottom"/>
          </w:tcPr>
          <w:p w:rsidR="004A4048" w:rsidRPr="00672536" w:rsidRDefault="004A4048" w:rsidP="004A4048">
            <w:pPr>
              <w:rPr>
                <w:rFonts w:asciiTheme="majorBidi" w:hAnsiTheme="majorBidi" w:cstheme="majorBidi"/>
                <w:sz w:val="1"/>
                <w:szCs w:val="1"/>
              </w:rPr>
            </w:pPr>
          </w:p>
        </w:tc>
      </w:tr>
      <w:tr w:rsidR="004A4048" w:rsidRPr="00672536" w:rsidTr="00326DEA">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0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6"/>
                <w:szCs w:val="16"/>
              </w:rPr>
              <w:t>Fresh Bark extracts</w:t>
            </w:r>
          </w:p>
        </w:tc>
        <w:tc>
          <w:tcPr>
            <w:tcW w:w="1880" w:type="dxa"/>
            <w:vAlign w:val="bottom"/>
          </w:tcPr>
          <w:p w:rsidR="004A4048" w:rsidRPr="00672536" w:rsidRDefault="004A4048" w:rsidP="004A4048">
            <w:pPr>
              <w:spacing w:line="247" w:lineRule="exact"/>
              <w:ind w:left="50"/>
              <w:jc w:val="center"/>
              <w:rPr>
                <w:rFonts w:asciiTheme="majorBidi" w:hAnsiTheme="majorBidi" w:cstheme="majorBidi"/>
                <w:sz w:val="20"/>
                <w:szCs w:val="20"/>
              </w:rPr>
            </w:pPr>
            <w:r w:rsidRPr="00672536">
              <w:rPr>
                <w:rFonts w:asciiTheme="majorBidi" w:eastAsia="Arial" w:hAnsiTheme="majorBidi" w:cstheme="majorBidi"/>
                <w:w w:val="98"/>
                <w:sz w:val="18"/>
                <w:szCs w:val="18"/>
              </w:rPr>
              <w:t>88</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0.55</w:t>
            </w:r>
          </w:p>
        </w:tc>
        <w:tc>
          <w:tcPr>
            <w:tcW w:w="1800" w:type="dxa"/>
            <w:vAlign w:val="bottom"/>
          </w:tcPr>
          <w:p w:rsidR="004A4048" w:rsidRPr="00672536" w:rsidRDefault="004A4048" w:rsidP="004A4048">
            <w:pPr>
              <w:spacing w:line="247" w:lineRule="exact"/>
              <w:ind w:left="50"/>
              <w:jc w:val="center"/>
              <w:rPr>
                <w:rFonts w:asciiTheme="majorBidi" w:hAnsiTheme="majorBidi" w:cstheme="majorBidi"/>
                <w:sz w:val="20"/>
                <w:szCs w:val="20"/>
              </w:rPr>
            </w:pPr>
            <w:r w:rsidRPr="00672536">
              <w:rPr>
                <w:rFonts w:asciiTheme="majorBidi" w:eastAsia="Arial" w:hAnsiTheme="majorBidi" w:cstheme="majorBidi"/>
                <w:w w:val="98"/>
                <w:sz w:val="18"/>
                <w:szCs w:val="18"/>
              </w:rPr>
              <w:t>91</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0.78</w:t>
            </w:r>
          </w:p>
        </w:tc>
        <w:tc>
          <w:tcPr>
            <w:tcW w:w="20" w:type="dxa"/>
            <w:vAlign w:val="bottom"/>
          </w:tcPr>
          <w:p w:rsidR="004A4048" w:rsidRPr="00672536" w:rsidRDefault="004A4048" w:rsidP="004A4048">
            <w:pPr>
              <w:rPr>
                <w:rFonts w:asciiTheme="majorBidi" w:hAnsiTheme="majorBidi" w:cstheme="majorBidi"/>
                <w:sz w:val="1"/>
                <w:szCs w:val="1"/>
              </w:rPr>
            </w:pPr>
          </w:p>
        </w:tc>
      </w:tr>
      <w:tr w:rsidR="004A4048" w:rsidRPr="00672536" w:rsidTr="00326DEA">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0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880" w:type="dxa"/>
            <w:vAlign w:val="bottom"/>
          </w:tcPr>
          <w:p w:rsidR="004A4048" w:rsidRPr="00672536" w:rsidRDefault="004A4048" w:rsidP="004A4048">
            <w:pPr>
              <w:spacing w:line="247" w:lineRule="exact"/>
              <w:ind w:left="70"/>
              <w:jc w:val="center"/>
              <w:rPr>
                <w:rFonts w:asciiTheme="majorBidi" w:hAnsiTheme="majorBidi" w:cstheme="majorBidi"/>
                <w:sz w:val="20"/>
                <w:szCs w:val="20"/>
              </w:rPr>
            </w:pPr>
            <w:r w:rsidRPr="00672536">
              <w:rPr>
                <w:rFonts w:asciiTheme="majorBidi" w:eastAsia="Arial" w:hAnsiTheme="majorBidi" w:cstheme="majorBidi"/>
                <w:w w:val="96"/>
                <w:sz w:val="18"/>
                <w:szCs w:val="18"/>
              </w:rPr>
              <w:t>39</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0.80</w:t>
            </w:r>
          </w:p>
        </w:tc>
        <w:tc>
          <w:tcPr>
            <w:tcW w:w="1800" w:type="dxa"/>
            <w:vAlign w:val="bottom"/>
          </w:tcPr>
          <w:p w:rsidR="004A4048" w:rsidRPr="00672536" w:rsidRDefault="004A4048" w:rsidP="004A4048">
            <w:pPr>
              <w:spacing w:line="247" w:lineRule="exact"/>
              <w:ind w:left="50"/>
              <w:jc w:val="center"/>
              <w:rPr>
                <w:rFonts w:asciiTheme="majorBidi" w:hAnsiTheme="majorBidi" w:cstheme="majorBidi"/>
                <w:sz w:val="20"/>
                <w:szCs w:val="20"/>
              </w:rPr>
            </w:pPr>
            <w:r w:rsidRPr="00672536">
              <w:rPr>
                <w:rFonts w:asciiTheme="majorBidi" w:eastAsia="Arial" w:hAnsiTheme="majorBidi" w:cstheme="majorBidi"/>
                <w:w w:val="98"/>
                <w:sz w:val="18"/>
                <w:szCs w:val="18"/>
              </w:rPr>
              <w:t>21</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1.20</w:t>
            </w:r>
          </w:p>
        </w:tc>
        <w:tc>
          <w:tcPr>
            <w:tcW w:w="20" w:type="dxa"/>
            <w:vAlign w:val="bottom"/>
          </w:tcPr>
          <w:p w:rsidR="004A4048" w:rsidRPr="00672536" w:rsidRDefault="004A4048" w:rsidP="004A4048">
            <w:pPr>
              <w:rPr>
                <w:rFonts w:asciiTheme="majorBidi" w:hAnsiTheme="majorBidi" w:cstheme="majorBidi"/>
                <w:sz w:val="1"/>
                <w:szCs w:val="1"/>
              </w:rPr>
            </w:pPr>
          </w:p>
        </w:tc>
      </w:tr>
      <w:tr w:rsidR="004A4048" w:rsidRPr="00672536" w:rsidTr="00326DEA">
        <w:trPr>
          <w:trHeight w:val="246"/>
        </w:trPr>
        <w:tc>
          <w:tcPr>
            <w:tcW w:w="20" w:type="dxa"/>
            <w:tcBorders>
              <w:bottom w:val="single" w:sz="8" w:space="0" w:color="auto"/>
            </w:tcBorders>
            <w:vAlign w:val="bottom"/>
          </w:tcPr>
          <w:p w:rsidR="004A4048" w:rsidRPr="00672536" w:rsidRDefault="004A4048" w:rsidP="004A4048">
            <w:pPr>
              <w:rPr>
                <w:rFonts w:asciiTheme="majorBidi" w:hAnsiTheme="majorBidi" w:cstheme="majorBidi"/>
                <w:sz w:val="21"/>
                <w:szCs w:val="21"/>
              </w:rPr>
            </w:pPr>
          </w:p>
        </w:tc>
        <w:tc>
          <w:tcPr>
            <w:tcW w:w="1400" w:type="dxa"/>
            <w:tcBorders>
              <w:bottom w:val="single" w:sz="8" w:space="0" w:color="auto"/>
            </w:tcBorders>
            <w:vAlign w:val="bottom"/>
          </w:tcPr>
          <w:p w:rsidR="004A4048" w:rsidRPr="00672536" w:rsidRDefault="004A4048" w:rsidP="004A4048">
            <w:pPr>
              <w:ind w:left="140"/>
              <w:rPr>
                <w:rFonts w:asciiTheme="majorBidi" w:hAnsiTheme="majorBidi" w:cstheme="majorBidi"/>
                <w:sz w:val="20"/>
                <w:szCs w:val="20"/>
              </w:rPr>
            </w:pPr>
            <w:r w:rsidRPr="00672536">
              <w:rPr>
                <w:rFonts w:asciiTheme="majorBidi" w:eastAsia="Arial" w:hAnsiTheme="majorBidi" w:cstheme="majorBidi"/>
                <w:sz w:val="18"/>
                <w:szCs w:val="18"/>
              </w:rPr>
              <w:t>Control</w:t>
            </w:r>
          </w:p>
        </w:tc>
        <w:tc>
          <w:tcPr>
            <w:tcW w:w="1880" w:type="dxa"/>
            <w:tcBorders>
              <w:bottom w:val="single" w:sz="8" w:space="0" w:color="auto"/>
            </w:tcBorders>
            <w:vAlign w:val="bottom"/>
          </w:tcPr>
          <w:p w:rsidR="004A4048" w:rsidRPr="00672536" w:rsidRDefault="004A4048" w:rsidP="004A4048">
            <w:pPr>
              <w:spacing w:line="246" w:lineRule="exact"/>
              <w:ind w:left="70"/>
              <w:jc w:val="center"/>
              <w:rPr>
                <w:rFonts w:asciiTheme="majorBidi" w:hAnsiTheme="majorBidi" w:cstheme="majorBidi"/>
                <w:sz w:val="20"/>
                <w:szCs w:val="20"/>
              </w:rPr>
            </w:pPr>
            <w:r w:rsidRPr="00672536">
              <w:rPr>
                <w:rFonts w:asciiTheme="majorBidi" w:eastAsia="Arial" w:hAnsiTheme="majorBidi" w:cstheme="majorBidi"/>
                <w:w w:val="97"/>
                <w:sz w:val="18"/>
                <w:szCs w:val="18"/>
              </w:rPr>
              <w:t>0</w:t>
            </w:r>
            <w:r w:rsidRPr="00672536">
              <w:rPr>
                <w:rFonts w:asciiTheme="majorBidi" w:eastAsia="Arial" w:hAnsiTheme="majorBidi" w:cstheme="majorBidi"/>
                <w:w w:val="97"/>
                <w:sz w:val="23"/>
                <w:szCs w:val="23"/>
                <w:vertAlign w:val="superscript"/>
              </w:rPr>
              <w:t>d</w:t>
            </w:r>
            <w:r w:rsidRPr="00672536">
              <w:rPr>
                <w:rFonts w:asciiTheme="majorBidi" w:eastAsia="Arial" w:hAnsiTheme="majorBidi" w:cstheme="majorBidi"/>
                <w:w w:val="97"/>
                <w:sz w:val="18"/>
                <w:szCs w:val="18"/>
              </w:rPr>
              <w:t xml:space="preserve"> ± 0.00</w:t>
            </w:r>
          </w:p>
        </w:tc>
        <w:tc>
          <w:tcPr>
            <w:tcW w:w="1800" w:type="dxa"/>
            <w:tcBorders>
              <w:bottom w:val="single" w:sz="8" w:space="0" w:color="auto"/>
            </w:tcBorders>
            <w:vAlign w:val="bottom"/>
          </w:tcPr>
          <w:p w:rsidR="004A4048" w:rsidRPr="00672536" w:rsidRDefault="004A4048" w:rsidP="004A4048">
            <w:pPr>
              <w:spacing w:line="246" w:lineRule="exact"/>
              <w:ind w:left="70"/>
              <w:jc w:val="center"/>
              <w:rPr>
                <w:rFonts w:asciiTheme="majorBidi" w:hAnsiTheme="majorBidi" w:cstheme="majorBidi"/>
                <w:sz w:val="20"/>
                <w:szCs w:val="20"/>
              </w:rPr>
            </w:pPr>
            <w:r w:rsidRPr="00672536">
              <w:rPr>
                <w:rFonts w:asciiTheme="majorBidi" w:eastAsia="Arial" w:hAnsiTheme="majorBidi" w:cstheme="majorBidi"/>
                <w:w w:val="97"/>
                <w:sz w:val="18"/>
                <w:szCs w:val="18"/>
              </w:rPr>
              <w:t>0</w:t>
            </w:r>
            <w:r w:rsidRPr="00672536">
              <w:rPr>
                <w:rFonts w:asciiTheme="majorBidi" w:eastAsia="Arial" w:hAnsiTheme="majorBidi" w:cstheme="majorBidi"/>
                <w:w w:val="97"/>
                <w:sz w:val="23"/>
                <w:szCs w:val="23"/>
                <w:vertAlign w:val="superscript"/>
              </w:rPr>
              <w:t>d</w:t>
            </w:r>
            <w:r w:rsidRPr="00672536">
              <w:rPr>
                <w:rFonts w:asciiTheme="majorBidi" w:eastAsia="Arial" w:hAnsiTheme="majorBidi" w:cstheme="majorBidi"/>
                <w:w w:val="97"/>
                <w:sz w:val="18"/>
                <w:szCs w:val="18"/>
              </w:rPr>
              <w:t xml:space="preserve"> ± 0.00</w:t>
            </w:r>
          </w:p>
        </w:tc>
        <w:tc>
          <w:tcPr>
            <w:tcW w:w="20" w:type="dxa"/>
            <w:vAlign w:val="bottom"/>
          </w:tcPr>
          <w:p w:rsidR="004A4048" w:rsidRPr="00672536" w:rsidRDefault="004A4048" w:rsidP="004A4048">
            <w:pPr>
              <w:rPr>
                <w:rFonts w:asciiTheme="majorBidi" w:hAnsiTheme="majorBidi" w:cstheme="majorBidi"/>
                <w:sz w:val="1"/>
                <w:szCs w:val="1"/>
              </w:rPr>
            </w:pPr>
          </w:p>
        </w:tc>
      </w:tr>
    </w:tbl>
    <w:p w:rsidR="00B549FE" w:rsidRPr="00672536" w:rsidRDefault="00B549FE" w:rsidP="00B549FE">
      <w:pPr>
        <w:spacing w:line="87" w:lineRule="exact"/>
        <w:rPr>
          <w:rFonts w:asciiTheme="majorBidi" w:hAnsiTheme="majorBidi" w:cstheme="majorBidi"/>
          <w:sz w:val="20"/>
          <w:szCs w:val="20"/>
        </w:rPr>
      </w:pPr>
    </w:p>
    <w:p w:rsidR="00326DEA" w:rsidRPr="00672536" w:rsidRDefault="00326DEA" w:rsidP="00326DEA">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for each species are separated at significance level (p &lt; 0.01) with four replications </w:t>
      </w:r>
    </w:p>
    <w:p w:rsidR="00B549FE" w:rsidRDefault="00B549FE" w:rsidP="00B549FE">
      <w:pPr>
        <w:spacing w:line="277" w:lineRule="exact"/>
        <w:rPr>
          <w:sz w:val="20"/>
          <w:szCs w:val="20"/>
        </w:rPr>
      </w:pPr>
    </w:p>
    <w:p w:rsidR="006530A0" w:rsidRDefault="006530A0" w:rsidP="00B549FE">
      <w:pPr>
        <w:spacing w:line="277" w:lineRule="exact"/>
        <w:rPr>
          <w:sz w:val="20"/>
          <w:szCs w:val="20"/>
        </w:rPr>
      </w:pPr>
    </w:p>
    <w:p w:rsidR="006530A0" w:rsidRDefault="006530A0" w:rsidP="00B549FE">
      <w:pPr>
        <w:spacing w:line="277" w:lineRule="exact"/>
        <w:rPr>
          <w:sz w:val="20"/>
          <w:szCs w:val="20"/>
        </w:rPr>
      </w:pPr>
    </w:p>
    <w:p w:rsidR="006530A0" w:rsidRDefault="006530A0" w:rsidP="00B549FE">
      <w:pPr>
        <w:spacing w:line="277" w:lineRule="exact"/>
        <w:rPr>
          <w:sz w:val="20"/>
          <w:szCs w:val="20"/>
        </w:rPr>
      </w:pPr>
    </w:p>
    <w:p w:rsidR="00672536" w:rsidRDefault="00672536" w:rsidP="00650485">
      <w:pPr>
        <w:spacing w:line="259" w:lineRule="auto"/>
        <w:ind w:left="60" w:right="20"/>
        <w:jc w:val="both"/>
        <w:rPr>
          <w:rFonts w:ascii="Arial" w:eastAsia="Arial" w:hAnsi="Arial" w:cs="Arial"/>
          <w:b/>
          <w:bCs/>
          <w:sz w:val="17"/>
          <w:szCs w:val="17"/>
        </w:rPr>
      </w:pPr>
    </w:p>
    <w:p w:rsidR="00B549FE" w:rsidRPr="00672536" w:rsidRDefault="00B549FE" w:rsidP="002C1089">
      <w:pPr>
        <w:spacing w:line="259" w:lineRule="auto"/>
        <w:ind w:left="60" w:right="20"/>
        <w:jc w:val="both"/>
        <w:rPr>
          <w:rFonts w:asciiTheme="majorBidi" w:hAnsiTheme="majorBidi" w:cstheme="majorBidi"/>
          <w:b/>
          <w:bCs/>
          <w:sz w:val="20"/>
          <w:szCs w:val="20"/>
        </w:rPr>
      </w:pPr>
      <w:r w:rsidRPr="00672536">
        <w:rPr>
          <w:rFonts w:asciiTheme="majorBidi" w:eastAsia="Arial" w:hAnsiTheme="majorBidi" w:cstheme="majorBidi"/>
          <w:b/>
          <w:bCs/>
          <w:sz w:val="17"/>
          <w:szCs w:val="17"/>
        </w:rPr>
        <w:lastRenderedPageBreak/>
        <w:t xml:space="preserve">Table 3. </w:t>
      </w:r>
      <w:r w:rsidR="00650485" w:rsidRPr="00672536">
        <w:rPr>
          <w:rFonts w:asciiTheme="majorBidi" w:eastAsia="Arial" w:hAnsiTheme="majorBidi" w:cstheme="majorBidi"/>
          <w:b/>
          <w:bCs/>
          <w:sz w:val="17"/>
          <w:szCs w:val="17"/>
        </w:rPr>
        <w:t>Mortality effects by topical application</w:t>
      </w:r>
      <w:r w:rsidRPr="00672536">
        <w:rPr>
          <w:rFonts w:asciiTheme="majorBidi" w:eastAsia="Arial" w:hAnsiTheme="majorBidi" w:cstheme="majorBidi"/>
          <w:b/>
          <w:bCs/>
          <w:sz w:val="17"/>
          <w:szCs w:val="17"/>
        </w:rPr>
        <w:t xml:space="preserve"> </w:t>
      </w:r>
      <w:r w:rsidR="00650485" w:rsidRPr="00672536">
        <w:rPr>
          <w:rFonts w:asciiTheme="majorBidi" w:eastAsia="Arial" w:hAnsiTheme="majorBidi" w:cstheme="majorBidi"/>
          <w:b/>
          <w:bCs/>
          <w:sz w:val="17"/>
          <w:szCs w:val="17"/>
        </w:rPr>
        <w:t>against</w:t>
      </w:r>
      <w:r w:rsidRPr="00672536">
        <w:rPr>
          <w:rFonts w:asciiTheme="majorBidi" w:eastAsia="Arial" w:hAnsiTheme="majorBidi" w:cstheme="majorBidi"/>
          <w:b/>
          <w:bCs/>
          <w:sz w:val="17"/>
          <w:szCs w:val="17"/>
        </w:rPr>
        <w:t xml:space="preserve"> </w:t>
      </w:r>
      <w:r w:rsidR="002C1089">
        <w:rPr>
          <w:rFonts w:asciiTheme="majorBidi" w:eastAsia="Arial" w:hAnsiTheme="majorBidi" w:cstheme="majorBidi"/>
          <w:b/>
          <w:bCs/>
          <w:i/>
          <w:iCs/>
          <w:sz w:val="17"/>
          <w:szCs w:val="17"/>
        </w:rPr>
        <w:t xml:space="preserve">C. </w:t>
      </w:r>
      <w:proofErr w:type="spellStart"/>
      <w:r w:rsidR="002C1089">
        <w:rPr>
          <w:rFonts w:asciiTheme="majorBidi" w:eastAsia="Arial" w:hAnsiTheme="majorBidi" w:cstheme="majorBidi"/>
          <w:b/>
          <w:bCs/>
          <w:i/>
          <w:iCs/>
          <w:sz w:val="17"/>
          <w:szCs w:val="17"/>
        </w:rPr>
        <w:t>chinensis</w:t>
      </w:r>
      <w:proofErr w:type="spellEnd"/>
      <w:r w:rsidR="002C1089" w:rsidRPr="00672536">
        <w:rPr>
          <w:rFonts w:asciiTheme="majorBidi" w:eastAsia="Arial" w:hAnsiTheme="majorBidi" w:cstheme="majorBidi"/>
          <w:b/>
          <w:bCs/>
          <w:i/>
          <w:iCs/>
          <w:sz w:val="17"/>
          <w:szCs w:val="17"/>
        </w:rPr>
        <w:t xml:space="preserve"> </w:t>
      </w:r>
      <w:r w:rsidRPr="00672536">
        <w:rPr>
          <w:rFonts w:asciiTheme="majorBidi" w:eastAsia="Arial" w:hAnsiTheme="majorBidi" w:cstheme="majorBidi"/>
          <w:b/>
          <w:bCs/>
          <w:sz w:val="17"/>
          <w:szCs w:val="17"/>
        </w:rPr>
        <w:t xml:space="preserve">and </w:t>
      </w:r>
      <w:proofErr w:type="spellStart"/>
      <w:r w:rsidR="002C1089" w:rsidRPr="00672536">
        <w:rPr>
          <w:rFonts w:asciiTheme="majorBidi" w:eastAsia="Arial" w:hAnsiTheme="majorBidi" w:cstheme="majorBidi"/>
          <w:b/>
          <w:bCs/>
          <w:i/>
          <w:iCs/>
          <w:sz w:val="17"/>
          <w:szCs w:val="17"/>
        </w:rPr>
        <w:t>S.zeamais</w:t>
      </w:r>
      <w:proofErr w:type="spellEnd"/>
    </w:p>
    <w:p w:rsidR="00B549FE" w:rsidRDefault="00B549FE" w:rsidP="00B549FE">
      <w:pPr>
        <w:spacing w:line="20" w:lineRule="exact"/>
        <w:rPr>
          <w:sz w:val="20"/>
          <w:szCs w:val="20"/>
        </w:rPr>
      </w:pPr>
      <w:r>
        <w:rPr>
          <w:noProof/>
          <w:sz w:val="20"/>
          <w:szCs w:val="20"/>
        </w:rPr>
        <mc:AlternateContent>
          <mc:Choice Requires="wps">
            <w:drawing>
              <wp:anchor distT="0" distB="0" distL="114300" distR="114300" simplePos="0" relativeHeight="251667456" behindDoc="1" locked="0" layoutInCell="0" allowOverlap="1" wp14:anchorId="2A686DB1" wp14:editId="0344F912">
                <wp:simplePos x="0" y="0"/>
                <wp:positionH relativeFrom="column">
                  <wp:posOffset>19050</wp:posOffset>
                </wp:positionH>
                <wp:positionV relativeFrom="paragraph">
                  <wp:posOffset>113665</wp:posOffset>
                </wp:positionV>
                <wp:extent cx="3288665"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8866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657E8BF" id="Shape 3"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5pt,8.95pt" to="260.4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" o:allowincell="f" filled="t" strokeweight=".25397mm">
                <v:stroke joinstyle="miter"/>
                <o:lock v:ext="edit" shapetype="f"/>
              </v:line>
            </w:pict>
          </mc:Fallback>
        </mc:AlternateContent>
      </w:r>
    </w:p>
    <w:p w:rsidR="00B549FE" w:rsidRDefault="00B549FE" w:rsidP="00B549FE">
      <w:pPr>
        <w:spacing w:line="198" w:lineRule="exact"/>
        <w:rPr>
          <w:sz w:val="20"/>
          <w:szCs w:val="20"/>
        </w:rPr>
      </w:pPr>
    </w:p>
    <w:tbl>
      <w:tblPr>
        <w:tblW w:w="5180" w:type="dxa"/>
        <w:tblInd w:w="20" w:type="dxa"/>
        <w:tblLayout w:type="fixed"/>
        <w:tblCellMar>
          <w:left w:w="0" w:type="dxa"/>
          <w:right w:w="0" w:type="dxa"/>
        </w:tblCellMar>
        <w:tblLook w:val="04A0" w:firstRow="1" w:lastRow="0" w:firstColumn="1" w:lastColumn="0" w:noHBand="0" w:noVBand="1"/>
      </w:tblPr>
      <w:tblGrid>
        <w:gridCol w:w="20"/>
        <w:gridCol w:w="1480"/>
        <w:gridCol w:w="1340"/>
        <w:gridCol w:w="2340"/>
      </w:tblGrid>
      <w:tr w:rsidR="00B549FE" w:rsidRPr="00672536" w:rsidTr="004A4048">
        <w:trPr>
          <w:trHeight w:val="216"/>
        </w:trPr>
        <w:tc>
          <w:tcPr>
            <w:tcW w:w="20" w:type="dxa"/>
            <w:vAlign w:val="bottom"/>
          </w:tcPr>
          <w:p w:rsidR="00B549FE" w:rsidRPr="00672536" w:rsidRDefault="00B549FE" w:rsidP="00575B4D">
            <w:pPr>
              <w:rPr>
                <w:rFonts w:asciiTheme="majorBidi" w:hAnsiTheme="majorBidi" w:cstheme="majorBidi"/>
                <w:sz w:val="18"/>
                <w:szCs w:val="18"/>
              </w:rPr>
            </w:pPr>
          </w:p>
        </w:tc>
        <w:tc>
          <w:tcPr>
            <w:tcW w:w="1480" w:type="dxa"/>
            <w:vAlign w:val="bottom"/>
          </w:tcPr>
          <w:p w:rsidR="00B549FE" w:rsidRPr="00672536" w:rsidRDefault="00B549FE" w:rsidP="00575B4D">
            <w:pPr>
              <w:ind w:left="100"/>
              <w:rPr>
                <w:rFonts w:asciiTheme="majorBidi" w:hAnsiTheme="majorBidi" w:cstheme="majorBidi"/>
                <w:sz w:val="20"/>
                <w:szCs w:val="20"/>
              </w:rPr>
            </w:pPr>
            <w:r w:rsidRPr="00672536">
              <w:rPr>
                <w:rFonts w:asciiTheme="majorBidi" w:eastAsia="Arial" w:hAnsiTheme="majorBidi" w:cstheme="majorBidi"/>
                <w:b/>
                <w:bCs/>
                <w:sz w:val="18"/>
                <w:szCs w:val="18"/>
              </w:rPr>
              <w:t>Treatment</w:t>
            </w:r>
          </w:p>
        </w:tc>
        <w:tc>
          <w:tcPr>
            <w:tcW w:w="1340" w:type="dxa"/>
            <w:tcBorders>
              <w:bottom w:val="single" w:sz="8" w:space="0" w:color="auto"/>
            </w:tcBorders>
            <w:vAlign w:val="bottom"/>
          </w:tcPr>
          <w:p w:rsidR="00B549FE" w:rsidRPr="00672536" w:rsidRDefault="00B549FE" w:rsidP="00575B4D">
            <w:pPr>
              <w:rPr>
                <w:rFonts w:asciiTheme="majorBidi" w:hAnsiTheme="majorBidi" w:cstheme="majorBidi"/>
                <w:sz w:val="18"/>
                <w:szCs w:val="18"/>
              </w:rPr>
            </w:pPr>
          </w:p>
        </w:tc>
        <w:tc>
          <w:tcPr>
            <w:tcW w:w="2340" w:type="dxa"/>
            <w:tcBorders>
              <w:bottom w:val="single" w:sz="8" w:space="0" w:color="auto"/>
            </w:tcBorders>
            <w:vAlign w:val="bottom"/>
          </w:tcPr>
          <w:p w:rsidR="00B549FE" w:rsidRPr="00672536" w:rsidRDefault="00B549FE" w:rsidP="00575B4D">
            <w:pPr>
              <w:ind w:left="20"/>
              <w:rPr>
                <w:rFonts w:asciiTheme="majorBidi" w:hAnsiTheme="majorBidi" w:cstheme="majorBidi"/>
                <w:sz w:val="20"/>
                <w:szCs w:val="20"/>
              </w:rPr>
            </w:pPr>
            <w:r w:rsidRPr="00672536">
              <w:rPr>
                <w:rFonts w:asciiTheme="majorBidi" w:eastAsia="Arial" w:hAnsiTheme="majorBidi" w:cstheme="majorBidi"/>
                <w:b/>
                <w:bCs/>
                <w:sz w:val="18"/>
                <w:szCs w:val="18"/>
              </w:rPr>
              <w:t>% mortality</w:t>
            </w:r>
          </w:p>
        </w:tc>
      </w:tr>
      <w:tr w:rsidR="00B549FE" w:rsidRPr="00672536" w:rsidTr="004A4048">
        <w:trPr>
          <w:trHeight w:val="242"/>
        </w:trPr>
        <w:tc>
          <w:tcPr>
            <w:tcW w:w="20" w:type="dxa"/>
            <w:vAlign w:val="bottom"/>
          </w:tcPr>
          <w:p w:rsidR="00B549FE" w:rsidRPr="00672536" w:rsidRDefault="00B549FE" w:rsidP="00575B4D">
            <w:pPr>
              <w:rPr>
                <w:rFonts w:asciiTheme="majorBidi" w:hAnsiTheme="majorBidi" w:cstheme="majorBidi"/>
                <w:sz w:val="21"/>
                <w:szCs w:val="21"/>
              </w:rPr>
            </w:pPr>
          </w:p>
        </w:tc>
        <w:tc>
          <w:tcPr>
            <w:tcW w:w="1480" w:type="dxa"/>
            <w:tcBorders>
              <w:bottom w:val="single" w:sz="8" w:space="0" w:color="auto"/>
            </w:tcBorders>
            <w:vAlign w:val="bottom"/>
          </w:tcPr>
          <w:p w:rsidR="00B549FE" w:rsidRPr="00672536" w:rsidRDefault="00B549FE" w:rsidP="00575B4D">
            <w:pPr>
              <w:rPr>
                <w:rFonts w:asciiTheme="majorBidi" w:hAnsiTheme="majorBidi" w:cstheme="majorBidi"/>
                <w:sz w:val="21"/>
                <w:szCs w:val="21"/>
              </w:rPr>
            </w:pPr>
          </w:p>
        </w:tc>
        <w:tc>
          <w:tcPr>
            <w:tcW w:w="1340" w:type="dxa"/>
            <w:tcBorders>
              <w:bottom w:val="single" w:sz="8" w:space="0" w:color="auto"/>
            </w:tcBorders>
            <w:vAlign w:val="bottom"/>
          </w:tcPr>
          <w:p w:rsidR="00B549FE" w:rsidRPr="00672536" w:rsidRDefault="004A4048" w:rsidP="00575B4D">
            <w:pPr>
              <w:ind w:left="29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C. </w:t>
            </w:r>
            <w:proofErr w:type="spellStart"/>
            <w:r w:rsidRPr="00672536">
              <w:rPr>
                <w:rFonts w:asciiTheme="majorBidi" w:eastAsia="Times New Roman" w:hAnsiTheme="majorBidi" w:cstheme="majorBidi"/>
                <w:b/>
                <w:bCs/>
                <w:i/>
                <w:iCs/>
                <w:sz w:val="18"/>
                <w:szCs w:val="18"/>
              </w:rPr>
              <w:t>chinensis</w:t>
            </w:r>
            <w:proofErr w:type="spellEnd"/>
          </w:p>
        </w:tc>
        <w:tc>
          <w:tcPr>
            <w:tcW w:w="2340" w:type="dxa"/>
            <w:tcBorders>
              <w:bottom w:val="single" w:sz="8" w:space="0" w:color="auto"/>
            </w:tcBorders>
            <w:vAlign w:val="bottom"/>
          </w:tcPr>
          <w:p w:rsidR="00B549FE" w:rsidRPr="00672536" w:rsidRDefault="004A4048" w:rsidP="00575B4D">
            <w:pPr>
              <w:ind w:left="29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S. </w:t>
            </w:r>
            <w:proofErr w:type="spellStart"/>
            <w:r w:rsidRPr="00672536">
              <w:rPr>
                <w:rFonts w:asciiTheme="majorBidi" w:eastAsia="Times New Roman" w:hAnsiTheme="majorBidi" w:cstheme="majorBidi"/>
                <w:b/>
                <w:bCs/>
                <w:i/>
                <w:iCs/>
                <w:sz w:val="18"/>
                <w:szCs w:val="18"/>
              </w:rPr>
              <w:t>zeamais</w:t>
            </w:r>
            <w:proofErr w:type="spellEnd"/>
          </w:p>
        </w:tc>
      </w:tr>
      <w:tr w:rsidR="004A4048" w:rsidRPr="00672536" w:rsidTr="004A4048">
        <w:trPr>
          <w:trHeight w:val="242"/>
        </w:trPr>
        <w:tc>
          <w:tcPr>
            <w:tcW w:w="20" w:type="dxa"/>
            <w:vAlign w:val="bottom"/>
          </w:tcPr>
          <w:p w:rsidR="004A4048" w:rsidRPr="00672536" w:rsidRDefault="004A4048" w:rsidP="004A4048">
            <w:pPr>
              <w:rPr>
                <w:rFonts w:asciiTheme="majorBidi" w:hAnsiTheme="majorBidi" w:cstheme="majorBidi"/>
                <w:sz w:val="21"/>
                <w:szCs w:val="21"/>
              </w:rPr>
            </w:pPr>
          </w:p>
        </w:tc>
        <w:tc>
          <w:tcPr>
            <w:tcW w:w="148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leaf extracts</w:t>
            </w:r>
          </w:p>
        </w:tc>
        <w:tc>
          <w:tcPr>
            <w:tcW w:w="1340" w:type="dxa"/>
            <w:vAlign w:val="bottom"/>
          </w:tcPr>
          <w:p w:rsidR="004A4048" w:rsidRPr="00672536" w:rsidRDefault="004A4048" w:rsidP="004A4048">
            <w:pPr>
              <w:spacing w:line="243" w:lineRule="exact"/>
              <w:ind w:left="310"/>
              <w:jc w:val="center"/>
              <w:rPr>
                <w:rFonts w:asciiTheme="majorBidi" w:hAnsiTheme="majorBidi" w:cstheme="majorBidi"/>
                <w:sz w:val="20"/>
                <w:szCs w:val="20"/>
              </w:rPr>
            </w:pPr>
            <w:r w:rsidRPr="00672536">
              <w:rPr>
                <w:rFonts w:asciiTheme="majorBidi" w:eastAsia="Arial" w:hAnsiTheme="majorBidi" w:cstheme="majorBidi"/>
                <w:w w:val="98"/>
                <w:sz w:val="18"/>
                <w:szCs w:val="18"/>
              </w:rPr>
              <w:t>21</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0.55</w:t>
            </w:r>
          </w:p>
        </w:tc>
        <w:tc>
          <w:tcPr>
            <w:tcW w:w="2340" w:type="dxa"/>
            <w:vAlign w:val="bottom"/>
          </w:tcPr>
          <w:p w:rsidR="004A4048" w:rsidRPr="00672536" w:rsidRDefault="004A4048" w:rsidP="004A4048">
            <w:pPr>
              <w:spacing w:line="243" w:lineRule="exact"/>
              <w:ind w:left="290"/>
              <w:jc w:val="center"/>
              <w:rPr>
                <w:rFonts w:asciiTheme="majorBidi" w:hAnsiTheme="majorBidi" w:cstheme="majorBidi"/>
                <w:sz w:val="20"/>
                <w:szCs w:val="20"/>
              </w:rPr>
            </w:pPr>
            <w:r w:rsidRPr="00672536">
              <w:rPr>
                <w:rFonts w:asciiTheme="majorBidi" w:eastAsia="Arial" w:hAnsiTheme="majorBidi" w:cstheme="majorBidi"/>
                <w:w w:val="97"/>
                <w:sz w:val="18"/>
                <w:szCs w:val="18"/>
              </w:rPr>
              <w:t>9</w:t>
            </w:r>
            <w:r w:rsidRPr="00672536">
              <w:rPr>
                <w:rFonts w:asciiTheme="majorBidi" w:eastAsia="Arial" w:hAnsiTheme="majorBidi" w:cstheme="majorBidi"/>
                <w:w w:val="97"/>
                <w:sz w:val="23"/>
                <w:szCs w:val="23"/>
                <w:vertAlign w:val="superscript"/>
              </w:rPr>
              <w:t>d</w:t>
            </w:r>
            <w:r w:rsidRPr="00672536">
              <w:rPr>
                <w:rFonts w:asciiTheme="majorBidi" w:eastAsia="Arial" w:hAnsiTheme="majorBidi" w:cstheme="majorBidi"/>
                <w:w w:val="97"/>
                <w:sz w:val="18"/>
                <w:szCs w:val="18"/>
              </w:rPr>
              <w:t xml:space="preserve"> ± 0.25</w:t>
            </w:r>
          </w:p>
        </w:tc>
      </w:tr>
      <w:tr w:rsidR="004A4048" w:rsidRPr="00672536" w:rsidTr="004A4048">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8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340" w:type="dxa"/>
            <w:vAlign w:val="bottom"/>
          </w:tcPr>
          <w:p w:rsidR="004A4048" w:rsidRPr="00672536" w:rsidRDefault="004A4048" w:rsidP="004A4048">
            <w:pPr>
              <w:spacing w:line="247" w:lineRule="exact"/>
              <w:ind w:left="290"/>
              <w:jc w:val="center"/>
              <w:rPr>
                <w:rFonts w:asciiTheme="majorBidi" w:hAnsiTheme="majorBidi" w:cstheme="majorBidi"/>
                <w:sz w:val="20"/>
                <w:szCs w:val="20"/>
              </w:rPr>
            </w:pPr>
            <w:r w:rsidRPr="00672536">
              <w:rPr>
                <w:rFonts w:asciiTheme="majorBidi" w:eastAsia="Arial" w:hAnsiTheme="majorBidi" w:cstheme="majorBidi"/>
                <w:w w:val="98"/>
                <w:sz w:val="18"/>
                <w:szCs w:val="18"/>
              </w:rPr>
              <w:t>100</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0.00</w:t>
            </w:r>
          </w:p>
        </w:tc>
        <w:tc>
          <w:tcPr>
            <w:tcW w:w="2340" w:type="dxa"/>
            <w:vAlign w:val="bottom"/>
          </w:tcPr>
          <w:p w:rsidR="004A4048" w:rsidRPr="00672536" w:rsidRDefault="004A4048" w:rsidP="004A4048">
            <w:pPr>
              <w:spacing w:line="247" w:lineRule="exact"/>
              <w:ind w:left="270"/>
              <w:jc w:val="center"/>
              <w:rPr>
                <w:rFonts w:asciiTheme="majorBidi" w:hAnsiTheme="majorBidi" w:cstheme="majorBidi"/>
                <w:sz w:val="20"/>
                <w:szCs w:val="20"/>
              </w:rPr>
            </w:pPr>
            <w:r w:rsidRPr="00672536">
              <w:rPr>
                <w:rFonts w:asciiTheme="majorBidi" w:eastAsia="Arial" w:hAnsiTheme="majorBidi" w:cstheme="majorBidi"/>
                <w:w w:val="98"/>
                <w:sz w:val="18"/>
                <w:szCs w:val="18"/>
              </w:rPr>
              <w:t>99.75</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0.25</w:t>
            </w:r>
          </w:p>
        </w:tc>
      </w:tr>
      <w:tr w:rsidR="004A4048" w:rsidRPr="00672536" w:rsidTr="004A4048">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8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root extracts</w:t>
            </w:r>
          </w:p>
        </w:tc>
        <w:tc>
          <w:tcPr>
            <w:tcW w:w="1340" w:type="dxa"/>
            <w:vAlign w:val="bottom"/>
          </w:tcPr>
          <w:p w:rsidR="004A4048" w:rsidRPr="00672536" w:rsidRDefault="004A4048" w:rsidP="004A4048">
            <w:pPr>
              <w:spacing w:line="247" w:lineRule="exact"/>
              <w:ind w:left="310"/>
              <w:jc w:val="center"/>
              <w:rPr>
                <w:rFonts w:asciiTheme="majorBidi" w:hAnsiTheme="majorBidi" w:cstheme="majorBidi"/>
                <w:sz w:val="20"/>
                <w:szCs w:val="20"/>
              </w:rPr>
            </w:pPr>
            <w:r w:rsidRPr="00672536">
              <w:rPr>
                <w:rFonts w:asciiTheme="majorBidi" w:eastAsia="Arial" w:hAnsiTheme="majorBidi" w:cstheme="majorBidi"/>
                <w:w w:val="98"/>
                <w:sz w:val="18"/>
                <w:szCs w:val="18"/>
              </w:rPr>
              <w:t>79</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0.99</w:t>
            </w:r>
          </w:p>
        </w:tc>
        <w:tc>
          <w:tcPr>
            <w:tcW w:w="2340" w:type="dxa"/>
            <w:vAlign w:val="bottom"/>
          </w:tcPr>
          <w:p w:rsidR="004A4048" w:rsidRPr="00672536" w:rsidRDefault="004A4048" w:rsidP="004A4048">
            <w:pPr>
              <w:spacing w:line="247" w:lineRule="exact"/>
              <w:ind w:left="290"/>
              <w:jc w:val="center"/>
              <w:rPr>
                <w:rFonts w:asciiTheme="majorBidi" w:hAnsiTheme="majorBidi" w:cstheme="majorBidi"/>
                <w:sz w:val="20"/>
                <w:szCs w:val="20"/>
              </w:rPr>
            </w:pPr>
            <w:r w:rsidRPr="00672536">
              <w:rPr>
                <w:rFonts w:asciiTheme="majorBidi" w:eastAsia="Arial" w:hAnsiTheme="majorBidi" w:cstheme="majorBidi"/>
                <w:w w:val="96"/>
                <w:sz w:val="18"/>
                <w:szCs w:val="18"/>
              </w:rPr>
              <w:t>30</w:t>
            </w:r>
            <w:r w:rsidRPr="00672536">
              <w:rPr>
                <w:rFonts w:asciiTheme="majorBidi" w:eastAsia="Arial" w:hAnsiTheme="majorBidi" w:cstheme="majorBidi"/>
                <w:w w:val="96"/>
                <w:sz w:val="23"/>
                <w:szCs w:val="23"/>
                <w:vertAlign w:val="superscript"/>
              </w:rPr>
              <w:t>c</w:t>
            </w:r>
            <w:r w:rsidRPr="00672536">
              <w:rPr>
                <w:rFonts w:asciiTheme="majorBidi" w:eastAsia="Arial" w:hAnsiTheme="majorBidi" w:cstheme="majorBidi"/>
                <w:w w:val="96"/>
                <w:sz w:val="18"/>
                <w:szCs w:val="18"/>
              </w:rPr>
              <w:t xml:space="preserve"> ± 2.21</w:t>
            </w:r>
          </w:p>
        </w:tc>
      </w:tr>
      <w:tr w:rsidR="004A4048" w:rsidRPr="00672536" w:rsidTr="004A4048">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8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6"/>
                <w:szCs w:val="16"/>
              </w:rPr>
              <w:t>Fresh Bark extracts</w:t>
            </w:r>
          </w:p>
        </w:tc>
        <w:tc>
          <w:tcPr>
            <w:tcW w:w="1340" w:type="dxa"/>
            <w:vAlign w:val="bottom"/>
          </w:tcPr>
          <w:p w:rsidR="004A4048" w:rsidRPr="00672536" w:rsidRDefault="004A4048" w:rsidP="004A4048">
            <w:pPr>
              <w:spacing w:line="247" w:lineRule="exact"/>
              <w:ind w:left="290"/>
              <w:jc w:val="center"/>
              <w:rPr>
                <w:rFonts w:asciiTheme="majorBidi" w:hAnsiTheme="majorBidi" w:cstheme="majorBidi"/>
                <w:sz w:val="20"/>
                <w:szCs w:val="20"/>
              </w:rPr>
            </w:pPr>
            <w:r w:rsidRPr="00672536">
              <w:rPr>
                <w:rFonts w:asciiTheme="majorBidi" w:eastAsia="Arial" w:hAnsiTheme="majorBidi" w:cstheme="majorBidi"/>
                <w:w w:val="98"/>
                <w:sz w:val="18"/>
                <w:szCs w:val="18"/>
              </w:rPr>
              <w:t>99</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1.00</w:t>
            </w:r>
          </w:p>
        </w:tc>
        <w:tc>
          <w:tcPr>
            <w:tcW w:w="2340" w:type="dxa"/>
            <w:vAlign w:val="bottom"/>
          </w:tcPr>
          <w:p w:rsidR="004A4048" w:rsidRPr="00672536" w:rsidRDefault="004A4048" w:rsidP="004A4048">
            <w:pPr>
              <w:spacing w:line="247" w:lineRule="exact"/>
              <w:ind w:left="270"/>
              <w:jc w:val="center"/>
              <w:rPr>
                <w:rFonts w:asciiTheme="majorBidi" w:hAnsiTheme="majorBidi" w:cstheme="majorBidi"/>
                <w:sz w:val="20"/>
                <w:szCs w:val="20"/>
              </w:rPr>
            </w:pPr>
            <w:r w:rsidRPr="00672536">
              <w:rPr>
                <w:rFonts w:asciiTheme="majorBidi" w:eastAsia="Arial" w:hAnsiTheme="majorBidi" w:cstheme="majorBidi"/>
                <w:w w:val="98"/>
                <w:sz w:val="18"/>
                <w:szCs w:val="18"/>
              </w:rPr>
              <w:t>96</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0.10</w:t>
            </w:r>
          </w:p>
        </w:tc>
      </w:tr>
      <w:tr w:rsidR="004A4048" w:rsidRPr="00672536" w:rsidTr="004A4048">
        <w:trPr>
          <w:trHeight w:val="247"/>
        </w:trPr>
        <w:tc>
          <w:tcPr>
            <w:tcW w:w="20" w:type="dxa"/>
            <w:vAlign w:val="bottom"/>
          </w:tcPr>
          <w:p w:rsidR="004A4048" w:rsidRPr="00672536" w:rsidRDefault="004A4048" w:rsidP="004A4048">
            <w:pPr>
              <w:rPr>
                <w:rFonts w:asciiTheme="majorBidi" w:hAnsiTheme="majorBidi" w:cstheme="majorBidi"/>
                <w:sz w:val="21"/>
                <w:szCs w:val="21"/>
              </w:rPr>
            </w:pPr>
          </w:p>
        </w:tc>
        <w:tc>
          <w:tcPr>
            <w:tcW w:w="1480" w:type="dxa"/>
            <w:vAlign w:val="bottom"/>
          </w:tcPr>
          <w:p w:rsidR="004A4048" w:rsidRPr="00672536" w:rsidRDefault="004A4048" w:rsidP="004A4048">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340" w:type="dxa"/>
            <w:vAlign w:val="bottom"/>
          </w:tcPr>
          <w:p w:rsidR="004A4048" w:rsidRPr="00672536" w:rsidRDefault="004A4048" w:rsidP="004A4048">
            <w:pPr>
              <w:spacing w:line="247" w:lineRule="exact"/>
              <w:ind w:left="310"/>
              <w:jc w:val="center"/>
              <w:rPr>
                <w:rFonts w:asciiTheme="majorBidi" w:hAnsiTheme="majorBidi" w:cstheme="majorBidi"/>
                <w:sz w:val="20"/>
                <w:szCs w:val="20"/>
              </w:rPr>
            </w:pPr>
            <w:r w:rsidRPr="00672536">
              <w:rPr>
                <w:rFonts w:asciiTheme="majorBidi" w:eastAsia="Arial" w:hAnsiTheme="majorBidi" w:cstheme="majorBidi"/>
                <w:w w:val="98"/>
                <w:sz w:val="18"/>
                <w:szCs w:val="18"/>
              </w:rPr>
              <w:t>82</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0.22</w:t>
            </w:r>
          </w:p>
        </w:tc>
        <w:tc>
          <w:tcPr>
            <w:tcW w:w="2340" w:type="dxa"/>
            <w:vAlign w:val="bottom"/>
          </w:tcPr>
          <w:p w:rsidR="004A4048" w:rsidRPr="00672536" w:rsidRDefault="004A4048" w:rsidP="004A4048">
            <w:pPr>
              <w:spacing w:line="247" w:lineRule="exact"/>
              <w:ind w:left="290"/>
              <w:jc w:val="center"/>
              <w:rPr>
                <w:rFonts w:asciiTheme="majorBidi" w:hAnsiTheme="majorBidi" w:cstheme="majorBidi"/>
                <w:sz w:val="20"/>
                <w:szCs w:val="20"/>
              </w:rPr>
            </w:pPr>
            <w:r w:rsidRPr="00672536">
              <w:rPr>
                <w:rFonts w:asciiTheme="majorBidi" w:eastAsia="Arial" w:hAnsiTheme="majorBidi" w:cstheme="majorBidi"/>
                <w:w w:val="96"/>
                <w:sz w:val="18"/>
                <w:szCs w:val="18"/>
              </w:rPr>
              <w:t>50</w:t>
            </w:r>
            <w:r w:rsidRPr="00672536">
              <w:rPr>
                <w:rFonts w:asciiTheme="majorBidi" w:eastAsia="Arial" w:hAnsiTheme="majorBidi" w:cstheme="majorBidi"/>
                <w:w w:val="96"/>
                <w:sz w:val="23"/>
                <w:szCs w:val="23"/>
                <w:vertAlign w:val="superscript"/>
              </w:rPr>
              <w:t>b</w:t>
            </w:r>
            <w:r w:rsidRPr="00672536">
              <w:rPr>
                <w:rFonts w:asciiTheme="majorBidi" w:eastAsia="Arial" w:hAnsiTheme="majorBidi" w:cstheme="majorBidi"/>
                <w:w w:val="96"/>
                <w:sz w:val="18"/>
                <w:szCs w:val="18"/>
              </w:rPr>
              <w:t xml:space="preserve"> ±0.73</w:t>
            </w:r>
          </w:p>
        </w:tc>
      </w:tr>
      <w:tr w:rsidR="004A4048" w:rsidRPr="00672536" w:rsidTr="004A4048">
        <w:trPr>
          <w:trHeight w:val="246"/>
        </w:trPr>
        <w:tc>
          <w:tcPr>
            <w:tcW w:w="20" w:type="dxa"/>
            <w:tcBorders>
              <w:bottom w:val="single" w:sz="8" w:space="0" w:color="auto"/>
            </w:tcBorders>
            <w:vAlign w:val="bottom"/>
          </w:tcPr>
          <w:p w:rsidR="004A4048" w:rsidRPr="00672536" w:rsidRDefault="004A4048" w:rsidP="004A4048">
            <w:pPr>
              <w:rPr>
                <w:rFonts w:asciiTheme="majorBidi" w:hAnsiTheme="majorBidi" w:cstheme="majorBidi"/>
                <w:sz w:val="21"/>
                <w:szCs w:val="21"/>
              </w:rPr>
            </w:pPr>
          </w:p>
        </w:tc>
        <w:tc>
          <w:tcPr>
            <w:tcW w:w="1480" w:type="dxa"/>
            <w:tcBorders>
              <w:bottom w:val="single" w:sz="8" w:space="0" w:color="auto"/>
            </w:tcBorders>
            <w:vAlign w:val="bottom"/>
          </w:tcPr>
          <w:p w:rsidR="004A4048" w:rsidRPr="00672536" w:rsidRDefault="004A4048" w:rsidP="004A4048">
            <w:pPr>
              <w:ind w:left="100"/>
              <w:rPr>
                <w:rFonts w:asciiTheme="majorBidi" w:hAnsiTheme="majorBidi" w:cstheme="majorBidi"/>
                <w:sz w:val="20"/>
                <w:szCs w:val="20"/>
              </w:rPr>
            </w:pPr>
            <w:r w:rsidRPr="00672536">
              <w:rPr>
                <w:rFonts w:asciiTheme="majorBidi" w:eastAsia="Arial" w:hAnsiTheme="majorBidi" w:cstheme="majorBidi"/>
                <w:sz w:val="18"/>
                <w:szCs w:val="18"/>
              </w:rPr>
              <w:t>Control</w:t>
            </w:r>
          </w:p>
        </w:tc>
        <w:tc>
          <w:tcPr>
            <w:tcW w:w="1340" w:type="dxa"/>
            <w:tcBorders>
              <w:bottom w:val="single" w:sz="8" w:space="0" w:color="auto"/>
            </w:tcBorders>
            <w:vAlign w:val="bottom"/>
          </w:tcPr>
          <w:p w:rsidR="004A4048" w:rsidRPr="00672536" w:rsidRDefault="004A4048" w:rsidP="004A4048">
            <w:pPr>
              <w:ind w:left="310"/>
              <w:jc w:val="center"/>
              <w:rPr>
                <w:rFonts w:asciiTheme="majorBidi" w:hAnsiTheme="majorBidi" w:cstheme="majorBidi"/>
                <w:sz w:val="20"/>
                <w:szCs w:val="20"/>
              </w:rPr>
            </w:pPr>
            <w:r w:rsidRPr="00672536">
              <w:rPr>
                <w:rFonts w:asciiTheme="majorBidi" w:eastAsia="Arial" w:hAnsiTheme="majorBidi" w:cstheme="majorBidi"/>
                <w:sz w:val="18"/>
                <w:szCs w:val="18"/>
              </w:rPr>
              <w:t>0c ± 0.00</w:t>
            </w:r>
          </w:p>
        </w:tc>
        <w:tc>
          <w:tcPr>
            <w:tcW w:w="2340" w:type="dxa"/>
            <w:tcBorders>
              <w:bottom w:val="single" w:sz="8" w:space="0" w:color="auto"/>
            </w:tcBorders>
            <w:vAlign w:val="bottom"/>
          </w:tcPr>
          <w:p w:rsidR="004A4048" w:rsidRPr="00672536" w:rsidRDefault="004A4048" w:rsidP="004A4048">
            <w:pPr>
              <w:spacing w:line="246" w:lineRule="exact"/>
              <w:ind w:left="270"/>
              <w:jc w:val="center"/>
              <w:rPr>
                <w:rFonts w:asciiTheme="majorBidi" w:hAnsiTheme="majorBidi" w:cstheme="majorBidi"/>
                <w:sz w:val="20"/>
                <w:szCs w:val="20"/>
              </w:rPr>
            </w:pPr>
            <w:r w:rsidRPr="00672536">
              <w:rPr>
                <w:rFonts w:asciiTheme="majorBidi" w:eastAsia="Arial" w:hAnsiTheme="majorBidi" w:cstheme="majorBidi"/>
                <w:w w:val="95"/>
                <w:sz w:val="18"/>
                <w:szCs w:val="18"/>
              </w:rPr>
              <w:t>0</w:t>
            </w:r>
            <w:r w:rsidRPr="00672536">
              <w:rPr>
                <w:rFonts w:asciiTheme="majorBidi" w:eastAsia="Arial" w:hAnsiTheme="majorBidi" w:cstheme="majorBidi"/>
                <w:w w:val="95"/>
                <w:sz w:val="23"/>
                <w:szCs w:val="23"/>
                <w:vertAlign w:val="superscript"/>
              </w:rPr>
              <w:t>d</w:t>
            </w:r>
            <w:r w:rsidRPr="00672536">
              <w:rPr>
                <w:rFonts w:asciiTheme="majorBidi" w:eastAsia="Arial" w:hAnsiTheme="majorBidi" w:cstheme="majorBidi"/>
                <w:w w:val="95"/>
                <w:sz w:val="18"/>
                <w:szCs w:val="18"/>
              </w:rPr>
              <w:t xml:space="preserve"> ± 0.00</w:t>
            </w:r>
          </w:p>
        </w:tc>
      </w:tr>
    </w:tbl>
    <w:p w:rsidR="00B549FE" w:rsidRDefault="00B549FE" w:rsidP="00B549FE">
      <w:pPr>
        <w:spacing w:line="84" w:lineRule="exact"/>
        <w:rPr>
          <w:sz w:val="20"/>
          <w:szCs w:val="20"/>
        </w:rPr>
      </w:pPr>
    </w:p>
    <w:p w:rsidR="00804E89" w:rsidRPr="00672536" w:rsidRDefault="00B549FE" w:rsidP="00B549FE">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w:t>
      </w:r>
      <w:r w:rsidR="00804E89" w:rsidRPr="00672536">
        <w:rPr>
          <w:rFonts w:asciiTheme="majorBidi" w:eastAsia="Arial" w:hAnsiTheme="majorBidi" w:cstheme="majorBidi"/>
          <w:sz w:val="16"/>
          <w:szCs w:val="16"/>
        </w:rPr>
        <w:t xml:space="preserve">for each species are separated at significance level (p &lt; 0.01) with four replications </w:t>
      </w:r>
    </w:p>
    <w:p w:rsidR="00672536" w:rsidRDefault="00672536" w:rsidP="006530A0">
      <w:pPr>
        <w:spacing w:line="245" w:lineRule="auto"/>
        <w:ind w:right="40"/>
        <w:jc w:val="both"/>
        <w:rPr>
          <w:rFonts w:ascii="Arial" w:eastAsia="Arial" w:hAnsi="Arial" w:cs="Arial"/>
          <w:sz w:val="20"/>
          <w:szCs w:val="20"/>
        </w:rPr>
      </w:pPr>
    </w:p>
    <w:p w:rsidR="00B549FE" w:rsidRPr="006530A0" w:rsidRDefault="00B549FE" w:rsidP="00B549FE">
      <w:pPr>
        <w:spacing w:line="245" w:lineRule="auto"/>
        <w:ind w:left="60" w:right="40"/>
        <w:jc w:val="both"/>
        <w:rPr>
          <w:rFonts w:asciiTheme="majorBidi" w:eastAsia="Arial" w:hAnsiTheme="majorBidi" w:cstheme="majorBidi"/>
          <w:sz w:val="24"/>
          <w:szCs w:val="24"/>
        </w:rPr>
      </w:pPr>
      <w:r w:rsidRPr="006530A0">
        <w:rPr>
          <w:rFonts w:asciiTheme="majorBidi" w:eastAsia="Arial" w:hAnsiTheme="majorBidi" w:cstheme="majorBidi"/>
          <w:sz w:val="24"/>
          <w:szCs w:val="24"/>
        </w:rPr>
        <w:t>The comparison between fresh bark and dry bark (extracts) results in the higher mortality rates of both tested insects while the significance difference was (p &lt; 0.01) after the treatment of 48 hours against both tested species.</w:t>
      </w:r>
    </w:p>
    <w:p w:rsidR="00672536" w:rsidRDefault="00672536" w:rsidP="006530A0">
      <w:pPr>
        <w:spacing w:line="245" w:lineRule="auto"/>
        <w:ind w:right="40"/>
        <w:jc w:val="both"/>
        <w:rPr>
          <w:rFonts w:ascii="Arial" w:eastAsia="Arial" w:hAnsi="Arial" w:cs="Arial"/>
          <w:sz w:val="20"/>
          <w:szCs w:val="20"/>
        </w:rPr>
      </w:pPr>
    </w:p>
    <w:p w:rsidR="00672536" w:rsidRPr="00672536" w:rsidRDefault="00672536" w:rsidP="00672536">
      <w:pPr>
        <w:ind w:left="100"/>
        <w:rPr>
          <w:rFonts w:asciiTheme="majorBidi" w:hAnsiTheme="majorBidi" w:cstheme="majorBidi"/>
          <w:b/>
          <w:bCs/>
          <w:sz w:val="20"/>
          <w:szCs w:val="20"/>
        </w:rPr>
      </w:pPr>
      <w:r w:rsidRPr="00672536">
        <w:rPr>
          <w:rFonts w:asciiTheme="majorBidi" w:eastAsia="Arial" w:hAnsiTheme="majorBidi" w:cstheme="majorBidi"/>
          <w:b/>
          <w:bCs/>
          <w:sz w:val="17"/>
          <w:szCs w:val="17"/>
        </w:rPr>
        <w:t xml:space="preserve">Table 4. Mortality effects of </w:t>
      </w:r>
      <w:r w:rsidRPr="00672536">
        <w:rPr>
          <w:rFonts w:asciiTheme="majorBidi" w:eastAsia="Times New Roman" w:hAnsiTheme="majorBidi" w:cstheme="majorBidi"/>
          <w:b/>
          <w:bCs/>
          <w:i/>
          <w:iCs/>
          <w:sz w:val="17"/>
          <w:szCs w:val="17"/>
        </w:rPr>
        <w:t xml:space="preserve">Z. </w:t>
      </w:r>
      <w:proofErr w:type="spellStart"/>
      <w:r w:rsidRPr="00672536">
        <w:rPr>
          <w:rFonts w:asciiTheme="majorBidi" w:eastAsia="Times New Roman" w:hAnsiTheme="majorBidi" w:cstheme="majorBidi"/>
          <w:b/>
          <w:bCs/>
          <w:i/>
          <w:iCs/>
          <w:sz w:val="17"/>
          <w:szCs w:val="17"/>
        </w:rPr>
        <w:t>xanthoxyloides</w:t>
      </w:r>
      <w:proofErr w:type="spellEnd"/>
      <w:r w:rsidRPr="00672536">
        <w:rPr>
          <w:rFonts w:asciiTheme="majorBidi" w:eastAsia="Arial" w:hAnsiTheme="majorBidi" w:cstheme="majorBidi"/>
          <w:b/>
          <w:bCs/>
          <w:sz w:val="17"/>
          <w:szCs w:val="17"/>
        </w:rPr>
        <w:t xml:space="preserve"> against </w:t>
      </w:r>
      <w:r w:rsidRPr="00672536">
        <w:rPr>
          <w:rFonts w:asciiTheme="majorBidi" w:eastAsia="Times New Roman" w:hAnsiTheme="majorBidi" w:cstheme="majorBidi"/>
          <w:b/>
          <w:bCs/>
          <w:i/>
          <w:iCs/>
          <w:sz w:val="17"/>
          <w:szCs w:val="17"/>
        </w:rPr>
        <w:t>S.</w:t>
      </w:r>
      <w:r w:rsidRPr="00672536">
        <w:rPr>
          <w:rFonts w:asciiTheme="majorBidi" w:hAnsiTheme="majorBidi" w:cstheme="majorBidi"/>
          <w:b/>
          <w:bCs/>
          <w:sz w:val="20"/>
          <w:szCs w:val="20"/>
        </w:rPr>
        <w:t xml:space="preserve"> </w:t>
      </w:r>
      <w:proofErr w:type="spellStart"/>
      <w:r w:rsidRPr="00672536">
        <w:rPr>
          <w:rFonts w:asciiTheme="majorBidi" w:eastAsia="Times New Roman" w:hAnsiTheme="majorBidi" w:cstheme="majorBidi"/>
          <w:b/>
          <w:bCs/>
          <w:i/>
          <w:iCs/>
          <w:sz w:val="17"/>
          <w:szCs w:val="17"/>
        </w:rPr>
        <w:t>zeamais</w:t>
      </w:r>
      <w:proofErr w:type="spellEnd"/>
      <w:r w:rsidRPr="00672536">
        <w:rPr>
          <w:rFonts w:asciiTheme="majorBidi" w:eastAsia="Times New Roman" w:hAnsiTheme="majorBidi" w:cstheme="majorBidi"/>
          <w:b/>
          <w:bCs/>
          <w:i/>
          <w:iCs/>
          <w:sz w:val="17"/>
          <w:szCs w:val="17"/>
        </w:rPr>
        <w:t xml:space="preserve"> </w:t>
      </w:r>
      <w:r w:rsidRPr="00672536">
        <w:rPr>
          <w:rFonts w:asciiTheme="majorBidi" w:eastAsia="Arial" w:hAnsiTheme="majorBidi" w:cstheme="majorBidi"/>
          <w:b/>
          <w:bCs/>
          <w:sz w:val="17"/>
          <w:szCs w:val="17"/>
        </w:rPr>
        <w:t>and</w:t>
      </w:r>
      <w:r w:rsidRPr="00672536">
        <w:rPr>
          <w:rFonts w:asciiTheme="majorBidi" w:eastAsia="Times New Roman" w:hAnsiTheme="majorBidi" w:cstheme="majorBidi"/>
          <w:b/>
          <w:bCs/>
          <w:i/>
          <w:iCs/>
          <w:sz w:val="17"/>
          <w:szCs w:val="17"/>
        </w:rPr>
        <w:t xml:space="preserve"> C. </w:t>
      </w:r>
      <w:proofErr w:type="spellStart"/>
      <w:r w:rsidRPr="00672536">
        <w:rPr>
          <w:rFonts w:asciiTheme="majorBidi" w:eastAsia="Times New Roman" w:hAnsiTheme="majorBidi" w:cstheme="majorBidi"/>
          <w:b/>
          <w:bCs/>
          <w:i/>
          <w:iCs/>
          <w:sz w:val="17"/>
          <w:szCs w:val="17"/>
        </w:rPr>
        <w:t>chinensis</w:t>
      </w:r>
      <w:proofErr w:type="spellEnd"/>
      <w:r w:rsidRPr="00672536">
        <w:rPr>
          <w:rFonts w:asciiTheme="majorBidi" w:eastAsia="Times New Roman" w:hAnsiTheme="majorBidi" w:cstheme="majorBidi"/>
          <w:b/>
          <w:bCs/>
          <w:i/>
          <w:iCs/>
          <w:sz w:val="17"/>
          <w:szCs w:val="17"/>
        </w:rPr>
        <w:t xml:space="preserve"> </w:t>
      </w:r>
      <w:r w:rsidRPr="00672536">
        <w:rPr>
          <w:rFonts w:asciiTheme="majorBidi" w:eastAsia="Arial" w:hAnsiTheme="majorBidi" w:cstheme="majorBidi"/>
          <w:b/>
          <w:bCs/>
          <w:sz w:val="17"/>
          <w:szCs w:val="17"/>
        </w:rPr>
        <w:t>in percent grain damage</w:t>
      </w:r>
      <w:r>
        <w:rPr>
          <w:rFonts w:asciiTheme="majorBidi" w:eastAsia="Arial" w:hAnsiTheme="majorBidi" w:cstheme="majorBidi"/>
          <w:b/>
          <w:bCs/>
          <w:sz w:val="17"/>
          <w:szCs w:val="17"/>
        </w:rPr>
        <w:t xml:space="preserve"> of plant powder and extracts</w:t>
      </w:r>
    </w:p>
    <w:p w:rsidR="00672536" w:rsidRPr="00672536" w:rsidRDefault="00672536" w:rsidP="00672536">
      <w:pPr>
        <w:spacing w:line="20" w:lineRule="exact"/>
        <w:rPr>
          <w:rFonts w:asciiTheme="majorBidi" w:hAnsiTheme="majorBidi" w:cstheme="majorBidi"/>
          <w:sz w:val="20"/>
          <w:szCs w:val="20"/>
        </w:rPr>
      </w:pPr>
      <w:r w:rsidRPr="00672536">
        <w:rPr>
          <w:rFonts w:asciiTheme="majorBidi" w:hAnsiTheme="majorBidi" w:cstheme="majorBidi"/>
          <w:noProof/>
          <w:sz w:val="20"/>
          <w:szCs w:val="20"/>
        </w:rPr>
        <mc:AlternateContent>
          <mc:Choice Requires="wps">
            <w:drawing>
              <wp:anchor distT="0" distB="0" distL="114300" distR="114300" simplePos="0" relativeHeight="251669504" behindDoc="1" locked="0" layoutInCell="0" allowOverlap="1" wp14:anchorId="454458AF" wp14:editId="6A0B0591">
                <wp:simplePos x="0" y="0"/>
                <wp:positionH relativeFrom="column">
                  <wp:posOffset>69215</wp:posOffset>
                </wp:positionH>
                <wp:positionV relativeFrom="paragraph">
                  <wp:posOffset>132080</wp:posOffset>
                </wp:positionV>
                <wp:extent cx="311213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213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363BC72F" id="Shape 4" o:spid="_x0000_s1026" style="position:absolute;z-index:-251646976;visibility:visible;mso-wrap-style:square;mso-wrap-distance-left:9pt;mso-wrap-distance-top:0;mso-wrap-distance-right:9pt;mso-wrap-distance-bottom:0;mso-position-horizontal:absolute;mso-position-horizontal-relative:text;mso-position-vertical:absolute;mso-position-vertical-relative:text" from="5.45pt,10.4pt" to="25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" o:allowincell="f" filled="t" strokeweight=".25397mm">
                <v:stroke joinstyle="miter"/>
                <o:lock v:ext="edit" shapetype="f"/>
              </v:line>
            </w:pict>
          </mc:Fallback>
        </mc:AlternateContent>
      </w:r>
    </w:p>
    <w:p w:rsidR="00672536" w:rsidRPr="00672536" w:rsidRDefault="00672536" w:rsidP="00672536">
      <w:pPr>
        <w:spacing w:line="227" w:lineRule="exact"/>
        <w:rPr>
          <w:rFonts w:asciiTheme="majorBidi" w:hAnsiTheme="majorBidi" w:cstheme="majorBidi"/>
          <w:sz w:val="20"/>
          <w:szCs w:val="20"/>
        </w:rPr>
      </w:pPr>
    </w:p>
    <w:tbl>
      <w:tblPr>
        <w:tblW w:w="4940" w:type="dxa"/>
        <w:tblInd w:w="100" w:type="dxa"/>
        <w:tblLayout w:type="fixed"/>
        <w:tblCellMar>
          <w:left w:w="0" w:type="dxa"/>
          <w:right w:w="0" w:type="dxa"/>
        </w:tblCellMar>
        <w:tblLook w:val="04A0" w:firstRow="1" w:lastRow="0" w:firstColumn="1" w:lastColumn="0" w:noHBand="0" w:noVBand="1"/>
      </w:tblPr>
      <w:tblGrid>
        <w:gridCol w:w="1640"/>
        <w:gridCol w:w="1560"/>
        <w:gridCol w:w="1720"/>
        <w:gridCol w:w="20"/>
      </w:tblGrid>
      <w:tr w:rsidR="00672536" w:rsidRPr="00672536" w:rsidTr="008F686C">
        <w:trPr>
          <w:trHeight w:val="216"/>
        </w:trPr>
        <w:tc>
          <w:tcPr>
            <w:tcW w:w="1640" w:type="dxa"/>
            <w:vMerge w:val="restart"/>
            <w:vAlign w:val="bottom"/>
          </w:tcPr>
          <w:p w:rsidR="00672536" w:rsidRPr="00672536" w:rsidRDefault="00672536" w:rsidP="00575B4D">
            <w:pPr>
              <w:ind w:left="120"/>
              <w:rPr>
                <w:rFonts w:asciiTheme="majorBidi" w:hAnsiTheme="majorBidi" w:cstheme="majorBidi"/>
                <w:sz w:val="20"/>
                <w:szCs w:val="20"/>
              </w:rPr>
            </w:pPr>
            <w:r w:rsidRPr="00672536">
              <w:rPr>
                <w:rFonts w:asciiTheme="majorBidi" w:eastAsia="Arial" w:hAnsiTheme="majorBidi" w:cstheme="majorBidi"/>
                <w:b/>
                <w:bCs/>
                <w:sz w:val="18"/>
                <w:szCs w:val="18"/>
              </w:rPr>
              <w:t>Treatment</w:t>
            </w:r>
          </w:p>
        </w:tc>
        <w:tc>
          <w:tcPr>
            <w:tcW w:w="3280" w:type="dxa"/>
            <w:gridSpan w:val="2"/>
            <w:tcBorders>
              <w:bottom w:val="single" w:sz="8" w:space="0" w:color="auto"/>
            </w:tcBorders>
            <w:vAlign w:val="bottom"/>
          </w:tcPr>
          <w:p w:rsidR="00672536" w:rsidRPr="00672536" w:rsidRDefault="00672536" w:rsidP="00575B4D">
            <w:pPr>
              <w:ind w:left="940"/>
              <w:rPr>
                <w:rFonts w:asciiTheme="majorBidi" w:hAnsiTheme="majorBidi" w:cstheme="majorBidi"/>
                <w:sz w:val="20"/>
                <w:szCs w:val="20"/>
              </w:rPr>
            </w:pPr>
            <w:r w:rsidRPr="00672536">
              <w:rPr>
                <w:rFonts w:asciiTheme="majorBidi" w:eastAsia="Arial" w:hAnsiTheme="majorBidi" w:cstheme="majorBidi"/>
                <w:b/>
                <w:bCs/>
                <w:sz w:val="18"/>
                <w:szCs w:val="18"/>
              </w:rPr>
              <w:t>% grain damage</w:t>
            </w:r>
          </w:p>
        </w:tc>
        <w:tc>
          <w:tcPr>
            <w:tcW w:w="20" w:type="dxa"/>
            <w:vAlign w:val="bottom"/>
          </w:tcPr>
          <w:p w:rsidR="00672536" w:rsidRPr="00672536" w:rsidRDefault="00672536" w:rsidP="00575B4D">
            <w:pPr>
              <w:rPr>
                <w:rFonts w:asciiTheme="majorBidi" w:hAnsiTheme="majorBidi" w:cstheme="majorBidi"/>
                <w:sz w:val="1"/>
                <w:szCs w:val="1"/>
              </w:rPr>
            </w:pPr>
          </w:p>
        </w:tc>
      </w:tr>
      <w:tr w:rsidR="008F686C" w:rsidRPr="00672536" w:rsidTr="008F686C">
        <w:trPr>
          <w:trHeight w:val="118"/>
        </w:trPr>
        <w:tc>
          <w:tcPr>
            <w:tcW w:w="1640" w:type="dxa"/>
            <w:vMerge/>
            <w:vAlign w:val="bottom"/>
          </w:tcPr>
          <w:p w:rsidR="008F686C" w:rsidRPr="00672536" w:rsidRDefault="008F686C" w:rsidP="008F686C">
            <w:pPr>
              <w:rPr>
                <w:rFonts w:asciiTheme="majorBidi" w:hAnsiTheme="majorBidi" w:cstheme="majorBidi"/>
                <w:sz w:val="10"/>
                <w:szCs w:val="10"/>
              </w:rPr>
            </w:pPr>
          </w:p>
        </w:tc>
        <w:tc>
          <w:tcPr>
            <w:tcW w:w="1560" w:type="dxa"/>
            <w:vMerge w:val="restart"/>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C. </w:t>
            </w:r>
            <w:proofErr w:type="spellStart"/>
            <w:r w:rsidRPr="00672536">
              <w:rPr>
                <w:rFonts w:asciiTheme="majorBidi" w:eastAsia="Times New Roman" w:hAnsiTheme="majorBidi" w:cstheme="majorBidi"/>
                <w:b/>
                <w:bCs/>
                <w:i/>
                <w:iCs/>
                <w:sz w:val="18"/>
                <w:szCs w:val="18"/>
              </w:rPr>
              <w:t>chinensis</w:t>
            </w:r>
            <w:proofErr w:type="spellEnd"/>
          </w:p>
        </w:tc>
        <w:tc>
          <w:tcPr>
            <w:tcW w:w="1720" w:type="dxa"/>
            <w:vMerge w:val="restart"/>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S. </w:t>
            </w:r>
            <w:proofErr w:type="spellStart"/>
            <w:r w:rsidRPr="00672536">
              <w:rPr>
                <w:rFonts w:asciiTheme="majorBidi" w:eastAsia="Times New Roman" w:hAnsiTheme="majorBidi" w:cstheme="majorBidi"/>
                <w:b/>
                <w:bCs/>
                <w:i/>
                <w:iCs/>
                <w:sz w:val="18"/>
                <w:szCs w:val="18"/>
              </w:rPr>
              <w:t>zeamais</w:t>
            </w:r>
            <w:proofErr w:type="spellEnd"/>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124"/>
        </w:trPr>
        <w:tc>
          <w:tcPr>
            <w:tcW w:w="1640" w:type="dxa"/>
            <w:tcBorders>
              <w:bottom w:val="single" w:sz="8" w:space="0" w:color="auto"/>
            </w:tcBorders>
            <w:vAlign w:val="bottom"/>
          </w:tcPr>
          <w:p w:rsidR="008F686C" w:rsidRPr="00672536" w:rsidRDefault="008F686C" w:rsidP="008F686C">
            <w:pPr>
              <w:rPr>
                <w:rFonts w:asciiTheme="majorBidi" w:hAnsiTheme="majorBidi" w:cstheme="majorBidi"/>
                <w:sz w:val="10"/>
                <w:szCs w:val="10"/>
              </w:rPr>
            </w:pPr>
          </w:p>
        </w:tc>
        <w:tc>
          <w:tcPr>
            <w:tcW w:w="1560" w:type="dxa"/>
            <w:vMerge/>
            <w:tcBorders>
              <w:bottom w:val="single" w:sz="8" w:space="0" w:color="auto"/>
            </w:tcBorders>
            <w:vAlign w:val="bottom"/>
          </w:tcPr>
          <w:p w:rsidR="008F686C" w:rsidRPr="00672536" w:rsidRDefault="008F686C" w:rsidP="008F686C">
            <w:pPr>
              <w:rPr>
                <w:rFonts w:asciiTheme="majorBidi" w:hAnsiTheme="majorBidi" w:cstheme="majorBidi"/>
                <w:sz w:val="10"/>
                <w:szCs w:val="10"/>
              </w:rPr>
            </w:pPr>
          </w:p>
        </w:tc>
        <w:tc>
          <w:tcPr>
            <w:tcW w:w="1720" w:type="dxa"/>
            <w:vMerge/>
            <w:tcBorders>
              <w:bottom w:val="single" w:sz="8" w:space="0" w:color="auto"/>
            </w:tcBorders>
            <w:vAlign w:val="bottom"/>
          </w:tcPr>
          <w:p w:rsidR="008F686C" w:rsidRPr="00672536" w:rsidRDefault="008F686C" w:rsidP="008F686C">
            <w:pPr>
              <w:rPr>
                <w:rFonts w:asciiTheme="majorBidi" w:hAnsiTheme="majorBidi" w:cstheme="majorBidi"/>
                <w:sz w:val="10"/>
                <w:szCs w:val="10"/>
              </w:rPr>
            </w:pP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51"/>
        </w:trPr>
        <w:tc>
          <w:tcPr>
            <w:tcW w:w="1640" w:type="dxa"/>
            <w:vAlign w:val="bottom"/>
          </w:tcPr>
          <w:p w:rsidR="008F686C" w:rsidRPr="00672536" w:rsidRDefault="008F686C" w:rsidP="008F686C">
            <w:pPr>
              <w:ind w:left="160"/>
              <w:rPr>
                <w:rFonts w:asciiTheme="majorBidi" w:hAnsiTheme="majorBidi" w:cstheme="majorBidi"/>
                <w:b/>
                <w:bCs/>
                <w:sz w:val="20"/>
                <w:szCs w:val="20"/>
              </w:rPr>
            </w:pPr>
            <w:r w:rsidRPr="00672536">
              <w:rPr>
                <w:rFonts w:asciiTheme="majorBidi" w:eastAsia="Arial" w:hAnsiTheme="majorBidi" w:cstheme="majorBidi"/>
                <w:b/>
                <w:bCs/>
                <w:sz w:val="18"/>
                <w:szCs w:val="18"/>
              </w:rPr>
              <w:t>Plant powders</w:t>
            </w:r>
          </w:p>
        </w:tc>
        <w:tc>
          <w:tcPr>
            <w:tcW w:w="1560" w:type="dxa"/>
            <w:vMerge w:val="restart"/>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Arial" w:hAnsiTheme="majorBidi" w:cstheme="majorBidi"/>
                <w:w w:val="98"/>
                <w:sz w:val="18"/>
                <w:szCs w:val="18"/>
              </w:rPr>
              <w:t>1</w:t>
            </w:r>
            <w:r>
              <w:rPr>
                <w:rFonts w:asciiTheme="majorBidi" w:eastAsia="Arial" w:hAnsiTheme="majorBidi" w:cstheme="majorBidi"/>
                <w:w w:val="98"/>
                <w:sz w:val="18"/>
                <w:szCs w:val="18"/>
              </w:rPr>
              <w:t>1</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1.</w:t>
            </w:r>
            <w:r>
              <w:rPr>
                <w:rFonts w:asciiTheme="majorBidi" w:eastAsia="Arial" w:hAnsiTheme="majorBidi" w:cstheme="majorBidi"/>
                <w:w w:val="98"/>
                <w:sz w:val="18"/>
                <w:szCs w:val="18"/>
              </w:rPr>
              <w:t>72</w:t>
            </w:r>
          </w:p>
        </w:tc>
        <w:tc>
          <w:tcPr>
            <w:tcW w:w="1720" w:type="dxa"/>
            <w:vMerge w:val="restart"/>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Arial" w:hAnsiTheme="majorBidi" w:cstheme="majorBidi"/>
                <w:w w:val="98"/>
                <w:sz w:val="18"/>
                <w:szCs w:val="18"/>
              </w:rPr>
              <w:t>1</w:t>
            </w:r>
            <w:r>
              <w:rPr>
                <w:rFonts w:asciiTheme="majorBidi" w:eastAsia="Arial" w:hAnsiTheme="majorBidi" w:cstheme="majorBidi"/>
                <w:w w:val="98"/>
                <w:sz w:val="18"/>
                <w:szCs w:val="18"/>
              </w:rPr>
              <w:t>0</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1.</w:t>
            </w:r>
            <w:r>
              <w:rPr>
                <w:rFonts w:asciiTheme="majorBidi" w:eastAsia="Arial" w:hAnsiTheme="majorBidi" w:cstheme="majorBidi"/>
                <w:w w:val="98"/>
                <w:sz w:val="18"/>
                <w:szCs w:val="18"/>
              </w:rPr>
              <w:t>90</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39"/>
        </w:trPr>
        <w:tc>
          <w:tcPr>
            <w:tcW w:w="1640" w:type="dxa"/>
            <w:vAlign w:val="bottom"/>
          </w:tcPr>
          <w:p w:rsidR="008F686C" w:rsidRPr="00672536" w:rsidRDefault="008F686C" w:rsidP="008F686C">
            <w:pPr>
              <w:ind w:left="160"/>
              <w:rPr>
                <w:rFonts w:asciiTheme="majorBidi" w:hAnsiTheme="majorBidi" w:cstheme="majorBidi"/>
                <w:sz w:val="20"/>
                <w:szCs w:val="20"/>
              </w:rPr>
            </w:pPr>
            <w:r w:rsidRPr="00672536">
              <w:rPr>
                <w:rFonts w:asciiTheme="majorBidi" w:eastAsia="Arial" w:hAnsiTheme="majorBidi" w:cstheme="majorBidi"/>
                <w:sz w:val="18"/>
                <w:szCs w:val="18"/>
              </w:rPr>
              <w:t>Leaf</w:t>
            </w:r>
          </w:p>
        </w:tc>
        <w:tc>
          <w:tcPr>
            <w:tcW w:w="1560" w:type="dxa"/>
            <w:vMerge/>
            <w:vAlign w:val="bottom"/>
          </w:tcPr>
          <w:p w:rsidR="008F686C" w:rsidRPr="00672536" w:rsidRDefault="008F686C" w:rsidP="008F686C">
            <w:pPr>
              <w:rPr>
                <w:rFonts w:asciiTheme="majorBidi" w:hAnsiTheme="majorBidi" w:cstheme="majorBidi"/>
                <w:sz w:val="20"/>
                <w:szCs w:val="20"/>
              </w:rPr>
            </w:pPr>
          </w:p>
        </w:tc>
        <w:tc>
          <w:tcPr>
            <w:tcW w:w="1720" w:type="dxa"/>
            <w:vMerge/>
            <w:vAlign w:val="bottom"/>
          </w:tcPr>
          <w:p w:rsidR="008F686C" w:rsidRPr="00672536" w:rsidRDefault="008F686C" w:rsidP="008F686C">
            <w:pPr>
              <w:rPr>
                <w:rFonts w:asciiTheme="majorBidi" w:hAnsiTheme="majorBidi" w:cstheme="majorBidi"/>
                <w:sz w:val="20"/>
                <w:szCs w:val="20"/>
              </w:rPr>
            </w:pP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ind w:left="160"/>
              <w:rPr>
                <w:rFonts w:asciiTheme="majorBidi" w:hAnsiTheme="majorBidi" w:cstheme="majorBidi"/>
                <w:sz w:val="20"/>
                <w:szCs w:val="20"/>
              </w:rPr>
            </w:pPr>
            <w:r w:rsidRPr="00672536">
              <w:rPr>
                <w:rFonts w:asciiTheme="majorBidi" w:eastAsia="Arial" w:hAnsiTheme="majorBidi" w:cstheme="majorBidi"/>
                <w:sz w:val="18"/>
                <w:szCs w:val="18"/>
              </w:rPr>
              <w:t>Bark</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0.5</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0.0</w:t>
            </w:r>
            <w:r>
              <w:rPr>
                <w:rFonts w:asciiTheme="majorBidi" w:eastAsia="Arial" w:hAnsiTheme="majorBidi" w:cstheme="majorBidi"/>
                <w:w w:val="97"/>
                <w:sz w:val="18"/>
                <w:szCs w:val="18"/>
              </w:rPr>
              <w:t>5</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1</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0.</w:t>
            </w:r>
            <w:r>
              <w:rPr>
                <w:rFonts w:asciiTheme="majorBidi" w:eastAsia="Arial" w:hAnsiTheme="majorBidi" w:cstheme="majorBidi"/>
                <w:w w:val="97"/>
                <w:sz w:val="18"/>
                <w:szCs w:val="18"/>
              </w:rPr>
              <w:t>1</w:t>
            </w:r>
            <w:r w:rsidRPr="00672536">
              <w:rPr>
                <w:rFonts w:asciiTheme="majorBidi" w:eastAsia="Arial" w:hAnsiTheme="majorBidi" w:cstheme="majorBidi"/>
                <w:w w:val="97"/>
                <w:sz w:val="18"/>
                <w:szCs w:val="18"/>
              </w:rPr>
              <w:t>0</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ind w:left="160"/>
              <w:rPr>
                <w:rFonts w:asciiTheme="majorBidi" w:hAnsiTheme="majorBidi" w:cstheme="majorBidi"/>
                <w:sz w:val="20"/>
                <w:szCs w:val="20"/>
              </w:rPr>
            </w:pPr>
            <w:r w:rsidRPr="00672536">
              <w:rPr>
                <w:rFonts w:asciiTheme="majorBidi" w:eastAsia="Arial" w:hAnsiTheme="majorBidi" w:cstheme="majorBidi"/>
                <w:sz w:val="18"/>
                <w:szCs w:val="18"/>
              </w:rPr>
              <w:t>Root</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6"/>
                <w:sz w:val="18"/>
                <w:szCs w:val="18"/>
              </w:rPr>
              <w:t>1</w:t>
            </w:r>
            <w:r w:rsidRPr="00672536">
              <w:rPr>
                <w:rFonts w:asciiTheme="majorBidi" w:eastAsia="Arial" w:hAnsiTheme="majorBidi" w:cstheme="majorBidi"/>
                <w:w w:val="96"/>
                <w:sz w:val="18"/>
                <w:szCs w:val="18"/>
              </w:rPr>
              <w:t xml:space="preserve"> </w:t>
            </w:r>
            <w:r w:rsidRPr="00672536">
              <w:rPr>
                <w:rFonts w:asciiTheme="majorBidi" w:eastAsia="Arial" w:hAnsiTheme="majorBidi" w:cstheme="majorBidi"/>
                <w:w w:val="96"/>
                <w:sz w:val="23"/>
                <w:szCs w:val="23"/>
                <w:vertAlign w:val="superscript"/>
              </w:rPr>
              <w:t>b</w:t>
            </w:r>
            <w:r w:rsidRPr="00672536">
              <w:rPr>
                <w:rFonts w:asciiTheme="majorBidi" w:eastAsia="Arial" w:hAnsiTheme="majorBidi" w:cstheme="majorBidi"/>
                <w:w w:val="96"/>
                <w:sz w:val="18"/>
                <w:szCs w:val="18"/>
              </w:rPr>
              <w:t xml:space="preserve"> ± 0.</w:t>
            </w:r>
            <w:r>
              <w:rPr>
                <w:rFonts w:asciiTheme="majorBidi" w:eastAsia="Arial" w:hAnsiTheme="majorBidi" w:cstheme="majorBidi"/>
                <w:w w:val="96"/>
                <w:sz w:val="18"/>
                <w:szCs w:val="18"/>
              </w:rPr>
              <w:t>22</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2</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0.</w:t>
            </w:r>
            <w:r>
              <w:rPr>
                <w:rFonts w:asciiTheme="majorBidi" w:eastAsia="Arial" w:hAnsiTheme="majorBidi" w:cstheme="majorBidi"/>
                <w:w w:val="97"/>
                <w:sz w:val="18"/>
                <w:szCs w:val="18"/>
              </w:rPr>
              <w:t>12</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320"/>
        </w:trPr>
        <w:tc>
          <w:tcPr>
            <w:tcW w:w="1640" w:type="dxa"/>
            <w:vAlign w:val="bottom"/>
          </w:tcPr>
          <w:p w:rsidR="008F686C" w:rsidRPr="00672536" w:rsidRDefault="008F686C" w:rsidP="008F686C">
            <w:pPr>
              <w:ind w:left="160"/>
              <w:rPr>
                <w:rFonts w:asciiTheme="majorBidi" w:hAnsiTheme="majorBidi" w:cstheme="majorBidi"/>
                <w:sz w:val="20"/>
                <w:szCs w:val="20"/>
              </w:rPr>
            </w:pPr>
            <w:r w:rsidRPr="00672536">
              <w:rPr>
                <w:rFonts w:asciiTheme="majorBidi" w:eastAsia="Arial" w:hAnsiTheme="majorBidi" w:cstheme="majorBidi"/>
                <w:sz w:val="18"/>
                <w:szCs w:val="18"/>
              </w:rPr>
              <w:t>Control</w:t>
            </w:r>
          </w:p>
        </w:tc>
        <w:tc>
          <w:tcPr>
            <w:tcW w:w="1560" w:type="dxa"/>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Arial" w:hAnsiTheme="majorBidi" w:cstheme="majorBidi"/>
                <w:w w:val="98"/>
                <w:sz w:val="18"/>
                <w:szCs w:val="18"/>
              </w:rPr>
              <w:t>1</w:t>
            </w:r>
            <w:r>
              <w:rPr>
                <w:rFonts w:asciiTheme="majorBidi" w:eastAsia="Arial" w:hAnsiTheme="majorBidi" w:cstheme="majorBidi"/>
                <w:w w:val="98"/>
                <w:sz w:val="18"/>
                <w:szCs w:val="18"/>
              </w:rPr>
              <w:t>6</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1</w:t>
            </w:r>
            <w:r w:rsidRPr="00672536">
              <w:rPr>
                <w:rFonts w:asciiTheme="majorBidi" w:eastAsia="Arial" w:hAnsiTheme="majorBidi" w:cstheme="majorBidi"/>
                <w:w w:val="98"/>
                <w:sz w:val="18"/>
                <w:szCs w:val="18"/>
              </w:rPr>
              <w:t>.</w:t>
            </w:r>
            <w:r>
              <w:rPr>
                <w:rFonts w:asciiTheme="majorBidi" w:eastAsia="Arial" w:hAnsiTheme="majorBidi" w:cstheme="majorBidi"/>
                <w:w w:val="98"/>
                <w:sz w:val="18"/>
                <w:szCs w:val="18"/>
              </w:rPr>
              <w:t>14</w:t>
            </w:r>
          </w:p>
        </w:tc>
        <w:tc>
          <w:tcPr>
            <w:tcW w:w="1720" w:type="dxa"/>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Arial" w:hAnsiTheme="majorBidi" w:cstheme="majorBidi"/>
                <w:w w:val="98"/>
                <w:sz w:val="18"/>
                <w:szCs w:val="18"/>
              </w:rPr>
              <w:t>1</w:t>
            </w:r>
            <w:r>
              <w:rPr>
                <w:rFonts w:asciiTheme="majorBidi" w:eastAsia="Arial" w:hAnsiTheme="majorBidi" w:cstheme="majorBidi"/>
                <w:w w:val="98"/>
                <w:sz w:val="18"/>
                <w:szCs w:val="18"/>
              </w:rPr>
              <w:t>4</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1.</w:t>
            </w:r>
            <w:r>
              <w:rPr>
                <w:rFonts w:asciiTheme="majorBidi" w:eastAsia="Arial" w:hAnsiTheme="majorBidi" w:cstheme="majorBidi"/>
                <w:w w:val="98"/>
                <w:sz w:val="18"/>
                <w:szCs w:val="18"/>
              </w:rPr>
              <w:t>21</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430"/>
        </w:trPr>
        <w:tc>
          <w:tcPr>
            <w:tcW w:w="1640" w:type="dxa"/>
            <w:vAlign w:val="bottom"/>
          </w:tcPr>
          <w:p w:rsidR="008F686C" w:rsidRPr="00672536" w:rsidRDefault="008F686C" w:rsidP="008F686C">
            <w:pPr>
              <w:ind w:left="120"/>
              <w:rPr>
                <w:rFonts w:asciiTheme="majorBidi" w:hAnsiTheme="majorBidi" w:cstheme="majorBidi"/>
                <w:b/>
                <w:bCs/>
                <w:sz w:val="20"/>
                <w:szCs w:val="20"/>
              </w:rPr>
            </w:pPr>
            <w:r w:rsidRPr="00672536">
              <w:rPr>
                <w:rFonts w:asciiTheme="majorBidi" w:eastAsia="Arial" w:hAnsiTheme="majorBidi" w:cstheme="majorBidi"/>
                <w:b/>
                <w:bCs/>
                <w:sz w:val="18"/>
                <w:szCs w:val="18"/>
              </w:rPr>
              <w:t>Extract</w:t>
            </w:r>
          </w:p>
        </w:tc>
        <w:tc>
          <w:tcPr>
            <w:tcW w:w="1560" w:type="dxa"/>
            <w:vMerge w:val="restart"/>
            <w:vAlign w:val="bottom"/>
          </w:tcPr>
          <w:p w:rsidR="008F686C" w:rsidRPr="00672536" w:rsidRDefault="008F686C" w:rsidP="008F686C">
            <w:pPr>
              <w:jc w:val="center"/>
              <w:rPr>
                <w:rFonts w:asciiTheme="majorBidi" w:hAnsiTheme="majorBidi" w:cstheme="majorBidi"/>
                <w:sz w:val="20"/>
                <w:szCs w:val="20"/>
              </w:rPr>
            </w:pPr>
            <w:r>
              <w:rPr>
                <w:rFonts w:asciiTheme="majorBidi" w:eastAsia="Arial" w:hAnsiTheme="majorBidi" w:cstheme="majorBidi"/>
                <w:w w:val="95"/>
                <w:sz w:val="18"/>
                <w:szCs w:val="18"/>
              </w:rPr>
              <w:t>15</w:t>
            </w:r>
            <w:r w:rsidRPr="00672536">
              <w:rPr>
                <w:rFonts w:asciiTheme="majorBidi" w:eastAsia="Arial" w:hAnsiTheme="majorBidi" w:cstheme="majorBidi"/>
                <w:w w:val="95"/>
                <w:sz w:val="23"/>
                <w:szCs w:val="23"/>
                <w:vertAlign w:val="superscript"/>
              </w:rPr>
              <w:t>ab</w:t>
            </w:r>
            <w:r w:rsidRPr="00672536">
              <w:rPr>
                <w:rFonts w:asciiTheme="majorBidi" w:eastAsia="Arial" w:hAnsiTheme="majorBidi" w:cstheme="majorBidi"/>
                <w:w w:val="95"/>
                <w:sz w:val="18"/>
                <w:szCs w:val="18"/>
              </w:rPr>
              <w:t xml:space="preserve"> ± 1.</w:t>
            </w:r>
            <w:r>
              <w:rPr>
                <w:rFonts w:asciiTheme="majorBidi" w:eastAsia="Arial" w:hAnsiTheme="majorBidi" w:cstheme="majorBidi"/>
                <w:w w:val="95"/>
                <w:sz w:val="18"/>
                <w:szCs w:val="18"/>
              </w:rPr>
              <w:t>80</w:t>
            </w:r>
          </w:p>
        </w:tc>
        <w:tc>
          <w:tcPr>
            <w:tcW w:w="1720" w:type="dxa"/>
            <w:vMerge w:val="restart"/>
            <w:vAlign w:val="bottom"/>
          </w:tcPr>
          <w:p w:rsidR="008F686C" w:rsidRPr="00672536" w:rsidRDefault="008F686C" w:rsidP="008F686C">
            <w:pPr>
              <w:jc w:val="center"/>
              <w:rPr>
                <w:rFonts w:asciiTheme="majorBidi" w:hAnsiTheme="majorBidi" w:cstheme="majorBidi"/>
                <w:sz w:val="20"/>
                <w:szCs w:val="20"/>
              </w:rPr>
            </w:pPr>
            <w:r w:rsidRPr="00672536">
              <w:rPr>
                <w:rFonts w:asciiTheme="majorBidi" w:eastAsia="Arial" w:hAnsiTheme="majorBidi" w:cstheme="majorBidi"/>
                <w:w w:val="98"/>
                <w:sz w:val="18"/>
                <w:szCs w:val="18"/>
              </w:rPr>
              <w:t>2</w:t>
            </w:r>
            <w:r>
              <w:rPr>
                <w:rFonts w:asciiTheme="majorBidi" w:eastAsia="Arial" w:hAnsiTheme="majorBidi" w:cstheme="majorBidi"/>
                <w:w w:val="98"/>
                <w:sz w:val="18"/>
                <w:szCs w:val="18"/>
              </w:rPr>
              <w:t>3</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2</w:t>
            </w:r>
            <w:r w:rsidRPr="00672536">
              <w:rPr>
                <w:rFonts w:asciiTheme="majorBidi" w:eastAsia="Arial" w:hAnsiTheme="majorBidi" w:cstheme="majorBidi"/>
                <w:w w:val="98"/>
                <w:sz w:val="18"/>
                <w:szCs w:val="18"/>
              </w:rPr>
              <w:t>.</w:t>
            </w:r>
            <w:r>
              <w:rPr>
                <w:rFonts w:asciiTheme="majorBidi" w:eastAsia="Arial" w:hAnsiTheme="majorBidi" w:cstheme="majorBidi"/>
                <w:w w:val="98"/>
                <w:sz w:val="18"/>
                <w:szCs w:val="18"/>
              </w:rPr>
              <w:t>11</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36"/>
        </w:trPr>
        <w:tc>
          <w:tcPr>
            <w:tcW w:w="1640" w:type="dxa"/>
            <w:vAlign w:val="bottom"/>
          </w:tcPr>
          <w:p w:rsidR="008F686C" w:rsidRPr="00672536" w:rsidRDefault="008F686C" w:rsidP="008F686C">
            <w:pPr>
              <w:rPr>
                <w:rFonts w:asciiTheme="majorBidi" w:hAnsiTheme="majorBidi" w:cstheme="majorBidi"/>
                <w:sz w:val="20"/>
                <w:szCs w:val="20"/>
              </w:rPr>
            </w:pPr>
            <w:r>
              <w:rPr>
                <w:rFonts w:asciiTheme="majorBidi" w:eastAsia="Arial" w:hAnsiTheme="majorBidi" w:cstheme="majorBidi"/>
                <w:sz w:val="18"/>
                <w:szCs w:val="18"/>
              </w:rPr>
              <w:t>Dry Leaf Extract</w:t>
            </w:r>
          </w:p>
        </w:tc>
        <w:tc>
          <w:tcPr>
            <w:tcW w:w="1560" w:type="dxa"/>
            <w:vMerge/>
            <w:vAlign w:val="bottom"/>
          </w:tcPr>
          <w:p w:rsidR="008F686C" w:rsidRPr="00672536" w:rsidRDefault="008F686C" w:rsidP="008F686C">
            <w:pPr>
              <w:rPr>
                <w:rFonts w:asciiTheme="majorBidi" w:hAnsiTheme="majorBidi" w:cstheme="majorBidi"/>
                <w:sz w:val="20"/>
                <w:szCs w:val="20"/>
              </w:rPr>
            </w:pPr>
          </w:p>
        </w:tc>
        <w:tc>
          <w:tcPr>
            <w:tcW w:w="1720" w:type="dxa"/>
            <w:vMerge/>
            <w:vAlign w:val="bottom"/>
          </w:tcPr>
          <w:p w:rsidR="008F686C" w:rsidRPr="00672536" w:rsidRDefault="008F686C" w:rsidP="008F686C">
            <w:pPr>
              <w:rPr>
                <w:rFonts w:asciiTheme="majorBidi" w:hAnsiTheme="majorBidi" w:cstheme="majorBidi"/>
                <w:sz w:val="20"/>
                <w:szCs w:val="20"/>
              </w:rPr>
            </w:pP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rPr>
                <w:rFonts w:asciiTheme="majorBidi" w:hAnsiTheme="majorBidi" w:cstheme="majorBidi"/>
                <w:sz w:val="20"/>
                <w:szCs w:val="20"/>
              </w:rPr>
            </w:pPr>
            <w:r>
              <w:rPr>
                <w:rFonts w:asciiTheme="majorBidi" w:eastAsia="Arial" w:hAnsiTheme="majorBidi" w:cstheme="majorBidi"/>
                <w:sz w:val="18"/>
                <w:szCs w:val="18"/>
              </w:rPr>
              <w:t>Dry Bark Extract</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8"/>
                <w:sz w:val="18"/>
                <w:szCs w:val="18"/>
              </w:rPr>
              <w:t>14</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1.</w:t>
            </w:r>
            <w:r>
              <w:rPr>
                <w:rFonts w:asciiTheme="majorBidi" w:eastAsia="Arial" w:hAnsiTheme="majorBidi" w:cstheme="majorBidi"/>
                <w:w w:val="98"/>
                <w:sz w:val="18"/>
                <w:szCs w:val="18"/>
              </w:rPr>
              <w:t>44</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5</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w:t>
            </w:r>
            <w:r>
              <w:rPr>
                <w:rFonts w:asciiTheme="majorBidi" w:eastAsia="Arial" w:hAnsiTheme="majorBidi" w:cstheme="majorBidi"/>
                <w:w w:val="97"/>
                <w:sz w:val="18"/>
                <w:szCs w:val="18"/>
              </w:rPr>
              <w:t>2</w:t>
            </w:r>
            <w:r w:rsidRPr="00672536">
              <w:rPr>
                <w:rFonts w:asciiTheme="majorBidi" w:eastAsia="Arial" w:hAnsiTheme="majorBidi" w:cstheme="majorBidi"/>
                <w:w w:val="97"/>
                <w:sz w:val="18"/>
                <w:szCs w:val="18"/>
              </w:rPr>
              <w:t>.62</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rPr>
                <w:rFonts w:asciiTheme="majorBidi" w:hAnsiTheme="majorBidi" w:cstheme="majorBidi"/>
                <w:sz w:val="20"/>
                <w:szCs w:val="20"/>
              </w:rPr>
            </w:pPr>
            <w:r>
              <w:rPr>
                <w:rFonts w:asciiTheme="majorBidi" w:eastAsia="Arial" w:hAnsiTheme="majorBidi" w:cstheme="majorBidi"/>
                <w:sz w:val="18"/>
                <w:szCs w:val="18"/>
              </w:rPr>
              <w:t>Dry Root Extract</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5"/>
                <w:sz w:val="18"/>
                <w:szCs w:val="18"/>
              </w:rPr>
              <w:t>13</w:t>
            </w:r>
            <w:r w:rsidRPr="00672536">
              <w:rPr>
                <w:rFonts w:asciiTheme="majorBidi" w:eastAsia="Arial" w:hAnsiTheme="majorBidi" w:cstheme="majorBidi"/>
                <w:w w:val="95"/>
                <w:sz w:val="23"/>
                <w:szCs w:val="23"/>
                <w:vertAlign w:val="superscript"/>
              </w:rPr>
              <w:t>ab</w:t>
            </w:r>
            <w:r w:rsidRPr="00672536">
              <w:rPr>
                <w:rFonts w:asciiTheme="majorBidi" w:eastAsia="Arial" w:hAnsiTheme="majorBidi" w:cstheme="majorBidi"/>
                <w:w w:val="95"/>
                <w:sz w:val="18"/>
                <w:szCs w:val="18"/>
              </w:rPr>
              <w:t xml:space="preserve"> ± 2.39</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5"/>
                <w:sz w:val="18"/>
                <w:szCs w:val="18"/>
              </w:rPr>
              <w:t>4</w:t>
            </w:r>
            <w:r w:rsidRPr="00672536">
              <w:rPr>
                <w:rFonts w:asciiTheme="majorBidi" w:eastAsia="Arial" w:hAnsiTheme="majorBidi" w:cstheme="majorBidi"/>
                <w:w w:val="95"/>
                <w:sz w:val="23"/>
                <w:szCs w:val="23"/>
                <w:vertAlign w:val="superscript"/>
              </w:rPr>
              <w:t>b</w:t>
            </w:r>
            <w:r w:rsidRPr="00672536">
              <w:rPr>
                <w:rFonts w:asciiTheme="majorBidi" w:eastAsia="Arial" w:hAnsiTheme="majorBidi" w:cstheme="majorBidi"/>
                <w:w w:val="95"/>
                <w:sz w:val="18"/>
                <w:szCs w:val="18"/>
              </w:rPr>
              <w:t xml:space="preserve"> ± </w:t>
            </w:r>
            <w:r>
              <w:rPr>
                <w:rFonts w:asciiTheme="majorBidi" w:eastAsia="Arial" w:hAnsiTheme="majorBidi" w:cstheme="majorBidi"/>
                <w:w w:val="95"/>
                <w:sz w:val="18"/>
                <w:szCs w:val="18"/>
              </w:rPr>
              <w:t>1</w:t>
            </w:r>
            <w:r w:rsidRPr="00672536">
              <w:rPr>
                <w:rFonts w:asciiTheme="majorBidi" w:eastAsia="Arial" w:hAnsiTheme="majorBidi" w:cstheme="majorBidi"/>
                <w:w w:val="95"/>
                <w:sz w:val="18"/>
                <w:szCs w:val="18"/>
              </w:rPr>
              <w:t>.</w:t>
            </w:r>
            <w:r>
              <w:rPr>
                <w:rFonts w:asciiTheme="majorBidi" w:eastAsia="Arial" w:hAnsiTheme="majorBidi" w:cstheme="majorBidi"/>
                <w:w w:val="95"/>
                <w:sz w:val="18"/>
                <w:szCs w:val="18"/>
              </w:rPr>
              <w:t>60</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rPr>
                <w:rFonts w:asciiTheme="majorBidi" w:hAnsiTheme="majorBidi" w:cstheme="majorBidi"/>
                <w:sz w:val="20"/>
                <w:szCs w:val="20"/>
              </w:rPr>
            </w:pPr>
            <w:r>
              <w:rPr>
                <w:rFonts w:asciiTheme="majorBidi" w:eastAsia="Arial" w:hAnsiTheme="majorBidi" w:cstheme="majorBidi"/>
                <w:sz w:val="18"/>
                <w:szCs w:val="18"/>
              </w:rPr>
              <w:t>Fresh Bark Extract</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3"/>
                <w:sz w:val="18"/>
                <w:szCs w:val="18"/>
              </w:rPr>
              <w:t>1</w:t>
            </w:r>
            <w:r w:rsidRPr="00672536">
              <w:rPr>
                <w:rFonts w:asciiTheme="majorBidi" w:eastAsia="Arial" w:hAnsiTheme="majorBidi" w:cstheme="majorBidi"/>
                <w:w w:val="93"/>
                <w:sz w:val="23"/>
                <w:szCs w:val="23"/>
                <w:vertAlign w:val="superscript"/>
              </w:rPr>
              <w:t>c</w:t>
            </w:r>
            <w:r w:rsidRPr="00672536">
              <w:rPr>
                <w:rFonts w:asciiTheme="majorBidi" w:eastAsia="Arial" w:hAnsiTheme="majorBidi" w:cstheme="majorBidi"/>
                <w:w w:val="93"/>
                <w:sz w:val="18"/>
                <w:szCs w:val="18"/>
              </w:rPr>
              <w:t xml:space="preserve"> ± 0.00</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sidRPr="00672536">
              <w:rPr>
                <w:rFonts w:asciiTheme="majorBidi" w:eastAsia="Arial" w:hAnsiTheme="majorBidi" w:cstheme="majorBidi"/>
                <w:w w:val="97"/>
                <w:sz w:val="18"/>
                <w:szCs w:val="18"/>
              </w:rPr>
              <w:t>0</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0.00</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7"/>
        </w:trPr>
        <w:tc>
          <w:tcPr>
            <w:tcW w:w="1640" w:type="dxa"/>
            <w:vAlign w:val="bottom"/>
          </w:tcPr>
          <w:p w:rsidR="008F686C" w:rsidRPr="00672536" w:rsidRDefault="008F686C" w:rsidP="008F686C">
            <w:pPr>
              <w:rPr>
                <w:rFonts w:asciiTheme="majorBidi" w:hAnsiTheme="majorBidi" w:cstheme="majorBidi"/>
                <w:sz w:val="20"/>
                <w:szCs w:val="20"/>
              </w:rPr>
            </w:pPr>
            <w:r>
              <w:rPr>
                <w:rFonts w:asciiTheme="majorBidi" w:eastAsia="Arial" w:hAnsiTheme="majorBidi" w:cstheme="majorBidi"/>
                <w:sz w:val="18"/>
                <w:szCs w:val="18"/>
              </w:rPr>
              <w:t>Fresh Root Extract</w:t>
            </w:r>
          </w:p>
        </w:tc>
        <w:tc>
          <w:tcPr>
            <w:tcW w:w="156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8"/>
                <w:sz w:val="18"/>
                <w:szCs w:val="18"/>
              </w:rPr>
              <w:t>13</w:t>
            </w:r>
            <w:r w:rsidRPr="00672536">
              <w:rPr>
                <w:rFonts w:asciiTheme="majorBidi" w:eastAsia="Arial" w:hAnsiTheme="majorBidi" w:cstheme="majorBidi"/>
                <w:w w:val="98"/>
                <w:sz w:val="23"/>
                <w:szCs w:val="23"/>
                <w:vertAlign w:val="superscript"/>
              </w:rPr>
              <w:t>b</w:t>
            </w:r>
            <w:r w:rsidRPr="00672536">
              <w:rPr>
                <w:rFonts w:asciiTheme="majorBidi" w:eastAsia="Arial" w:hAnsiTheme="majorBidi" w:cstheme="majorBidi"/>
                <w:w w:val="98"/>
                <w:sz w:val="18"/>
                <w:szCs w:val="18"/>
              </w:rPr>
              <w:t xml:space="preserve"> ± 0.</w:t>
            </w:r>
            <w:r>
              <w:rPr>
                <w:rFonts w:asciiTheme="majorBidi" w:eastAsia="Arial" w:hAnsiTheme="majorBidi" w:cstheme="majorBidi"/>
                <w:w w:val="98"/>
                <w:sz w:val="18"/>
                <w:szCs w:val="18"/>
              </w:rPr>
              <w:t>66</w:t>
            </w:r>
          </w:p>
        </w:tc>
        <w:tc>
          <w:tcPr>
            <w:tcW w:w="1720" w:type="dxa"/>
            <w:vAlign w:val="bottom"/>
          </w:tcPr>
          <w:p w:rsidR="008F686C" w:rsidRPr="00672536" w:rsidRDefault="008F686C" w:rsidP="008F686C">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4</w:t>
            </w:r>
            <w:r w:rsidRPr="00672536">
              <w:rPr>
                <w:rFonts w:asciiTheme="majorBidi" w:eastAsia="Arial" w:hAnsiTheme="majorBidi" w:cstheme="majorBidi"/>
                <w:w w:val="97"/>
                <w:sz w:val="23"/>
                <w:szCs w:val="23"/>
                <w:vertAlign w:val="superscript"/>
              </w:rPr>
              <w:t>b</w:t>
            </w:r>
            <w:r w:rsidRPr="00672536">
              <w:rPr>
                <w:rFonts w:asciiTheme="majorBidi" w:eastAsia="Arial" w:hAnsiTheme="majorBidi" w:cstheme="majorBidi"/>
                <w:w w:val="97"/>
                <w:sz w:val="18"/>
                <w:szCs w:val="18"/>
              </w:rPr>
              <w:t xml:space="preserve"> ± 1.</w:t>
            </w:r>
            <w:r>
              <w:rPr>
                <w:rFonts w:asciiTheme="majorBidi" w:eastAsia="Arial" w:hAnsiTheme="majorBidi" w:cstheme="majorBidi"/>
                <w:w w:val="97"/>
                <w:sz w:val="18"/>
                <w:szCs w:val="18"/>
              </w:rPr>
              <w:t>00</w:t>
            </w:r>
          </w:p>
        </w:tc>
        <w:tc>
          <w:tcPr>
            <w:tcW w:w="20" w:type="dxa"/>
            <w:vAlign w:val="bottom"/>
          </w:tcPr>
          <w:p w:rsidR="008F686C" w:rsidRPr="00672536" w:rsidRDefault="008F686C" w:rsidP="008F686C">
            <w:pPr>
              <w:rPr>
                <w:rFonts w:asciiTheme="majorBidi" w:hAnsiTheme="majorBidi" w:cstheme="majorBidi"/>
                <w:sz w:val="1"/>
                <w:szCs w:val="1"/>
              </w:rPr>
            </w:pPr>
          </w:p>
        </w:tc>
      </w:tr>
      <w:tr w:rsidR="008F686C" w:rsidRPr="00672536" w:rsidTr="008F686C">
        <w:trPr>
          <w:trHeight w:val="246"/>
        </w:trPr>
        <w:tc>
          <w:tcPr>
            <w:tcW w:w="1640" w:type="dxa"/>
            <w:tcBorders>
              <w:bottom w:val="single" w:sz="8" w:space="0" w:color="auto"/>
            </w:tcBorders>
            <w:vAlign w:val="bottom"/>
          </w:tcPr>
          <w:p w:rsidR="008F686C" w:rsidRPr="00672536" w:rsidRDefault="008F686C" w:rsidP="008F686C">
            <w:pPr>
              <w:ind w:left="160"/>
              <w:rPr>
                <w:rFonts w:asciiTheme="majorBidi" w:hAnsiTheme="majorBidi" w:cstheme="majorBidi"/>
                <w:sz w:val="20"/>
                <w:szCs w:val="20"/>
              </w:rPr>
            </w:pPr>
            <w:r w:rsidRPr="00672536">
              <w:rPr>
                <w:rFonts w:asciiTheme="majorBidi" w:eastAsia="Arial" w:hAnsiTheme="majorBidi" w:cstheme="majorBidi"/>
                <w:sz w:val="18"/>
                <w:szCs w:val="18"/>
              </w:rPr>
              <w:t>Control</w:t>
            </w:r>
          </w:p>
        </w:tc>
        <w:tc>
          <w:tcPr>
            <w:tcW w:w="1560" w:type="dxa"/>
            <w:tcBorders>
              <w:bottom w:val="single" w:sz="8" w:space="0" w:color="auto"/>
            </w:tcBorders>
            <w:vAlign w:val="bottom"/>
          </w:tcPr>
          <w:p w:rsidR="008F686C" w:rsidRPr="00672536" w:rsidRDefault="008F686C" w:rsidP="008F686C">
            <w:pPr>
              <w:spacing w:line="246" w:lineRule="exact"/>
              <w:jc w:val="center"/>
              <w:rPr>
                <w:rFonts w:asciiTheme="majorBidi" w:hAnsiTheme="majorBidi" w:cstheme="majorBidi"/>
                <w:sz w:val="20"/>
                <w:szCs w:val="20"/>
              </w:rPr>
            </w:pPr>
            <w:r>
              <w:rPr>
                <w:rFonts w:asciiTheme="majorBidi" w:eastAsia="Arial" w:hAnsiTheme="majorBidi" w:cstheme="majorBidi"/>
                <w:w w:val="95"/>
                <w:sz w:val="18"/>
                <w:szCs w:val="18"/>
              </w:rPr>
              <w:t>15</w:t>
            </w:r>
            <w:r w:rsidRPr="00672536">
              <w:rPr>
                <w:rFonts w:asciiTheme="majorBidi" w:eastAsia="Arial" w:hAnsiTheme="majorBidi" w:cstheme="majorBidi"/>
                <w:w w:val="95"/>
                <w:sz w:val="23"/>
                <w:szCs w:val="23"/>
                <w:vertAlign w:val="superscript"/>
              </w:rPr>
              <w:t>a</w:t>
            </w:r>
            <w:r w:rsidRPr="00672536">
              <w:rPr>
                <w:rFonts w:asciiTheme="majorBidi" w:eastAsia="Arial" w:hAnsiTheme="majorBidi" w:cstheme="majorBidi"/>
                <w:w w:val="95"/>
                <w:sz w:val="18"/>
                <w:szCs w:val="18"/>
              </w:rPr>
              <w:t xml:space="preserve"> ± </w:t>
            </w:r>
            <w:r>
              <w:rPr>
                <w:rFonts w:asciiTheme="majorBidi" w:eastAsia="Arial" w:hAnsiTheme="majorBidi" w:cstheme="majorBidi"/>
                <w:w w:val="95"/>
                <w:sz w:val="18"/>
                <w:szCs w:val="18"/>
              </w:rPr>
              <w:t>1.44</w:t>
            </w:r>
          </w:p>
        </w:tc>
        <w:tc>
          <w:tcPr>
            <w:tcW w:w="1720" w:type="dxa"/>
            <w:tcBorders>
              <w:bottom w:val="single" w:sz="8" w:space="0" w:color="auto"/>
            </w:tcBorders>
            <w:vAlign w:val="bottom"/>
          </w:tcPr>
          <w:p w:rsidR="008F686C" w:rsidRPr="00672536" w:rsidRDefault="008F686C" w:rsidP="008F686C">
            <w:pPr>
              <w:spacing w:line="246" w:lineRule="exact"/>
              <w:jc w:val="center"/>
              <w:rPr>
                <w:rFonts w:asciiTheme="majorBidi" w:hAnsiTheme="majorBidi" w:cstheme="majorBidi"/>
                <w:sz w:val="20"/>
                <w:szCs w:val="20"/>
              </w:rPr>
            </w:pPr>
            <w:r>
              <w:rPr>
                <w:rFonts w:asciiTheme="majorBidi" w:eastAsia="Arial" w:hAnsiTheme="majorBidi" w:cstheme="majorBidi"/>
                <w:w w:val="98"/>
                <w:sz w:val="18"/>
                <w:szCs w:val="18"/>
              </w:rPr>
              <w:t>26</w:t>
            </w:r>
            <w:r w:rsidRPr="00672536">
              <w:rPr>
                <w:rFonts w:asciiTheme="majorBidi" w:eastAsia="Arial" w:hAnsiTheme="majorBidi" w:cstheme="majorBidi"/>
                <w:w w:val="98"/>
                <w:sz w:val="23"/>
                <w:szCs w:val="23"/>
                <w:vertAlign w:val="superscript"/>
              </w:rPr>
              <w:t>a</w:t>
            </w:r>
            <w:r w:rsidRPr="00672536">
              <w:rPr>
                <w:rFonts w:asciiTheme="majorBidi" w:eastAsia="Arial" w:hAnsiTheme="majorBidi" w:cstheme="majorBidi"/>
                <w:w w:val="98"/>
                <w:sz w:val="18"/>
                <w:szCs w:val="18"/>
              </w:rPr>
              <w:t xml:space="preserve"> ± 1.</w:t>
            </w:r>
            <w:r>
              <w:rPr>
                <w:rFonts w:asciiTheme="majorBidi" w:eastAsia="Arial" w:hAnsiTheme="majorBidi" w:cstheme="majorBidi"/>
                <w:w w:val="98"/>
                <w:sz w:val="18"/>
                <w:szCs w:val="18"/>
              </w:rPr>
              <w:t>33</w:t>
            </w:r>
          </w:p>
        </w:tc>
        <w:tc>
          <w:tcPr>
            <w:tcW w:w="20" w:type="dxa"/>
            <w:vAlign w:val="bottom"/>
          </w:tcPr>
          <w:p w:rsidR="008F686C" w:rsidRPr="00672536" w:rsidRDefault="008F686C" w:rsidP="008F686C">
            <w:pPr>
              <w:rPr>
                <w:rFonts w:asciiTheme="majorBidi" w:hAnsiTheme="majorBidi" w:cstheme="majorBidi"/>
                <w:sz w:val="1"/>
                <w:szCs w:val="1"/>
              </w:rPr>
            </w:pPr>
          </w:p>
        </w:tc>
      </w:tr>
    </w:tbl>
    <w:p w:rsidR="00672536" w:rsidRPr="00672536" w:rsidRDefault="00672536" w:rsidP="00672536">
      <w:pPr>
        <w:spacing w:line="87" w:lineRule="exact"/>
        <w:rPr>
          <w:rFonts w:asciiTheme="majorBidi" w:hAnsiTheme="majorBidi" w:cstheme="majorBidi"/>
          <w:sz w:val="20"/>
          <w:szCs w:val="20"/>
        </w:rPr>
      </w:pPr>
    </w:p>
    <w:p w:rsidR="00672536" w:rsidRDefault="00672536" w:rsidP="00672536">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for each species are separated at significance level (p &lt; 0.01) with four replications </w:t>
      </w:r>
    </w:p>
    <w:p w:rsidR="006A727F" w:rsidRDefault="006A727F" w:rsidP="00672536">
      <w:pPr>
        <w:spacing w:line="244" w:lineRule="auto"/>
        <w:ind w:left="60" w:right="20"/>
        <w:jc w:val="both"/>
        <w:rPr>
          <w:rFonts w:asciiTheme="majorBidi" w:eastAsia="Arial" w:hAnsiTheme="majorBidi" w:cstheme="majorBidi"/>
          <w:sz w:val="16"/>
          <w:szCs w:val="16"/>
        </w:rPr>
      </w:pPr>
    </w:p>
    <w:p w:rsidR="005B6FD0" w:rsidRDefault="005B6FD0" w:rsidP="00672536">
      <w:pPr>
        <w:spacing w:line="244" w:lineRule="auto"/>
        <w:ind w:left="60" w:right="20"/>
        <w:jc w:val="both"/>
        <w:rPr>
          <w:rFonts w:asciiTheme="majorBidi" w:eastAsia="Arial" w:hAnsiTheme="majorBidi" w:cstheme="majorBidi"/>
          <w:sz w:val="16"/>
          <w:szCs w:val="16"/>
        </w:rPr>
      </w:pPr>
    </w:p>
    <w:p w:rsidR="006A727F" w:rsidRPr="002C1089" w:rsidRDefault="006A727F" w:rsidP="002C1089">
      <w:pPr>
        <w:ind w:right="90"/>
        <w:jc w:val="both"/>
        <w:rPr>
          <w:rFonts w:asciiTheme="majorBidi" w:hAnsiTheme="majorBidi" w:cstheme="majorBidi"/>
          <w:b/>
          <w:bCs/>
          <w:sz w:val="20"/>
          <w:szCs w:val="20"/>
        </w:rPr>
      </w:pPr>
      <w:r w:rsidRPr="002C1089">
        <w:rPr>
          <w:rFonts w:asciiTheme="majorBidi" w:eastAsia="Arial" w:hAnsiTheme="majorBidi" w:cstheme="majorBidi"/>
          <w:b/>
          <w:bCs/>
          <w:sz w:val="17"/>
          <w:szCs w:val="17"/>
        </w:rPr>
        <w:t xml:space="preserve">Table 5. </w:t>
      </w:r>
      <w:r w:rsidR="002C1089">
        <w:rPr>
          <w:rFonts w:asciiTheme="majorBidi" w:eastAsia="Arial" w:hAnsiTheme="majorBidi" w:cstheme="majorBidi"/>
          <w:b/>
          <w:bCs/>
          <w:sz w:val="17"/>
          <w:szCs w:val="17"/>
        </w:rPr>
        <w:t>Growth Inhibitory e</w:t>
      </w:r>
      <w:r w:rsidRPr="002C1089">
        <w:rPr>
          <w:rFonts w:asciiTheme="majorBidi" w:eastAsia="Arial" w:hAnsiTheme="majorBidi" w:cstheme="majorBidi"/>
          <w:b/>
          <w:bCs/>
          <w:sz w:val="17"/>
          <w:szCs w:val="17"/>
        </w:rPr>
        <w:t>ffect</w:t>
      </w:r>
      <w:r w:rsidR="002C1089">
        <w:rPr>
          <w:rFonts w:asciiTheme="majorBidi" w:eastAsia="Arial" w:hAnsiTheme="majorBidi" w:cstheme="majorBidi"/>
          <w:b/>
          <w:bCs/>
          <w:sz w:val="17"/>
          <w:szCs w:val="17"/>
        </w:rPr>
        <w:t>s</w:t>
      </w:r>
      <w:r w:rsidRPr="002C1089">
        <w:rPr>
          <w:rFonts w:asciiTheme="majorBidi" w:eastAsia="Arial" w:hAnsiTheme="majorBidi" w:cstheme="majorBidi"/>
          <w:b/>
          <w:bCs/>
          <w:sz w:val="17"/>
          <w:szCs w:val="17"/>
        </w:rPr>
        <w:t xml:space="preserve"> of </w:t>
      </w:r>
      <w:r w:rsidRPr="002C1089">
        <w:rPr>
          <w:rFonts w:asciiTheme="majorBidi" w:eastAsia="Times New Roman" w:hAnsiTheme="majorBidi" w:cstheme="majorBidi"/>
          <w:b/>
          <w:bCs/>
          <w:i/>
          <w:iCs/>
          <w:sz w:val="17"/>
          <w:szCs w:val="17"/>
        </w:rPr>
        <w:t xml:space="preserve">Z. </w:t>
      </w:r>
      <w:proofErr w:type="spellStart"/>
      <w:r w:rsidRPr="002C1089">
        <w:rPr>
          <w:rFonts w:asciiTheme="majorBidi" w:eastAsia="Times New Roman" w:hAnsiTheme="majorBidi" w:cstheme="majorBidi"/>
          <w:b/>
          <w:bCs/>
          <w:i/>
          <w:iCs/>
          <w:sz w:val="17"/>
          <w:szCs w:val="17"/>
        </w:rPr>
        <w:t>xanthoxyloides</w:t>
      </w:r>
      <w:proofErr w:type="spellEnd"/>
      <w:r w:rsidRPr="002C1089">
        <w:rPr>
          <w:rFonts w:asciiTheme="majorBidi" w:eastAsia="Arial" w:hAnsiTheme="majorBidi" w:cstheme="majorBidi"/>
          <w:b/>
          <w:bCs/>
          <w:sz w:val="17"/>
          <w:szCs w:val="17"/>
        </w:rPr>
        <w:t xml:space="preserve"> </w:t>
      </w:r>
      <w:r w:rsidR="002C1089">
        <w:rPr>
          <w:rFonts w:asciiTheme="majorBidi" w:eastAsia="Arial" w:hAnsiTheme="majorBidi" w:cstheme="majorBidi"/>
          <w:b/>
          <w:bCs/>
          <w:sz w:val="17"/>
          <w:szCs w:val="17"/>
        </w:rPr>
        <w:t xml:space="preserve">on </w:t>
      </w:r>
      <w:r w:rsidRPr="002C1089">
        <w:rPr>
          <w:rFonts w:asciiTheme="majorBidi" w:eastAsia="Arial" w:hAnsiTheme="majorBidi" w:cstheme="majorBidi"/>
          <w:b/>
          <w:bCs/>
          <w:sz w:val="17"/>
          <w:szCs w:val="17"/>
        </w:rPr>
        <w:t xml:space="preserve">F1 progeny </w:t>
      </w:r>
      <w:r w:rsidR="002C1089">
        <w:rPr>
          <w:rFonts w:asciiTheme="majorBidi" w:eastAsia="Arial" w:hAnsiTheme="majorBidi" w:cstheme="majorBidi"/>
          <w:b/>
          <w:bCs/>
          <w:sz w:val="17"/>
          <w:szCs w:val="17"/>
        </w:rPr>
        <w:t>of</w:t>
      </w:r>
      <w:r w:rsidRPr="002C1089">
        <w:rPr>
          <w:rFonts w:asciiTheme="majorBidi" w:eastAsia="Arial" w:hAnsiTheme="majorBidi" w:cstheme="majorBidi"/>
          <w:b/>
          <w:bCs/>
          <w:sz w:val="17"/>
          <w:szCs w:val="17"/>
        </w:rPr>
        <w:t xml:space="preserve"> </w:t>
      </w:r>
      <w:r w:rsidR="002C1089" w:rsidRPr="002C1089">
        <w:rPr>
          <w:rFonts w:asciiTheme="majorBidi" w:eastAsia="Times New Roman" w:hAnsiTheme="majorBidi" w:cstheme="majorBidi"/>
          <w:b/>
          <w:bCs/>
          <w:i/>
          <w:iCs/>
          <w:sz w:val="18"/>
          <w:szCs w:val="18"/>
        </w:rPr>
        <w:t xml:space="preserve">C. </w:t>
      </w:r>
      <w:proofErr w:type="spellStart"/>
      <w:r w:rsidR="002C1089" w:rsidRPr="002C1089">
        <w:rPr>
          <w:rFonts w:asciiTheme="majorBidi" w:eastAsia="Times New Roman" w:hAnsiTheme="majorBidi" w:cstheme="majorBidi"/>
          <w:b/>
          <w:bCs/>
          <w:i/>
          <w:iCs/>
          <w:sz w:val="18"/>
          <w:szCs w:val="18"/>
        </w:rPr>
        <w:t>chinensis</w:t>
      </w:r>
      <w:proofErr w:type="spellEnd"/>
      <w:r w:rsidR="002C1089">
        <w:rPr>
          <w:rFonts w:asciiTheme="majorBidi" w:eastAsia="Times New Roman" w:hAnsiTheme="majorBidi" w:cstheme="majorBidi"/>
          <w:b/>
          <w:bCs/>
          <w:i/>
          <w:iCs/>
          <w:sz w:val="18"/>
          <w:szCs w:val="18"/>
        </w:rPr>
        <w:t xml:space="preserve"> </w:t>
      </w:r>
      <w:r w:rsidR="002C1089" w:rsidRPr="002C1089">
        <w:rPr>
          <w:rFonts w:asciiTheme="majorBidi" w:eastAsia="Arial" w:hAnsiTheme="majorBidi" w:cstheme="majorBidi"/>
          <w:b/>
          <w:bCs/>
          <w:sz w:val="17"/>
          <w:szCs w:val="17"/>
        </w:rPr>
        <w:t>and</w:t>
      </w:r>
      <w:r w:rsidR="002C1089">
        <w:rPr>
          <w:rFonts w:asciiTheme="majorBidi" w:eastAsia="Times New Roman" w:hAnsiTheme="majorBidi" w:cstheme="majorBidi"/>
          <w:b/>
          <w:bCs/>
          <w:i/>
          <w:iCs/>
          <w:sz w:val="18"/>
          <w:szCs w:val="18"/>
        </w:rPr>
        <w:t xml:space="preserve"> </w:t>
      </w:r>
      <w:r w:rsidR="002C1089" w:rsidRPr="002C1089">
        <w:rPr>
          <w:rFonts w:asciiTheme="majorBidi" w:eastAsia="Times New Roman" w:hAnsiTheme="majorBidi" w:cstheme="majorBidi"/>
          <w:b/>
          <w:bCs/>
          <w:i/>
          <w:iCs/>
          <w:sz w:val="17"/>
          <w:szCs w:val="17"/>
        </w:rPr>
        <w:t xml:space="preserve">S. </w:t>
      </w:r>
      <w:proofErr w:type="spellStart"/>
      <w:r w:rsidR="002C1089" w:rsidRPr="002C1089">
        <w:rPr>
          <w:rFonts w:asciiTheme="majorBidi" w:eastAsia="Times New Roman" w:hAnsiTheme="majorBidi" w:cstheme="majorBidi"/>
          <w:b/>
          <w:bCs/>
          <w:i/>
          <w:iCs/>
          <w:sz w:val="17"/>
          <w:szCs w:val="17"/>
        </w:rPr>
        <w:t>zeamais</w:t>
      </w:r>
      <w:proofErr w:type="spellEnd"/>
    </w:p>
    <w:p w:rsidR="006A727F" w:rsidRPr="006A727F" w:rsidRDefault="006A727F" w:rsidP="006A727F">
      <w:pPr>
        <w:spacing w:line="20" w:lineRule="exact"/>
        <w:rPr>
          <w:rFonts w:asciiTheme="majorBidi" w:hAnsiTheme="majorBidi" w:cstheme="majorBidi"/>
          <w:sz w:val="20"/>
          <w:szCs w:val="20"/>
        </w:rPr>
      </w:pPr>
      <w:r w:rsidRPr="006A727F">
        <w:rPr>
          <w:rFonts w:asciiTheme="majorBidi" w:hAnsiTheme="majorBidi" w:cstheme="majorBidi"/>
          <w:noProof/>
          <w:sz w:val="20"/>
          <w:szCs w:val="20"/>
        </w:rPr>
        <mc:AlternateContent>
          <mc:Choice Requires="wps">
            <w:drawing>
              <wp:anchor distT="0" distB="0" distL="114300" distR="114300" simplePos="0" relativeHeight="251671552" behindDoc="1" locked="0" layoutInCell="0" allowOverlap="1" wp14:anchorId="223B08FD" wp14:editId="4DD49C63">
                <wp:simplePos x="0" y="0"/>
                <wp:positionH relativeFrom="column">
                  <wp:posOffset>58420</wp:posOffset>
                </wp:positionH>
                <wp:positionV relativeFrom="paragraph">
                  <wp:posOffset>112395</wp:posOffset>
                </wp:positionV>
                <wp:extent cx="313372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3372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5601CADE" id="Shape 5" o:spid="_x0000_s1026" style="position:absolute;z-index:-251644928;visibility:visible;mso-wrap-style:square;mso-wrap-distance-left:9pt;mso-wrap-distance-top:0;mso-wrap-distance-right:9pt;mso-wrap-distance-bottom:0;mso-position-horizontal:absolute;mso-position-horizontal-relative:text;mso-position-vertical:absolute;mso-position-vertical-relative:text" from="4.6pt,8.85pt" to="251.3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" o:allowincell="f" filled="t" strokeweight=".25397mm">
                <v:stroke joinstyle="miter"/>
                <o:lock v:ext="edit" shapetype="f"/>
              </v:line>
            </w:pict>
          </mc:Fallback>
        </mc:AlternateContent>
      </w:r>
    </w:p>
    <w:p w:rsidR="006A727F" w:rsidRPr="006A727F" w:rsidRDefault="006A727F" w:rsidP="006A727F">
      <w:pPr>
        <w:spacing w:line="198" w:lineRule="exact"/>
        <w:rPr>
          <w:rFonts w:asciiTheme="majorBidi" w:hAnsiTheme="majorBidi" w:cstheme="majorBidi"/>
          <w:sz w:val="20"/>
          <w:szCs w:val="20"/>
        </w:rPr>
      </w:pPr>
    </w:p>
    <w:tbl>
      <w:tblPr>
        <w:tblW w:w="4960" w:type="dxa"/>
        <w:tblInd w:w="80" w:type="dxa"/>
        <w:tblLayout w:type="fixed"/>
        <w:tblCellMar>
          <w:left w:w="0" w:type="dxa"/>
          <w:right w:w="0" w:type="dxa"/>
        </w:tblCellMar>
        <w:tblLook w:val="04A0" w:firstRow="1" w:lastRow="0" w:firstColumn="1" w:lastColumn="0" w:noHBand="0" w:noVBand="1"/>
      </w:tblPr>
      <w:tblGrid>
        <w:gridCol w:w="20"/>
        <w:gridCol w:w="1360"/>
        <w:gridCol w:w="1860"/>
        <w:gridCol w:w="1700"/>
        <w:gridCol w:w="20"/>
      </w:tblGrid>
      <w:tr w:rsidR="006A727F" w:rsidRPr="006A727F" w:rsidTr="006A727F">
        <w:trPr>
          <w:trHeight w:val="216"/>
        </w:trPr>
        <w:tc>
          <w:tcPr>
            <w:tcW w:w="20" w:type="dxa"/>
            <w:vAlign w:val="bottom"/>
          </w:tcPr>
          <w:p w:rsidR="006A727F" w:rsidRPr="006A727F" w:rsidRDefault="006A727F" w:rsidP="00575B4D">
            <w:pPr>
              <w:rPr>
                <w:rFonts w:asciiTheme="majorBidi" w:hAnsiTheme="majorBidi" w:cstheme="majorBidi"/>
                <w:sz w:val="18"/>
                <w:szCs w:val="18"/>
              </w:rPr>
            </w:pPr>
          </w:p>
        </w:tc>
        <w:tc>
          <w:tcPr>
            <w:tcW w:w="1360" w:type="dxa"/>
            <w:vMerge w:val="restart"/>
            <w:vAlign w:val="bottom"/>
          </w:tcPr>
          <w:p w:rsidR="006A727F" w:rsidRPr="006A727F" w:rsidRDefault="006A727F" w:rsidP="00575B4D">
            <w:pPr>
              <w:ind w:left="160"/>
              <w:rPr>
                <w:rFonts w:asciiTheme="majorBidi" w:hAnsiTheme="majorBidi" w:cstheme="majorBidi"/>
                <w:sz w:val="20"/>
                <w:szCs w:val="20"/>
              </w:rPr>
            </w:pPr>
            <w:r w:rsidRPr="006A727F">
              <w:rPr>
                <w:rFonts w:asciiTheme="majorBidi" w:eastAsia="Arial" w:hAnsiTheme="majorBidi" w:cstheme="majorBidi"/>
                <w:b/>
                <w:bCs/>
                <w:sz w:val="18"/>
                <w:szCs w:val="18"/>
              </w:rPr>
              <w:t>Treatment</w:t>
            </w:r>
          </w:p>
        </w:tc>
        <w:tc>
          <w:tcPr>
            <w:tcW w:w="3560" w:type="dxa"/>
            <w:gridSpan w:val="2"/>
            <w:tcBorders>
              <w:bottom w:val="single" w:sz="8" w:space="0" w:color="auto"/>
            </w:tcBorders>
            <w:vAlign w:val="bottom"/>
          </w:tcPr>
          <w:p w:rsidR="006A727F" w:rsidRPr="006A727F" w:rsidRDefault="006A727F" w:rsidP="006A727F">
            <w:pPr>
              <w:jc w:val="center"/>
              <w:rPr>
                <w:rFonts w:asciiTheme="majorBidi" w:hAnsiTheme="majorBidi" w:cstheme="majorBidi"/>
                <w:sz w:val="20"/>
                <w:szCs w:val="20"/>
              </w:rPr>
            </w:pPr>
            <w:r>
              <w:rPr>
                <w:rFonts w:asciiTheme="majorBidi" w:eastAsia="Arial" w:hAnsiTheme="majorBidi" w:cstheme="majorBidi"/>
                <w:b/>
                <w:bCs/>
                <w:sz w:val="18"/>
                <w:szCs w:val="18"/>
              </w:rPr>
              <w:t>F1 Progeny Means</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118"/>
        </w:trPr>
        <w:tc>
          <w:tcPr>
            <w:tcW w:w="20" w:type="dxa"/>
            <w:vAlign w:val="bottom"/>
          </w:tcPr>
          <w:p w:rsidR="006A727F" w:rsidRPr="006A727F" w:rsidRDefault="006A727F" w:rsidP="00575B4D">
            <w:pPr>
              <w:rPr>
                <w:rFonts w:asciiTheme="majorBidi" w:hAnsiTheme="majorBidi" w:cstheme="majorBidi"/>
                <w:sz w:val="10"/>
                <w:szCs w:val="10"/>
              </w:rPr>
            </w:pPr>
          </w:p>
        </w:tc>
        <w:tc>
          <w:tcPr>
            <w:tcW w:w="1360" w:type="dxa"/>
            <w:vMerge/>
            <w:vAlign w:val="bottom"/>
          </w:tcPr>
          <w:p w:rsidR="006A727F" w:rsidRPr="006A727F" w:rsidRDefault="006A727F" w:rsidP="00575B4D">
            <w:pPr>
              <w:rPr>
                <w:rFonts w:asciiTheme="majorBidi" w:hAnsiTheme="majorBidi" w:cstheme="majorBidi"/>
                <w:sz w:val="10"/>
                <w:szCs w:val="10"/>
              </w:rPr>
            </w:pPr>
          </w:p>
        </w:tc>
        <w:tc>
          <w:tcPr>
            <w:tcW w:w="1860" w:type="dxa"/>
            <w:vMerge w:val="restart"/>
            <w:vAlign w:val="bottom"/>
          </w:tcPr>
          <w:p w:rsidR="006A727F" w:rsidRPr="006A727F" w:rsidRDefault="002C1089" w:rsidP="00575B4D">
            <w:pPr>
              <w:ind w:right="90"/>
              <w:jc w:val="center"/>
              <w:rPr>
                <w:rFonts w:asciiTheme="majorBidi" w:hAnsiTheme="majorBidi" w:cstheme="majorBidi"/>
                <w:sz w:val="20"/>
                <w:szCs w:val="20"/>
              </w:rPr>
            </w:pPr>
            <w:r w:rsidRPr="006A727F">
              <w:rPr>
                <w:rFonts w:asciiTheme="majorBidi" w:eastAsia="Times New Roman" w:hAnsiTheme="majorBidi" w:cstheme="majorBidi"/>
                <w:b/>
                <w:bCs/>
                <w:i/>
                <w:iCs/>
                <w:sz w:val="18"/>
                <w:szCs w:val="18"/>
              </w:rPr>
              <w:t xml:space="preserve">C. </w:t>
            </w:r>
            <w:proofErr w:type="spellStart"/>
            <w:r w:rsidRPr="006A727F">
              <w:rPr>
                <w:rFonts w:asciiTheme="majorBidi" w:eastAsia="Times New Roman" w:hAnsiTheme="majorBidi" w:cstheme="majorBidi"/>
                <w:b/>
                <w:bCs/>
                <w:i/>
                <w:iCs/>
                <w:sz w:val="18"/>
                <w:szCs w:val="18"/>
              </w:rPr>
              <w:t>chinensis</w:t>
            </w:r>
            <w:proofErr w:type="spellEnd"/>
          </w:p>
        </w:tc>
        <w:tc>
          <w:tcPr>
            <w:tcW w:w="1700" w:type="dxa"/>
            <w:vMerge w:val="restart"/>
            <w:vAlign w:val="bottom"/>
          </w:tcPr>
          <w:p w:rsidR="006A727F" w:rsidRPr="006A727F" w:rsidRDefault="002C1089" w:rsidP="00575B4D">
            <w:pPr>
              <w:ind w:right="90"/>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S. </w:t>
            </w:r>
            <w:proofErr w:type="spellStart"/>
            <w:r w:rsidRPr="00672536">
              <w:rPr>
                <w:rFonts w:asciiTheme="majorBidi" w:eastAsia="Times New Roman" w:hAnsiTheme="majorBidi" w:cstheme="majorBidi"/>
                <w:b/>
                <w:bCs/>
                <w:i/>
                <w:iCs/>
                <w:sz w:val="18"/>
                <w:szCs w:val="18"/>
              </w:rPr>
              <w:t>zeamais</w:t>
            </w:r>
            <w:proofErr w:type="spellEnd"/>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124"/>
        </w:trPr>
        <w:tc>
          <w:tcPr>
            <w:tcW w:w="20" w:type="dxa"/>
            <w:vAlign w:val="bottom"/>
          </w:tcPr>
          <w:p w:rsidR="006A727F" w:rsidRPr="006A727F" w:rsidRDefault="006A727F" w:rsidP="00575B4D">
            <w:pPr>
              <w:rPr>
                <w:rFonts w:asciiTheme="majorBidi" w:hAnsiTheme="majorBidi" w:cstheme="majorBidi"/>
                <w:sz w:val="10"/>
                <w:szCs w:val="10"/>
              </w:rPr>
            </w:pPr>
          </w:p>
        </w:tc>
        <w:tc>
          <w:tcPr>
            <w:tcW w:w="1360" w:type="dxa"/>
            <w:tcBorders>
              <w:bottom w:val="single" w:sz="8" w:space="0" w:color="auto"/>
            </w:tcBorders>
            <w:vAlign w:val="bottom"/>
          </w:tcPr>
          <w:p w:rsidR="006A727F" w:rsidRPr="006A727F" w:rsidRDefault="006A727F" w:rsidP="00575B4D">
            <w:pPr>
              <w:rPr>
                <w:rFonts w:asciiTheme="majorBidi" w:hAnsiTheme="majorBidi" w:cstheme="majorBidi"/>
                <w:sz w:val="10"/>
                <w:szCs w:val="10"/>
              </w:rPr>
            </w:pPr>
          </w:p>
        </w:tc>
        <w:tc>
          <w:tcPr>
            <w:tcW w:w="1860" w:type="dxa"/>
            <w:vMerge/>
            <w:tcBorders>
              <w:bottom w:val="single" w:sz="8" w:space="0" w:color="auto"/>
            </w:tcBorders>
            <w:vAlign w:val="bottom"/>
          </w:tcPr>
          <w:p w:rsidR="006A727F" w:rsidRPr="006A727F" w:rsidRDefault="006A727F" w:rsidP="00575B4D">
            <w:pPr>
              <w:rPr>
                <w:rFonts w:asciiTheme="majorBidi" w:hAnsiTheme="majorBidi" w:cstheme="majorBidi"/>
                <w:sz w:val="10"/>
                <w:szCs w:val="10"/>
              </w:rPr>
            </w:pPr>
          </w:p>
        </w:tc>
        <w:tc>
          <w:tcPr>
            <w:tcW w:w="1700" w:type="dxa"/>
            <w:vMerge/>
            <w:tcBorders>
              <w:bottom w:val="single" w:sz="8" w:space="0" w:color="auto"/>
            </w:tcBorders>
            <w:vAlign w:val="bottom"/>
          </w:tcPr>
          <w:p w:rsidR="006A727F" w:rsidRPr="006A727F" w:rsidRDefault="006A727F" w:rsidP="00575B4D">
            <w:pPr>
              <w:rPr>
                <w:rFonts w:asciiTheme="majorBidi" w:hAnsiTheme="majorBidi" w:cstheme="majorBidi"/>
                <w:sz w:val="10"/>
                <w:szCs w:val="10"/>
              </w:rPr>
            </w:pP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251"/>
        </w:trPr>
        <w:tc>
          <w:tcPr>
            <w:tcW w:w="20" w:type="dxa"/>
            <w:vAlign w:val="bottom"/>
          </w:tcPr>
          <w:p w:rsidR="006A727F" w:rsidRPr="006A727F" w:rsidRDefault="006A727F" w:rsidP="00575B4D">
            <w:pPr>
              <w:rPr>
                <w:rFonts w:asciiTheme="majorBidi" w:hAnsiTheme="majorBidi" w:cstheme="majorBidi"/>
                <w:sz w:val="21"/>
                <w:szCs w:val="21"/>
              </w:rPr>
            </w:pPr>
          </w:p>
        </w:tc>
        <w:tc>
          <w:tcPr>
            <w:tcW w:w="1360" w:type="dxa"/>
            <w:vAlign w:val="bottom"/>
          </w:tcPr>
          <w:p w:rsidR="006A727F" w:rsidRPr="006A727F" w:rsidRDefault="006A727F" w:rsidP="00575B4D">
            <w:pPr>
              <w:rPr>
                <w:rFonts w:asciiTheme="majorBidi" w:hAnsiTheme="majorBidi" w:cstheme="majorBidi"/>
                <w:sz w:val="21"/>
                <w:szCs w:val="21"/>
              </w:rPr>
            </w:pPr>
            <w:r w:rsidRPr="006A727F">
              <w:rPr>
                <w:rFonts w:asciiTheme="majorBidi" w:eastAsia="Arial" w:hAnsiTheme="majorBidi" w:cstheme="majorBidi"/>
                <w:b/>
                <w:bCs/>
                <w:sz w:val="18"/>
                <w:szCs w:val="18"/>
              </w:rPr>
              <w:t>Plant powders</w:t>
            </w:r>
          </w:p>
        </w:tc>
        <w:tc>
          <w:tcPr>
            <w:tcW w:w="1860" w:type="dxa"/>
            <w:vAlign w:val="bottom"/>
          </w:tcPr>
          <w:p w:rsidR="006A727F" w:rsidRPr="006A727F" w:rsidRDefault="006A727F" w:rsidP="006A727F">
            <w:pPr>
              <w:rPr>
                <w:rFonts w:asciiTheme="majorBidi" w:hAnsiTheme="majorBidi" w:cstheme="majorBidi"/>
                <w:b/>
                <w:bCs/>
                <w:sz w:val="20"/>
                <w:szCs w:val="20"/>
              </w:rPr>
            </w:pPr>
          </w:p>
        </w:tc>
        <w:tc>
          <w:tcPr>
            <w:tcW w:w="1700" w:type="dxa"/>
            <w:vMerge w:val="restart"/>
            <w:vAlign w:val="bottom"/>
          </w:tcPr>
          <w:p w:rsidR="006A727F" w:rsidRPr="006A727F" w:rsidRDefault="002C1089" w:rsidP="002C1089">
            <w:pPr>
              <w:ind w:right="90"/>
              <w:jc w:val="center"/>
              <w:rPr>
                <w:rFonts w:asciiTheme="majorBidi" w:hAnsiTheme="majorBidi" w:cstheme="majorBidi"/>
                <w:sz w:val="20"/>
                <w:szCs w:val="20"/>
              </w:rPr>
            </w:pPr>
            <w:r>
              <w:rPr>
                <w:rFonts w:asciiTheme="majorBidi" w:eastAsia="Arial" w:hAnsiTheme="majorBidi" w:cstheme="majorBidi"/>
                <w:w w:val="98"/>
                <w:sz w:val="18"/>
                <w:szCs w:val="18"/>
              </w:rPr>
              <w:t>60</w:t>
            </w:r>
            <w:r w:rsidR="006A727F" w:rsidRPr="006A727F">
              <w:rPr>
                <w:rFonts w:asciiTheme="majorBidi" w:eastAsia="Arial" w:hAnsiTheme="majorBidi" w:cstheme="majorBidi"/>
                <w:w w:val="98"/>
                <w:sz w:val="23"/>
                <w:szCs w:val="23"/>
                <w:vertAlign w:val="superscript"/>
              </w:rPr>
              <w:t>b</w:t>
            </w:r>
            <w:r w:rsidR="006A727F" w:rsidRPr="006A727F">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5</w:t>
            </w:r>
            <w:r w:rsidR="006A727F" w:rsidRPr="006A727F">
              <w:rPr>
                <w:rFonts w:asciiTheme="majorBidi" w:eastAsia="Arial" w:hAnsiTheme="majorBidi" w:cstheme="majorBidi"/>
                <w:w w:val="98"/>
                <w:sz w:val="18"/>
                <w:szCs w:val="18"/>
              </w:rPr>
              <w:t>.</w:t>
            </w:r>
            <w:r>
              <w:rPr>
                <w:rFonts w:asciiTheme="majorBidi" w:eastAsia="Arial" w:hAnsiTheme="majorBidi" w:cstheme="majorBidi"/>
                <w:w w:val="98"/>
                <w:sz w:val="18"/>
                <w:szCs w:val="18"/>
              </w:rPr>
              <w:t>1</w:t>
            </w:r>
            <w:r w:rsidR="006A727F" w:rsidRPr="006A727F">
              <w:rPr>
                <w:rFonts w:asciiTheme="majorBidi" w:eastAsia="Arial" w:hAnsiTheme="majorBidi" w:cstheme="majorBidi"/>
                <w:w w:val="98"/>
                <w:sz w:val="18"/>
                <w:szCs w:val="18"/>
              </w:rPr>
              <w:t>4</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239"/>
        </w:trPr>
        <w:tc>
          <w:tcPr>
            <w:tcW w:w="20" w:type="dxa"/>
            <w:vAlign w:val="bottom"/>
          </w:tcPr>
          <w:p w:rsidR="006A727F" w:rsidRPr="006A727F" w:rsidRDefault="006A727F" w:rsidP="00575B4D">
            <w:pPr>
              <w:rPr>
                <w:rFonts w:asciiTheme="majorBidi" w:hAnsiTheme="majorBidi" w:cstheme="majorBidi"/>
                <w:sz w:val="20"/>
                <w:szCs w:val="20"/>
              </w:rPr>
            </w:pPr>
          </w:p>
        </w:tc>
        <w:tc>
          <w:tcPr>
            <w:tcW w:w="1360" w:type="dxa"/>
            <w:vAlign w:val="bottom"/>
          </w:tcPr>
          <w:p w:rsidR="006A727F" w:rsidRPr="006A727F" w:rsidRDefault="006A727F" w:rsidP="006A727F">
            <w:pPr>
              <w:rPr>
                <w:rFonts w:asciiTheme="majorBidi" w:hAnsiTheme="majorBidi" w:cstheme="majorBidi"/>
                <w:sz w:val="20"/>
                <w:szCs w:val="20"/>
              </w:rPr>
            </w:pPr>
            <w:r w:rsidRPr="006A727F">
              <w:rPr>
                <w:rFonts w:asciiTheme="majorBidi" w:eastAsia="Arial" w:hAnsiTheme="majorBidi" w:cstheme="majorBidi"/>
                <w:sz w:val="18"/>
                <w:szCs w:val="18"/>
              </w:rPr>
              <w:t>Leaf</w:t>
            </w:r>
          </w:p>
        </w:tc>
        <w:tc>
          <w:tcPr>
            <w:tcW w:w="1860" w:type="dxa"/>
            <w:vAlign w:val="bottom"/>
          </w:tcPr>
          <w:p w:rsidR="006A727F" w:rsidRPr="006A727F" w:rsidRDefault="006A727F" w:rsidP="002C1089">
            <w:pPr>
              <w:ind w:right="110"/>
              <w:jc w:val="center"/>
              <w:rPr>
                <w:rFonts w:asciiTheme="majorBidi" w:hAnsiTheme="majorBidi" w:cstheme="majorBidi"/>
                <w:sz w:val="20"/>
                <w:szCs w:val="20"/>
              </w:rPr>
            </w:pPr>
            <w:r>
              <w:rPr>
                <w:rFonts w:asciiTheme="majorBidi" w:eastAsia="Arial" w:hAnsiTheme="majorBidi" w:cstheme="majorBidi"/>
                <w:sz w:val="18"/>
                <w:szCs w:val="18"/>
              </w:rPr>
              <w:t>80.</w:t>
            </w:r>
            <w:r w:rsidRPr="006A727F">
              <w:rPr>
                <w:rFonts w:asciiTheme="majorBidi" w:eastAsia="Arial" w:hAnsiTheme="majorBidi" w:cstheme="majorBidi"/>
                <w:sz w:val="18"/>
                <w:szCs w:val="18"/>
                <w:vertAlign w:val="superscript"/>
              </w:rPr>
              <w:t>a</w:t>
            </w:r>
            <w:r w:rsidRPr="006A727F">
              <w:rPr>
                <w:rFonts w:asciiTheme="majorBidi" w:eastAsia="Arial" w:hAnsiTheme="majorBidi" w:cstheme="majorBidi"/>
                <w:sz w:val="18"/>
                <w:szCs w:val="18"/>
              </w:rPr>
              <w:t xml:space="preserve"> ± </w:t>
            </w:r>
            <w:r w:rsidR="002C1089">
              <w:rPr>
                <w:rFonts w:asciiTheme="majorBidi" w:eastAsia="Arial" w:hAnsiTheme="majorBidi" w:cstheme="majorBidi"/>
                <w:sz w:val="18"/>
                <w:szCs w:val="18"/>
              </w:rPr>
              <w:t>12</w:t>
            </w:r>
            <w:r w:rsidRPr="006A727F">
              <w:rPr>
                <w:rFonts w:asciiTheme="majorBidi" w:eastAsia="Arial" w:hAnsiTheme="majorBidi" w:cstheme="majorBidi"/>
                <w:sz w:val="18"/>
                <w:szCs w:val="18"/>
              </w:rPr>
              <w:t>.33</w:t>
            </w:r>
          </w:p>
        </w:tc>
        <w:tc>
          <w:tcPr>
            <w:tcW w:w="1700" w:type="dxa"/>
            <w:vMerge/>
            <w:vAlign w:val="bottom"/>
          </w:tcPr>
          <w:p w:rsidR="006A727F" w:rsidRPr="006A727F" w:rsidRDefault="006A727F" w:rsidP="00575B4D">
            <w:pPr>
              <w:rPr>
                <w:rFonts w:asciiTheme="majorBidi" w:hAnsiTheme="majorBidi" w:cstheme="majorBidi"/>
                <w:sz w:val="20"/>
                <w:szCs w:val="20"/>
              </w:rPr>
            </w:pP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575B4D">
            <w:pPr>
              <w:rPr>
                <w:rFonts w:asciiTheme="majorBidi" w:hAnsiTheme="majorBidi" w:cstheme="majorBidi"/>
                <w:sz w:val="21"/>
                <w:szCs w:val="21"/>
              </w:rPr>
            </w:pPr>
          </w:p>
        </w:tc>
        <w:tc>
          <w:tcPr>
            <w:tcW w:w="1360" w:type="dxa"/>
            <w:vAlign w:val="bottom"/>
          </w:tcPr>
          <w:p w:rsidR="006A727F" w:rsidRPr="006A727F" w:rsidRDefault="006A727F" w:rsidP="006A727F">
            <w:pPr>
              <w:rPr>
                <w:rFonts w:asciiTheme="majorBidi" w:hAnsiTheme="majorBidi" w:cstheme="majorBidi"/>
                <w:sz w:val="20"/>
                <w:szCs w:val="20"/>
              </w:rPr>
            </w:pPr>
            <w:r w:rsidRPr="006A727F">
              <w:rPr>
                <w:rFonts w:asciiTheme="majorBidi" w:eastAsia="Arial" w:hAnsiTheme="majorBidi" w:cstheme="majorBidi"/>
                <w:sz w:val="18"/>
                <w:szCs w:val="18"/>
              </w:rPr>
              <w:t>Bark</w:t>
            </w:r>
          </w:p>
        </w:tc>
        <w:tc>
          <w:tcPr>
            <w:tcW w:w="1860" w:type="dxa"/>
            <w:vAlign w:val="bottom"/>
          </w:tcPr>
          <w:p w:rsidR="006A727F" w:rsidRPr="006A727F" w:rsidRDefault="006A727F" w:rsidP="006A727F">
            <w:pPr>
              <w:ind w:right="110"/>
              <w:jc w:val="center"/>
              <w:rPr>
                <w:rFonts w:asciiTheme="majorBidi" w:hAnsiTheme="majorBidi" w:cstheme="majorBidi"/>
                <w:sz w:val="20"/>
                <w:szCs w:val="20"/>
              </w:rPr>
            </w:pPr>
            <w:r>
              <w:rPr>
                <w:rFonts w:asciiTheme="majorBidi" w:eastAsia="Arial" w:hAnsiTheme="majorBidi" w:cstheme="majorBidi"/>
                <w:w w:val="98"/>
                <w:sz w:val="18"/>
                <w:szCs w:val="18"/>
              </w:rPr>
              <w:t>3</w:t>
            </w:r>
            <w:r w:rsidRPr="006A727F">
              <w:rPr>
                <w:rFonts w:asciiTheme="majorBidi" w:eastAsia="Arial" w:hAnsiTheme="majorBidi" w:cstheme="majorBidi"/>
                <w:w w:val="98"/>
                <w:sz w:val="18"/>
                <w:szCs w:val="18"/>
                <w:vertAlign w:val="superscript"/>
              </w:rPr>
              <w:t>b</w:t>
            </w:r>
            <w:r w:rsidRPr="006A727F">
              <w:rPr>
                <w:rFonts w:asciiTheme="majorBidi" w:eastAsia="Arial" w:hAnsiTheme="majorBidi" w:cstheme="majorBidi"/>
                <w:w w:val="98"/>
                <w:sz w:val="18"/>
                <w:szCs w:val="18"/>
              </w:rPr>
              <w:t xml:space="preserve"> ± 0.00</w:t>
            </w:r>
          </w:p>
        </w:tc>
        <w:tc>
          <w:tcPr>
            <w:tcW w:w="1700" w:type="dxa"/>
            <w:vAlign w:val="bottom"/>
          </w:tcPr>
          <w:p w:rsidR="006A727F" w:rsidRPr="006A727F" w:rsidRDefault="006A727F" w:rsidP="006A727F">
            <w:pPr>
              <w:spacing w:line="247" w:lineRule="exact"/>
              <w:ind w:right="110"/>
              <w:jc w:val="center"/>
              <w:rPr>
                <w:rFonts w:asciiTheme="majorBidi" w:hAnsiTheme="majorBidi" w:cstheme="majorBidi"/>
                <w:sz w:val="20"/>
                <w:szCs w:val="20"/>
              </w:rPr>
            </w:pPr>
            <w:r>
              <w:rPr>
                <w:rFonts w:asciiTheme="majorBidi" w:eastAsia="Arial" w:hAnsiTheme="majorBidi" w:cstheme="majorBidi"/>
                <w:w w:val="96"/>
                <w:sz w:val="18"/>
                <w:szCs w:val="18"/>
              </w:rPr>
              <w:t>4</w:t>
            </w:r>
            <w:r w:rsidRPr="006A727F">
              <w:rPr>
                <w:rFonts w:asciiTheme="majorBidi" w:eastAsia="Arial" w:hAnsiTheme="majorBidi" w:cstheme="majorBidi"/>
                <w:w w:val="96"/>
                <w:sz w:val="23"/>
                <w:szCs w:val="23"/>
                <w:vertAlign w:val="superscript"/>
              </w:rPr>
              <w:t>c</w:t>
            </w:r>
            <w:r w:rsidRPr="006A727F">
              <w:rPr>
                <w:rFonts w:asciiTheme="majorBidi" w:eastAsia="Arial" w:hAnsiTheme="majorBidi" w:cstheme="majorBidi"/>
                <w:w w:val="96"/>
                <w:sz w:val="18"/>
                <w:szCs w:val="18"/>
              </w:rPr>
              <w:t xml:space="preserve"> ± 0.</w:t>
            </w:r>
            <w:r>
              <w:rPr>
                <w:rFonts w:asciiTheme="majorBidi" w:eastAsia="Arial" w:hAnsiTheme="majorBidi" w:cstheme="majorBidi"/>
                <w:w w:val="96"/>
                <w:sz w:val="18"/>
                <w:szCs w:val="18"/>
              </w:rPr>
              <w:t>23</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575B4D">
            <w:pPr>
              <w:rPr>
                <w:rFonts w:asciiTheme="majorBidi" w:hAnsiTheme="majorBidi" w:cstheme="majorBidi"/>
                <w:sz w:val="21"/>
                <w:szCs w:val="21"/>
              </w:rPr>
            </w:pPr>
          </w:p>
        </w:tc>
        <w:tc>
          <w:tcPr>
            <w:tcW w:w="1360" w:type="dxa"/>
            <w:vAlign w:val="bottom"/>
          </w:tcPr>
          <w:p w:rsidR="006A727F" w:rsidRPr="006A727F" w:rsidRDefault="006A727F" w:rsidP="006A727F">
            <w:pPr>
              <w:rPr>
                <w:rFonts w:asciiTheme="majorBidi" w:hAnsiTheme="majorBidi" w:cstheme="majorBidi"/>
                <w:sz w:val="20"/>
                <w:szCs w:val="20"/>
              </w:rPr>
            </w:pPr>
            <w:r w:rsidRPr="006A727F">
              <w:rPr>
                <w:rFonts w:asciiTheme="majorBidi" w:eastAsia="Arial" w:hAnsiTheme="majorBidi" w:cstheme="majorBidi"/>
                <w:sz w:val="18"/>
                <w:szCs w:val="18"/>
              </w:rPr>
              <w:t>Root</w:t>
            </w:r>
          </w:p>
        </w:tc>
        <w:tc>
          <w:tcPr>
            <w:tcW w:w="1860" w:type="dxa"/>
            <w:vAlign w:val="bottom"/>
          </w:tcPr>
          <w:p w:rsidR="006A727F" w:rsidRPr="006A727F" w:rsidRDefault="006A727F" w:rsidP="00575B4D">
            <w:pPr>
              <w:ind w:right="110"/>
              <w:jc w:val="center"/>
              <w:rPr>
                <w:rFonts w:asciiTheme="majorBidi" w:hAnsiTheme="majorBidi" w:cstheme="majorBidi"/>
                <w:sz w:val="20"/>
                <w:szCs w:val="20"/>
              </w:rPr>
            </w:pPr>
            <w:r>
              <w:rPr>
                <w:rFonts w:asciiTheme="majorBidi" w:eastAsia="Arial" w:hAnsiTheme="majorBidi" w:cstheme="majorBidi"/>
                <w:w w:val="98"/>
                <w:sz w:val="18"/>
                <w:szCs w:val="18"/>
              </w:rPr>
              <w:t>4</w:t>
            </w:r>
            <w:r w:rsidRPr="006A727F">
              <w:rPr>
                <w:rFonts w:asciiTheme="majorBidi" w:eastAsia="Arial" w:hAnsiTheme="majorBidi" w:cstheme="majorBidi"/>
                <w:w w:val="98"/>
                <w:sz w:val="18"/>
                <w:szCs w:val="18"/>
                <w:vertAlign w:val="superscript"/>
              </w:rPr>
              <w:t>b</w:t>
            </w:r>
            <w:r w:rsidRPr="006A727F">
              <w:rPr>
                <w:rFonts w:asciiTheme="majorBidi" w:eastAsia="Arial" w:hAnsiTheme="majorBidi" w:cstheme="majorBidi"/>
                <w:w w:val="98"/>
                <w:sz w:val="18"/>
                <w:szCs w:val="18"/>
              </w:rPr>
              <w:t xml:space="preserve"> ± 0.00</w:t>
            </w:r>
          </w:p>
        </w:tc>
        <w:tc>
          <w:tcPr>
            <w:tcW w:w="1700" w:type="dxa"/>
            <w:vAlign w:val="bottom"/>
          </w:tcPr>
          <w:p w:rsidR="006A727F" w:rsidRPr="006A727F" w:rsidRDefault="006A727F" w:rsidP="006A727F">
            <w:pPr>
              <w:spacing w:line="247" w:lineRule="exact"/>
              <w:ind w:right="110"/>
              <w:jc w:val="center"/>
              <w:rPr>
                <w:rFonts w:asciiTheme="majorBidi" w:hAnsiTheme="majorBidi" w:cstheme="majorBidi"/>
                <w:sz w:val="20"/>
                <w:szCs w:val="20"/>
              </w:rPr>
            </w:pPr>
            <w:r>
              <w:rPr>
                <w:rFonts w:asciiTheme="majorBidi" w:eastAsia="Arial" w:hAnsiTheme="majorBidi" w:cstheme="majorBidi"/>
                <w:w w:val="96"/>
                <w:sz w:val="18"/>
                <w:szCs w:val="18"/>
              </w:rPr>
              <w:t>3</w:t>
            </w:r>
            <w:r w:rsidRPr="006A727F">
              <w:rPr>
                <w:rFonts w:asciiTheme="majorBidi" w:eastAsia="Arial" w:hAnsiTheme="majorBidi" w:cstheme="majorBidi"/>
                <w:w w:val="96"/>
                <w:sz w:val="23"/>
                <w:szCs w:val="23"/>
                <w:vertAlign w:val="superscript"/>
              </w:rPr>
              <w:t>c</w:t>
            </w:r>
            <w:r w:rsidRPr="006A727F">
              <w:rPr>
                <w:rFonts w:asciiTheme="majorBidi" w:eastAsia="Arial" w:hAnsiTheme="majorBidi" w:cstheme="majorBidi"/>
                <w:w w:val="96"/>
                <w:sz w:val="18"/>
                <w:szCs w:val="18"/>
              </w:rPr>
              <w:t xml:space="preserve"> ± </w:t>
            </w:r>
            <w:r>
              <w:rPr>
                <w:rFonts w:asciiTheme="majorBidi" w:eastAsia="Arial" w:hAnsiTheme="majorBidi" w:cstheme="majorBidi"/>
                <w:w w:val="96"/>
                <w:sz w:val="18"/>
                <w:szCs w:val="18"/>
              </w:rPr>
              <w:t>1</w:t>
            </w:r>
            <w:r w:rsidRPr="006A727F">
              <w:rPr>
                <w:rFonts w:asciiTheme="majorBidi" w:eastAsia="Arial" w:hAnsiTheme="majorBidi" w:cstheme="majorBidi"/>
                <w:w w:val="96"/>
                <w:sz w:val="18"/>
                <w:szCs w:val="18"/>
              </w:rPr>
              <w:t>.00</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320"/>
        </w:trPr>
        <w:tc>
          <w:tcPr>
            <w:tcW w:w="20" w:type="dxa"/>
            <w:vAlign w:val="bottom"/>
          </w:tcPr>
          <w:p w:rsidR="006A727F" w:rsidRPr="006A727F" w:rsidRDefault="006A727F" w:rsidP="00575B4D">
            <w:pPr>
              <w:rPr>
                <w:rFonts w:asciiTheme="majorBidi" w:hAnsiTheme="majorBidi" w:cstheme="majorBidi"/>
                <w:sz w:val="24"/>
                <w:szCs w:val="24"/>
              </w:rPr>
            </w:pPr>
          </w:p>
        </w:tc>
        <w:tc>
          <w:tcPr>
            <w:tcW w:w="1360" w:type="dxa"/>
            <w:vAlign w:val="bottom"/>
          </w:tcPr>
          <w:p w:rsidR="006A727F" w:rsidRPr="006A727F" w:rsidRDefault="006A727F" w:rsidP="006A727F">
            <w:pPr>
              <w:rPr>
                <w:rFonts w:asciiTheme="majorBidi" w:hAnsiTheme="majorBidi" w:cstheme="majorBidi"/>
                <w:sz w:val="20"/>
                <w:szCs w:val="20"/>
              </w:rPr>
            </w:pPr>
            <w:r w:rsidRPr="006A727F">
              <w:rPr>
                <w:rFonts w:asciiTheme="majorBidi" w:eastAsia="Arial" w:hAnsiTheme="majorBidi" w:cstheme="majorBidi"/>
                <w:sz w:val="18"/>
                <w:szCs w:val="18"/>
              </w:rPr>
              <w:t>Control</w:t>
            </w:r>
          </w:p>
        </w:tc>
        <w:tc>
          <w:tcPr>
            <w:tcW w:w="1860" w:type="dxa"/>
            <w:vAlign w:val="bottom"/>
          </w:tcPr>
          <w:p w:rsidR="006A727F" w:rsidRPr="006A727F" w:rsidRDefault="006A727F" w:rsidP="006A727F">
            <w:pPr>
              <w:ind w:right="110"/>
              <w:jc w:val="center"/>
              <w:rPr>
                <w:rFonts w:asciiTheme="majorBidi" w:hAnsiTheme="majorBidi" w:cstheme="majorBidi"/>
                <w:sz w:val="20"/>
                <w:szCs w:val="20"/>
              </w:rPr>
            </w:pPr>
            <w:r>
              <w:rPr>
                <w:rFonts w:asciiTheme="majorBidi" w:eastAsia="Arial" w:hAnsiTheme="majorBidi" w:cstheme="majorBidi"/>
                <w:sz w:val="18"/>
                <w:szCs w:val="18"/>
              </w:rPr>
              <w:t>40</w:t>
            </w:r>
            <w:r w:rsidRPr="006A727F">
              <w:rPr>
                <w:rFonts w:asciiTheme="majorBidi" w:eastAsia="Arial" w:hAnsiTheme="majorBidi" w:cstheme="majorBidi"/>
                <w:sz w:val="18"/>
                <w:szCs w:val="18"/>
                <w:vertAlign w:val="superscript"/>
              </w:rPr>
              <w:t>a</w:t>
            </w:r>
            <w:r w:rsidRPr="006A727F">
              <w:rPr>
                <w:rFonts w:asciiTheme="majorBidi" w:eastAsia="Arial" w:hAnsiTheme="majorBidi" w:cstheme="majorBidi"/>
                <w:sz w:val="18"/>
                <w:szCs w:val="18"/>
              </w:rPr>
              <w:t xml:space="preserve"> ± </w:t>
            </w:r>
            <w:r>
              <w:rPr>
                <w:rFonts w:asciiTheme="majorBidi" w:eastAsia="Arial" w:hAnsiTheme="majorBidi" w:cstheme="majorBidi"/>
                <w:sz w:val="18"/>
                <w:szCs w:val="18"/>
              </w:rPr>
              <w:t>10.0</w:t>
            </w:r>
          </w:p>
        </w:tc>
        <w:tc>
          <w:tcPr>
            <w:tcW w:w="1700" w:type="dxa"/>
            <w:vAlign w:val="bottom"/>
          </w:tcPr>
          <w:p w:rsidR="006A727F" w:rsidRPr="006A727F" w:rsidRDefault="006A727F" w:rsidP="006A727F">
            <w:pPr>
              <w:ind w:right="90"/>
              <w:jc w:val="center"/>
              <w:rPr>
                <w:rFonts w:asciiTheme="majorBidi" w:hAnsiTheme="majorBidi" w:cstheme="majorBidi"/>
                <w:sz w:val="20"/>
                <w:szCs w:val="20"/>
              </w:rPr>
            </w:pPr>
            <w:r>
              <w:rPr>
                <w:rFonts w:asciiTheme="majorBidi" w:eastAsia="Arial" w:hAnsiTheme="majorBidi" w:cstheme="majorBidi"/>
                <w:w w:val="98"/>
                <w:sz w:val="18"/>
                <w:szCs w:val="18"/>
              </w:rPr>
              <w:t>55</w:t>
            </w:r>
            <w:r w:rsidRPr="006A727F">
              <w:rPr>
                <w:rFonts w:asciiTheme="majorBidi" w:eastAsia="Arial" w:hAnsiTheme="majorBidi" w:cstheme="majorBidi"/>
                <w:w w:val="98"/>
                <w:sz w:val="23"/>
                <w:szCs w:val="23"/>
                <w:vertAlign w:val="superscript"/>
              </w:rPr>
              <w:t>a</w:t>
            </w:r>
            <w:r w:rsidRPr="006A727F">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4</w:t>
            </w:r>
            <w:r w:rsidRPr="006A727F">
              <w:rPr>
                <w:rFonts w:asciiTheme="majorBidi" w:eastAsia="Arial" w:hAnsiTheme="majorBidi" w:cstheme="majorBidi"/>
                <w:w w:val="98"/>
                <w:sz w:val="18"/>
                <w:szCs w:val="18"/>
              </w:rPr>
              <w:t>.</w:t>
            </w:r>
            <w:r>
              <w:rPr>
                <w:rFonts w:asciiTheme="majorBidi" w:eastAsia="Arial" w:hAnsiTheme="majorBidi" w:cstheme="majorBidi"/>
                <w:w w:val="98"/>
                <w:sz w:val="18"/>
                <w:szCs w:val="18"/>
              </w:rPr>
              <w:t>3</w:t>
            </w:r>
            <w:r w:rsidRPr="006A727F">
              <w:rPr>
                <w:rFonts w:asciiTheme="majorBidi" w:eastAsia="Arial" w:hAnsiTheme="majorBidi" w:cstheme="majorBidi"/>
                <w:w w:val="98"/>
                <w:sz w:val="18"/>
                <w:szCs w:val="18"/>
              </w:rPr>
              <w:t>0</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428"/>
        </w:trPr>
        <w:tc>
          <w:tcPr>
            <w:tcW w:w="20" w:type="dxa"/>
            <w:vAlign w:val="bottom"/>
          </w:tcPr>
          <w:p w:rsidR="006A727F" w:rsidRPr="006A727F" w:rsidRDefault="006A727F" w:rsidP="00575B4D">
            <w:pPr>
              <w:rPr>
                <w:rFonts w:asciiTheme="majorBidi" w:hAnsiTheme="majorBidi" w:cstheme="majorBidi"/>
                <w:sz w:val="24"/>
                <w:szCs w:val="24"/>
              </w:rPr>
            </w:pPr>
          </w:p>
        </w:tc>
        <w:tc>
          <w:tcPr>
            <w:tcW w:w="1360" w:type="dxa"/>
            <w:vAlign w:val="bottom"/>
          </w:tcPr>
          <w:p w:rsidR="006A727F" w:rsidRPr="006A727F" w:rsidRDefault="006A727F" w:rsidP="006A727F">
            <w:pPr>
              <w:rPr>
                <w:rFonts w:asciiTheme="majorBidi" w:hAnsiTheme="majorBidi" w:cstheme="majorBidi"/>
                <w:b/>
                <w:bCs/>
                <w:sz w:val="20"/>
                <w:szCs w:val="20"/>
              </w:rPr>
            </w:pPr>
            <w:r w:rsidRPr="006A727F">
              <w:rPr>
                <w:rFonts w:asciiTheme="majorBidi" w:eastAsia="Arial" w:hAnsiTheme="majorBidi" w:cstheme="majorBidi"/>
                <w:b/>
                <w:bCs/>
                <w:sz w:val="18"/>
                <w:szCs w:val="18"/>
              </w:rPr>
              <w:t>Extract</w:t>
            </w:r>
          </w:p>
        </w:tc>
        <w:tc>
          <w:tcPr>
            <w:tcW w:w="1860" w:type="dxa"/>
            <w:vMerge w:val="restart"/>
            <w:vAlign w:val="bottom"/>
          </w:tcPr>
          <w:p w:rsidR="006A727F" w:rsidRPr="006A727F" w:rsidRDefault="005151A2" w:rsidP="005151A2">
            <w:pPr>
              <w:ind w:right="90"/>
              <w:jc w:val="center"/>
              <w:rPr>
                <w:rFonts w:asciiTheme="majorBidi" w:hAnsiTheme="majorBidi" w:cstheme="majorBidi"/>
                <w:sz w:val="20"/>
                <w:szCs w:val="20"/>
              </w:rPr>
            </w:pPr>
            <w:r>
              <w:rPr>
                <w:rFonts w:asciiTheme="majorBidi" w:eastAsia="Arial" w:hAnsiTheme="majorBidi" w:cstheme="majorBidi"/>
                <w:w w:val="98"/>
                <w:sz w:val="18"/>
                <w:szCs w:val="18"/>
              </w:rPr>
              <w:t>96</w:t>
            </w:r>
            <w:r w:rsidR="006A727F" w:rsidRPr="006A727F">
              <w:rPr>
                <w:rFonts w:asciiTheme="majorBidi" w:eastAsia="Arial" w:hAnsiTheme="majorBidi" w:cstheme="majorBidi"/>
                <w:w w:val="98"/>
                <w:sz w:val="23"/>
                <w:szCs w:val="23"/>
                <w:vertAlign w:val="superscript"/>
              </w:rPr>
              <w:t>a</w:t>
            </w:r>
            <w:r w:rsidR="006A727F" w:rsidRPr="006A727F">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4</w:t>
            </w:r>
            <w:r w:rsidR="006A727F" w:rsidRPr="006A727F">
              <w:rPr>
                <w:rFonts w:asciiTheme="majorBidi" w:eastAsia="Arial" w:hAnsiTheme="majorBidi" w:cstheme="majorBidi"/>
                <w:w w:val="98"/>
                <w:sz w:val="18"/>
                <w:szCs w:val="18"/>
              </w:rPr>
              <w:t>.</w:t>
            </w:r>
            <w:r>
              <w:rPr>
                <w:rFonts w:asciiTheme="majorBidi" w:eastAsia="Arial" w:hAnsiTheme="majorBidi" w:cstheme="majorBidi"/>
                <w:w w:val="98"/>
                <w:sz w:val="18"/>
                <w:szCs w:val="18"/>
              </w:rPr>
              <w:t>00</w:t>
            </w:r>
          </w:p>
        </w:tc>
        <w:tc>
          <w:tcPr>
            <w:tcW w:w="1700" w:type="dxa"/>
            <w:vMerge w:val="restart"/>
            <w:vAlign w:val="bottom"/>
          </w:tcPr>
          <w:p w:rsidR="006A727F" w:rsidRPr="006A727F" w:rsidRDefault="005151A2" w:rsidP="005151A2">
            <w:pPr>
              <w:ind w:right="110"/>
              <w:jc w:val="center"/>
              <w:rPr>
                <w:rFonts w:asciiTheme="majorBidi" w:hAnsiTheme="majorBidi" w:cstheme="majorBidi"/>
                <w:sz w:val="20"/>
                <w:szCs w:val="20"/>
              </w:rPr>
            </w:pPr>
            <w:r>
              <w:rPr>
                <w:rFonts w:asciiTheme="majorBidi" w:eastAsia="Arial" w:hAnsiTheme="majorBidi" w:cstheme="majorBidi"/>
                <w:w w:val="96"/>
                <w:sz w:val="18"/>
                <w:szCs w:val="18"/>
              </w:rPr>
              <w:t>59</w:t>
            </w:r>
            <w:r w:rsidR="006A727F" w:rsidRPr="006A727F">
              <w:rPr>
                <w:rFonts w:asciiTheme="majorBidi" w:eastAsia="Arial" w:hAnsiTheme="majorBidi" w:cstheme="majorBidi"/>
                <w:w w:val="96"/>
                <w:sz w:val="23"/>
                <w:szCs w:val="23"/>
                <w:vertAlign w:val="superscript"/>
              </w:rPr>
              <w:t>ab</w:t>
            </w:r>
            <w:r w:rsidR="006A727F" w:rsidRPr="006A727F">
              <w:rPr>
                <w:rFonts w:asciiTheme="majorBidi" w:eastAsia="Arial" w:hAnsiTheme="majorBidi" w:cstheme="majorBidi"/>
                <w:w w:val="96"/>
                <w:sz w:val="18"/>
                <w:szCs w:val="18"/>
              </w:rPr>
              <w:t xml:space="preserve"> ± </w:t>
            </w:r>
            <w:r>
              <w:rPr>
                <w:rFonts w:asciiTheme="majorBidi" w:eastAsia="Arial" w:hAnsiTheme="majorBidi" w:cstheme="majorBidi"/>
                <w:w w:val="96"/>
                <w:sz w:val="18"/>
                <w:szCs w:val="18"/>
              </w:rPr>
              <w:t>1</w:t>
            </w:r>
            <w:r w:rsidR="006A727F" w:rsidRPr="006A727F">
              <w:rPr>
                <w:rFonts w:asciiTheme="majorBidi" w:eastAsia="Arial" w:hAnsiTheme="majorBidi" w:cstheme="majorBidi"/>
                <w:w w:val="96"/>
                <w:sz w:val="18"/>
                <w:szCs w:val="18"/>
              </w:rPr>
              <w:t>.</w:t>
            </w:r>
            <w:r>
              <w:rPr>
                <w:rFonts w:asciiTheme="majorBidi" w:eastAsia="Arial" w:hAnsiTheme="majorBidi" w:cstheme="majorBidi"/>
                <w:w w:val="96"/>
                <w:sz w:val="18"/>
                <w:szCs w:val="18"/>
              </w:rPr>
              <w:t>89</w:t>
            </w:r>
          </w:p>
        </w:tc>
        <w:tc>
          <w:tcPr>
            <w:tcW w:w="20" w:type="dxa"/>
            <w:vAlign w:val="bottom"/>
          </w:tcPr>
          <w:p w:rsidR="006A727F" w:rsidRPr="006A727F" w:rsidRDefault="006A727F" w:rsidP="00575B4D">
            <w:pPr>
              <w:rPr>
                <w:rFonts w:asciiTheme="majorBidi" w:hAnsiTheme="majorBidi" w:cstheme="majorBidi"/>
                <w:sz w:val="1"/>
                <w:szCs w:val="1"/>
              </w:rPr>
            </w:pPr>
          </w:p>
        </w:tc>
      </w:tr>
      <w:tr w:rsidR="006A727F" w:rsidRPr="006A727F" w:rsidTr="006A727F">
        <w:trPr>
          <w:trHeight w:val="239"/>
        </w:trPr>
        <w:tc>
          <w:tcPr>
            <w:tcW w:w="20" w:type="dxa"/>
            <w:vAlign w:val="bottom"/>
          </w:tcPr>
          <w:p w:rsidR="006A727F" w:rsidRPr="006A727F" w:rsidRDefault="006A727F" w:rsidP="006A727F">
            <w:pPr>
              <w:rPr>
                <w:rFonts w:asciiTheme="majorBidi" w:hAnsiTheme="majorBidi" w:cstheme="majorBidi"/>
                <w:sz w:val="20"/>
                <w:szCs w:val="20"/>
              </w:rPr>
            </w:pPr>
          </w:p>
        </w:tc>
        <w:tc>
          <w:tcPr>
            <w:tcW w:w="1360" w:type="dxa"/>
            <w:vAlign w:val="bottom"/>
          </w:tcPr>
          <w:p w:rsidR="006A727F" w:rsidRPr="00672536" w:rsidRDefault="006A727F" w:rsidP="006A727F">
            <w:pPr>
              <w:rPr>
                <w:rFonts w:asciiTheme="majorBidi" w:hAnsiTheme="majorBidi" w:cstheme="majorBidi"/>
                <w:sz w:val="20"/>
                <w:szCs w:val="20"/>
              </w:rPr>
            </w:pPr>
            <w:r w:rsidRPr="00672536">
              <w:rPr>
                <w:rFonts w:asciiTheme="majorBidi" w:eastAsia="Arial" w:hAnsiTheme="majorBidi" w:cstheme="majorBidi"/>
                <w:sz w:val="18"/>
                <w:szCs w:val="18"/>
              </w:rPr>
              <w:t>Dry leaf extracts</w:t>
            </w:r>
          </w:p>
        </w:tc>
        <w:tc>
          <w:tcPr>
            <w:tcW w:w="1860" w:type="dxa"/>
            <w:vMerge/>
            <w:vAlign w:val="bottom"/>
          </w:tcPr>
          <w:p w:rsidR="006A727F" w:rsidRPr="006A727F" w:rsidRDefault="006A727F" w:rsidP="006A727F">
            <w:pPr>
              <w:rPr>
                <w:rFonts w:asciiTheme="majorBidi" w:hAnsiTheme="majorBidi" w:cstheme="majorBidi"/>
                <w:sz w:val="20"/>
                <w:szCs w:val="20"/>
              </w:rPr>
            </w:pPr>
          </w:p>
        </w:tc>
        <w:tc>
          <w:tcPr>
            <w:tcW w:w="1700" w:type="dxa"/>
            <w:vMerge/>
            <w:vAlign w:val="bottom"/>
          </w:tcPr>
          <w:p w:rsidR="006A727F" w:rsidRPr="006A727F" w:rsidRDefault="006A727F" w:rsidP="006A727F">
            <w:pPr>
              <w:rPr>
                <w:rFonts w:asciiTheme="majorBidi" w:hAnsiTheme="majorBidi" w:cstheme="majorBidi"/>
                <w:sz w:val="20"/>
                <w:szCs w:val="20"/>
              </w:rPr>
            </w:pPr>
          </w:p>
        </w:tc>
        <w:tc>
          <w:tcPr>
            <w:tcW w:w="20" w:type="dxa"/>
            <w:vAlign w:val="bottom"/>
          </w:tcPr>
          <w:p w:rsidR="006A727F" w:rsidRPr="006A727F" w:rsidRDefault="006A727F" w:rsidP="006A727F">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6A727F">
            <w:pPr>
              <w:rPr>
                <w:rFonts w:asciiTheme="majorBidi" w:hAnsiTheme="majorBidi" w:cstheme="majorBidi"/>
                <w:sz w:val="21"/>
                <w:szCs w:val="21"/>
              </w:rPr>
            </w:pPr>
          </w:p>
        </w:tc>
        <w:tc>
          <w:tcPr>
            <w:tcW w:w="1360" w:type="dxa"/>
            <w:vAlign w:val="bottom"/>
          </w:tcPr>
          <w:p w:rsidR="006A727F" w:rsidRPr="00672536" w:rsidRDefault="006A727F" w:rsidP="006A727F">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860" w:type="dxa"/>
            <w:vAlign w:val="bottom"/>
          </w:tcPr>
          <w:p w:rsidR="006A727F" w:rsidRPr="006A727F" w:rsidRDefault="006A727F" w:rsidP="005151A2">
            <w:pPr>
              <w:spacing w:line="247" w:lineRule="exact"/>
              <w:ind w:right="110"/>
              <w:jc w:val="center"/>
              <w:rPr>
                <w:rFonts w:asciiTheme="majorBidi" w:hAnsiTheme="majorBidi" w:cstheme="majorBidi"/>
                <w:sz w:val="20"/>
                <w:szCs w:val="20"/>
              </w:rPr>
            </w:pPr>
            <w:r w:rsidRPr="006A727F">
              <w:rPr>
                <w:rFonts w:asciiTheme="majorBidi" w:eastAsia="Arial" w:hAnsiTheme="majorBidi" w:cstheme="majorBidi"/>
                <w:w w:val="98"/>
                <w:sz w:val="18"/>
                <w:szCs w:val="18"/>
              </w:rPr>
              <w:t>9</w:t>
            </w:r>
            <w:r w:rsidR="005151A2">
              <w:rPr>
                <w:rFonts w:asciiTheme="majorBidi" w:eastAsia="Arial" w:hAnsiTheme="majorBidi" w:cstheme="majorBidi"/>
                <w:w w:val="98"/>
                <w:sz w:val="18"/>
                <w:szCs w:val="18"/>
              </w:rPr>
              <w:t>7</w:t>
            </w:r>
            <w:r w:rsidRPr="006A727F">
              <w:rPr>
                <w:rFonts w:asciiTheme="majorBidi" w:eastAsia="Arial" w:hAnsiTheme="majorBidi" w:cstheme="majorBidi"/>
                <w:w w:val="98"/>
                <w:sz w:val="23"/>
                <w:szCs w:val="23"/>
                <w:vertAlign w:val="superscript"/>
              </w:rPr>
              <w:t>a</w:t>
            </w:r>
            <w:r w:rsidRPr="006A727F">
              <w:rPr>
                <w:rFonts w:asciiTheme="majorBidi" w:eastAsia="Arial" w:hAnsiTheme="majorBidi" w:cstheme="majorBidi"/>
                <w:w w:val="98"/>
                <w:sz w:val="18"/>
                <w:szCs w:val="18"/>
              </w:rPr>
              <w:t xml:space="preserve"> ± </w:t>
            </w:r>
            <w:r w:rsidR="005151A2">
              <w:rPr>
                <w:rFonts w:asciiTheme="majorBidi" w:eastAsia="Arial" w:hAnsiTheme="majorBidi" w:cstheme="majorBidi"/>
                <w:w w:val="98"/>
                <w:sz w:val="18"/>
                <w:szCs w:val="18"/>
              </w:rPr>
              <w:t>3</w:t>
            </w:r>
            <w:r w:rsidRPr="006A727F">
              <w:rPr>
                <w:rFonts w:asciiTheme="majorBidi" w:eastAsia="Arial" w:hAnsiTheme="majorBidi" w:cstheme="majorBidi"/>
                <w:w w:val="98"/>
                <w:sz w:val="18"/>
                <w:szCs w:val="18"/>
              </w:rPr>
              <w:t>.0</w:t>
            </w:r>
            <w:r w:rsidR="005151A2">
              <w:rPr>
                <w:rFonts w:asciiTheme="majorBidi" w:eastAsia="Arial" w:hAnsiTheme="majorBidi" w:cstheme="majorBidi"/>
                <w:w w:val="98"/>
                <w:sz w:val="18"/>
                <w:szCs w:val="18"/>
              </w:rPr>
              <w:t>0</w:t>
            </w:r>
          </w:p>
        </w:tc>
        <w:tc>
          <w:tcPr>
            <w:tcW w:w="1700" w:type="dxa"/>
            <w:vAlign w:val="bottom"/>
          </w:tcPr>
          <w:p w:rsidR="006A727F" w:rsidRPr="006A727F" w:rsidRDefault="006A727F" w:rsidP="005151A2">
            <w:pPr>
              <w:spacing w:line="247" w:lineRule="exact"/>
              <w:ind w:right="110"/>
              <w:jc w:val="center"/>
              <w:rPr>
                <w:rFonts w:asciiTheme="majorBidi" w:hAnsiTheme="majorBidi" w:cstheme="majorBidi"/>
                <w:sz w:val="20"/>
                <w:szCs w:val="20"/>
              </w:rPr>
            </w:pPr>
            <w:r w:rsidRPr="006A727F">
              <w:rPr>
                <w:rFonts w:asciiTheme="majorBidi" w:eastAsia="Arial" w:hAnsiTheme="majorBidi" w:cstheme="majorBidi"/>
                <w:w w:val="98"/>
                <w:sz w:val="18"/>
                <w:szCs w:val="18"/>
              </w:rPr>
              <w:t>3</w:t>
            </w:r>
            <w:r w:rsidR="005151A2">
              <w:rPr>
                <w:rFonts w:asciiTheme="majorBidi" w:eastAsia="Arial" w:hAnsiTheme="majorBidi" w:cstheme="majorBidi"/>
                <w:w w:val="98"/>
                <w:sz w:val="18"/>
                <w:szCs w:val="18"/>
              </w:rPr>
              <w:t>8</w:t>
            </w:r>
            <w:r w:rsidRPr="006A727F">
              <w:rPr>
                <w:rFonts w:asciiTheme="majorBidi" w:eastAsia="Arial" w:hAnsiTheme="majorBidi" w:cstheme="majorBidi"/>
                <w:w w:val="98"/>
                <w:sz w:val="23"/>
                <w:szCs w:val="23"/>
                <w:vertAlign w:val="superscript"/>
              </w:rPr>
              <w:t>b</w:t>
            </w:r>
            <w:r w:rsidRPr="006A727F">
              <w:rPr>
                <w:rFonts w:asciiTheme="majorBidi" w:eastAsia="Arial" w:hAnsiTheme="majorBidi" w:cstheme="majorBidi"/>
                <w:w w:val="98"/>
                <w:sz w:val="18"/>
                <w:szCs w:val="18"/>
              </w:rPr>
              <w:t xml:space="preserve"> ± </w:t>
            </w:r>
            <w:r w:rsidR="005151A2">
              <w:rPr>
                <w:rFonts w:asciiTheme="majorBidi" w:eastAsia="Arial" w:hAnsiTheme="majorBidi" w:cstheme="majorBidi"/>
                <w:w w:val="98"/>
                <w:sz w:val="18"/>
                <w:szCs w:val="18"/>
              </w:rPr>
              <w:t>1</w:t>
            </w:r>
            <w:r w:rsidRPr="006A727F">
              <w:rPr>
                <w:rFonts w:asciiTheme="majorBidi" w:eastAsia="Arial" w:hAnsiTheme="majorBidi" w:cstheme="majorBidi"/>
                <w:w w:val="98"/>
                <w:sz w:val="18"/>
                <w:szCs w:val="18"/>
              </w:rPr>
              <w:t>.</w:t>
            </w:r>
            <w:r w:rsidR="005151A2">
              <w:rPr>
                <w:rFonts w:asciiTheme="majorBidi" w:eastAsia="Arial" w:hAnsiTheme="majorBidi" w:cstheme="majorBidi"/>
                <w:w w:val="98"/>
                <w:sz w:val="18"/>
                <w:szCs w:val="18"/>
              </w:rPr>
              <w:t>78</w:t>
            </w:r>
          </w:p>
        </w:tc>
        <w:tc>
          <w:tcPr>
            <w:tcW w:w="20" w:type="dxa"/>
            <w:vAlign w:val="bottom"/>
          </w:tcPr>
          <w:p w:rsidR="006A727F" w:rsidRPr="006A727F" w:rsidRDefault="006A727F" w:rsidP="006A727F">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6A727F">
            <w:pPr>
              <w:rPr>
                <w:rFonts w:asciiTheme="majorBidi" w:hAnsiTheme="majorBidi" w:cstheme="majorBidi"/>
                <w:sz w:val="21"/>
                <w:szCs w:val="21"/>
              </w:rPr>
            </w:pPr>
          </w:p>
        </w:tc>
        <w:tc>
          <w:tcPr>
            <w:tcW w:w="1360" w:type="dxa"/>
            <w:vAlign w:val="bottom"/>
          </w:tcPr>
          <w:p w:rsidR="006A727F" w:rsidRPr="00672536" w:rsidRDefault="006A727F" w:rsidP="006A727F">
            <w:pPr>
              <w:rPr>
                <w:rFonts w:asciiTheme="majorBidi" w:hAnsiTheme="majorBidi" w:cstheme="majorBidi"/>
                <w:sz w:val="20"/>
                <w:szCs w:val="20"/>
              </w:rPr>
            </w:pPr>
            <w:r w:rsidRPr="00672536">
              <w:rPr>
                <w:rFonts w:asciiTheme="majorBidi" w:eastAsia="Arial" w:hAnsiTheme="majorBidi" w:cstheme="majorBidi"/>
                <w:sz w:val="18"/>
                <w:szCs w:val="18"/>
              </w:rPr>
              <w:t>Dry root extracts</w:t>
            </w:r>
          </w:p>
        </w:tc>
        <w:tc>
          <w:tcPr>
            <w:tcW w:w="1860" w:type="dxa"/>
            <w:vAlign w:val="bottom"/>
          </w:tcPr>
          <w:p w:rsidR="006A727F" w:rsidRPr="006A727F" w:rsidRDefault="006A727F" w:rsidP="005151A2">
            <w:pPr>
              <w:spacing w:line="247" w:lineRule="exact"/>
              <w:ind w:right="110"/>
              <w:jc w:val="center"/>
              <w:rPr>
                <w:rFonts w:asciiTheme="majorBidi" w:hAnsiTheme="majorBidi" w:cstheme="majorBidi"/>
                <w:sz w:val="20"/>
                <w:szCs w:val="20"/>
              </w:rPr>
            </w:pPr>
            <w:r w:rsidRPr="006A727F">
              <w:rPr>
                <w:rFonts w:asciiTheme="majorBidi" w:eastAsia="Arial" w:hAnsiTheme="majorBidi" w:cstheme="majorBidi"/>
                <w:w w:val="96"/>
                <w:sz w:val="18"/>
                <w:szCs w:val="18"/>
              </w:rPr>
              <w:t>9</w:t>
            </w:r>
            <w:r w:rsidR="005151A2">
              <w:rPr>
                <w:rFonts w:asciiTheme="majorBidi" w:eastAsia="Arial" w:hAnsiTheme="majorBidi" w:cstheme="majorBidi"/>
                <w:w w:val="96"/>
                <w:sz w:val="18"/>
                <w:szCs w:val="18"/>
              </w:rPr>
              <w:t>8</w:t>
            </w:r>
            <w:r w:rsidRPr="006A727F">
              <w:rPr>
                <w:rFonts w:asciiTheme="majorBidi" w:eastAsia="Arial" w:hAnsiTheme="majorBidi" w:cstheme="majorBidi"/>
                <w:w w:val="96"/>
                <w:sz w:val="23"/>
                <w:szCs w:val="23"/>
                <w:vertAlign w:val="superscript"/>
              </w:rPr>
              <w:t>a</w:t>
            </w:r>
            <w:r w:rsidRPr="006A727F">
              <w:rPr>
                <w:rFonts w:asciiTheme="majorBidi" w:eastAsia="Arial" w:hAnsiTheme="majorBidi" w:cstheme="majorBidi"/>
                <w:w w:val="96"/>
                <w:sz w:val="18"/>
                <w:szCs w:val="18"/>
              </w:rPr>
              <w:t xml:space="preserve"> ± </w:t>
            </w:r>
            <w:r w:rsidR="005151A2">
              <w:rPr>
                <w:rFonts w:asciiTheme="majorBidi" w:eastAsia="Arial" w:hAnsiTheme="majorBidi" w:cstheme="majorBidi"/>
                <w:w w:val="96"/>
                <w:sz w:val="18"/>
                <w:szCs w:val="18"/>
              </w:rPr>
              <w:t>2</w:t>
            </w:r>
            <w:r w:rsidRPr="006A727F">
              <w:rPr>
                <w:rFonts w:asciiTheme="majorBidi" w:eastAsia="Arial" w:hAnsiTheme="majorBidi" w:cstheme="majorBidi"/>
                <w:w w:val="96"/>
                <w:sz w:val="18"/>
                <w:szCs w:val="18"/>
              </w:rPr>
              <w:t>.00</w:t>
            </w:r>
          </w:p>
        </w:tc>
        <w:tc>
          <w:tcPr>
            <w:tcW w:w="1700" w:type="dxa"/>
            <w:vAlign w:val="bottom"/>
          </w:tcPr>
          <w:p w:rsidR="006A727F" w:rsidRPr="006A727F" w:rsidRDefault="005151A2" w:rsidP="005151A2">
            <w:pPr>
              <w:spacing w:line="247" w:lineRule="exact"/>
              <w:ind w:right="110"/>
              <w:jc w:val="center"/>
              <w:rPr>
                <w:rFonts w:asciiTheme="majorBidi" w:hAnsiTheme="majorBidi" w:cstheme="majorBidi"/>
                <w:sz w:val="20"/>
                <w:szCs w:val="20"/>
              </w:rPr>
            </w:pPr>
            <w:r>
              <w:rPr>
                <w:rFonts w:asciiTheme="majorBidi" w:eastAsia="Arial" w:hAnsiTheme="majorBidi" w:cstheme="majorBidi"/>
                <w:w w:val="97"/>
                <w:sz w:val="18"/>
                <w:szCs w:val="18"/>
              </w:rPr>
              <w:t>33</w:t>
            </w:r>
            <w:r w:rsidR="006A727F" w:rsidRPr="006A727F">
              <w:rPr>
                <w:rFonts w:asciiTheme="majorBidi" w:eastAsia="Arial" w:hAnsiTheme="majorBidi" w:cstheme="majorBidi"/>
                <w:w w:val="97"/>
                <w:sz w:val="23"/>
                <w:szCs w:val="23"/>
                <w:vertAlign w:val="superscript"/>
              </w:rPr>
              <w:t>c</w:t>
            </w:r>
            <w:r w:rsidR="006A727F" w:rsidRPr="006A727F">
              <w:rPr>
                <w:rFonts w:asciiTheme="majorBidi" w:eastAsia="Arial" w:hAnsiTheme="majorBidi" w:cstheme="majorBidi"/>
                <w:w w:val="97"/>
                <w:sz w:val="18"/>
                <w:szCs w:val="18"/>
              </w:rPr>
              <w:t xml:space="preserve"> ± </w:t>
            </w:r>
            <w:r>
              <w:rPr>
                <w:rFonts w:asciiTheme="majorBidi" w:eastAsia="Arial" w:hAnsiTheme="majorBidi" w:cstheme="majorBidi"/>
                <w:w w:val="97"/>
                <w:sz w:val="18"/>
                <w:szCs w:val="18"/>
              </w:rPr>
              <w:t>1.55</w:t>
            </w:r>
          </w:p>
        </w:tc>
        <w:tc>
          <w:tcPr>
            <w:tcW w:w="20" w:type="dxa"/>
            <w:vAlign w:val="bottom"/>
          </w:tcPr>
          <w:p w:rsidR="006A727F" w:rsidRPr="006A727F" w:rsidRDefault="006A727F" w:rsidP="006A727F">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6A727F">
            <w:pPr>
              <w:rPr>
                <w:rFonts w:asciiTheme="majorBidi" w:hAnsiTheme="majorBidi" w:cstheme="majorBidi"/>
                <w:sz w:val="21"/>
                <w:szCs w:val="21"/>
              </w:rPr>
            </w:pPr>
          </w:p>
        </w:tc>
        <w:tc>
          <w:tcPr>
            <w:tcW w:w="1360" w:type="dxa"/>
            <w:vAlign w:val="bottom"/>
          </w:tcPr>
          <w:p w:rsidR="006A727F" w:rsidRPr="00672536" w:rsidRDefault="006A727F" w:rsidP="006A727F">
            <w:pPr>
              <w:rPr>
                <w:rFonts w:asciiTheme="majorBidi" w:hAnsiTheme="majorBidi" w:cstheme="majorBidi"/>
                <w:sz w:val="20"/>
                <w:szCs w:val="20"/>
              </w:rPr>
            </w:pPr>
            <w:r w:rsidRPr="00672536">
              <w:rPr>
                <w:rFonts w:asciiTheme="majorBidi" w:eastAsia="Arial" w:hAnsiTheme="majorBidi" w:cstheme="majorBidi"/>
                <w:sz w:val="16"/>
                <w:szCs w:val="16"/>
              </w:rPr>
              <w:t>Fresh Bark extracts</w:t>
            </w:r>
          </w:p>
        </w:tc>
        <w:tc>
          <w:tcPr>
            <w:tcW w:w="1860" w:type="dxa"/>
            <w:vAlign w:val="bottom"/>
          </w:tcPr>
          <w:p w:rsidR="006A727F" w:rsidRPr="006A727F" w:rsidRDefault="005151A2" w:rsidP="006A727F">
            <w:pPr>
              <w:spacing w:line="247" w:lineRule="exact"/>
              <w:ind w:right="90"/>
              <w:jc w:val="center"/>
              <w:rPr>
                <w:rFonts w:asciiTheme="majorBidi" w:hAnsiTheme="majorBidi" w:cstheme="majorBidi"/>
                <w:sz w:val="20"/>
                <w:szCs w:val="20"/>
              </w:rPr>
            </w:pPr>
            <w:r>
              <w:rPr>
                <w:rFonts w:asciiTheme="majorBidi" w:eastAsia="Arial" w:hAnsiTheme="majorBidi" w:cstheme="majorBidi"/>
                <w:w w:val="97"/>
                <w:sz w:val="18"/>
                <w:szCs w:val="18"/>
              </w:rPr>
              <w:t>2</w:t>
            </w:r>
            <w:r w:rsidR="006A727F" w:rsidRPr="006A727F">
              <w:rPr>
                <w:rFonts w:asciiTheme="majorBidi" w:eastAsia="Arial" w:hAnsiTheme="majorBidi" w:cstheme="majorBidi"/>
                <w:w w:val="97"/>
                <w:sz w:val="23"/>
                <w:szCs w:val="23"/>
                <w:vertAlign w:val="superscript"/>
              </w:rPr>
              <w:t>b</w:t>
            </w:r>
            <w:r w:rsidR="006A727F" w:rsidRPr="006A727F">
              <w:rPr>
                <w:rFonts w:asciiTheme="majorBidi" w:eastAsia="Arial" w:hAnsiTheme="majorBidi" w:cstheme="majorBidi"/>
                <w:w w:val="97"/>
                <w:sz w:val="18"/>
                <w:szCs w:val="18"/>
              </w:rPr>
              <w:t xml:space="preserve"> ± 0.00</w:t>
            </w:r>
          </w:p>
        </w:tc>
        <w:tc>
          <w:tcPr>
            <w:tcW w:w="1700" w:type="dxa"/>
            <w:vAlign w:val="bottom"/>
          </w:tcPr>
          <w:p w:rsidR="006A727F" w:rsidRPr="006A727F" w:rsidRDefault="005151A2" w:rsidP="005151A2">
            <w:pPr>
              <w:spacing w:line="247" w:lineRule="exact"/>
              <w:ind w:right="110"/>
              <w:jc w:val="center"/>
              <w:rPr>
                <w:rFonts w:asciiTheme="majorBidi" w:hAnsiTheme="majorBidi" w:cstheme="majorBidi"/>
                <w:sz w:val="20"/>
                <w:szCs w:val="20"/>
              </w:rPr>
            </w:pPr>
            <w:r>
              <w:rPr>
                <w:rFonts w:asciiTheme="majorBidi" w:eastAsia="Arial" w:hAnsiTheme="majorBidi" w:cstheme="majorBidi"/>
                <w:w w:val="96"/>
                <w:sz w:val="18"/>
                <w:szCs w:val="18"/>
              </w:rPr>
              <w:t>2</w:t>
            </w:r>
            <w:r w:rsidR="006A727F" w:rsidRPr="006A727F">
              <w:rPr>
                <w:rFonts w:asciiTheme="majorBidi" w:eastAsia="Arial" w:hAnsiTheme="majorBidi" w:cstheme="majorBidi"/>
                <w:w w:val="96"/>
                <w:sz w:val="23"/>
                <w:szCs w:val="23"/>
                <w:vertAlign w:val="superscript"/>
              </w:rPr>
              <w:t>c</w:t>
            </w:r>
            <w:r w:rsidR="006A727F" w:rsidRPr="006A727F">
              <w:rPr>
                <w:rFonts w:asciiTheme="majorBidi" w:eastAsia="Arial" w:hAnsiTheme="majorBidi" w:cstheme="majorBidi"/>
                <w:w w:val="96"/>
                <w:sz w:val="18"/>
                <w:szCs w:val="18"/>
              </w:rPr>
              <w:t xml:space="preserve"> ± </w:t>
            </w:r>
            <w:r>
              <w:rPr>
                <w:rFonts w:asciiTheme="majorBidi" w:eastAsia="Arial" w:hAnsiTheme="majorBidi" w:cstheme="majorBidi"/>
                <w:w w:val="96"/>
                <w:sz w:val="18"/>
                <w:szCs w:val="18"/>
              </w:rPr>
              <w:t>1</w:t>
            </w:r>
            <w:r w:rsidR="006A727F" w:rsidRPr="006A727F">
              <w:rPr>
                <w:rFonts w:asciiTheme="majorBidi" w:eastAsia="Arial" w:hAnsiTheme="majorBidi" w:cstheme="majorBidi"/>
                <w:w w:val="96"/>
                <w:sz w:val="18"/>
                <w:szCs w:val="18"/>
              </w:rPr>
              <w:t>.52</w:t>
            </w:r>
          </w:p>
        </w:tc>
        <w:tc>
          <w:tcPr>
            <w:tcW w:w="20" w:type="dxa"/>
            <w:vAlign w:val="bottom"/>
          </w:tcPr>
          <w:p w:rsidR="006A727F" w:rsidRPr="006A727F" w:rsidRDefault="006A727F" w:rsidP="006A727F">
            <w:pPr>
              <w:rPr>
                <w:rFonts w:asciiTheme="majorBidi" w:hAnsiTheme="majorBidi" w:cstheme="majorBidi"/>
                <w:sz w:val="1"/>
                <w:szCs w:val="1"/>
              </w:rPr>
            </w:pPr>
          </w:p>
        </w:tc>
      </w:tr>
      <w:tr w:rsidR="006A727F" w:rsidRPr="006A727F" w:rsidTr="006A727F">
        <w:trPr>
          <w:trHeight w:val="247"/>
        </w:trPr>
        <w:tc>
          <w:tcPr>
            <w:tcW w:w="20" w:type="dxa"/>
            <w:vAlign w:val="bottom"/>
          </w:tcPr>
          <w:p w:rsidR="006A727F" w:rsidRPr="006A727F" w:rsidRDefault="006A727F" w:rsidP="006A727F">
            <w:pPr>
              <w:rPr>
                <w:rFonts w:asciiTheme="majorBidi" w:hAnsiTheme="majorBidi" w:cstheme="majorBidi"/>
                <w:sz w:val="21"/>
                <w:szCs w:val="21"/>
              </w:rPr>
            </w:pPr>
          </w:p>
        </w:tc>
        <w:tc>
          <w:tcPr>
            <w:tcW w:w="1360" w:type="dxa"/>
            <w:vAlign w:val="bottom"/>
          </w:tcPr>
          <w:p w:rsidR="006A727F" w:rsidRPr="00672536" w:rsidRDefault="006A727F" w:rsidP="006A727F">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860" w:type="dxa"/>
            <w:vAlign w:val="bottom"/>
          </w:tcPr>
          <w:p w:rsidR="006A727F" w:rsidRPr="006A727F" w:rsidRDefault="005151A2" w:rsidP="005151A2">
            <w:pPr>
              <w:spacing w:line="247" w:lineRule="exact"/>
              <w:ind w:right="90"/>
              <w:jc w:val="center"/>
              <w:rPr>
                <w:rFonts w:asciiTheme="majorBidi" w:hAnsiTheme="majorBidi" w:cstheme="majorBidi"/>
                <w:sz w:val="20"/>
                <w:szCs w:val="20"/>
              </w:rPr>
            </w:pPr>
            <w:r>
              <w:rPr>
                <w:rFonts w:asciiTheme="majorBidi" w:eastAsia="Arial" w:hAnsiTheme="majorBidi" w:cstheme="majorBidi"/>
                <w:w w:val="98"/>
                <w:sz w:val="18"/>
                <w:szCs w:val="18"/>
              </w:rPr>
              <w:t>80</w:t>
            </w:r>
            <w:r w:rsidR="006A727F" w:rsidRPr="006A727F">
              <w:rPr>
                <w:rFonts w:asciiTheme="majorBidi" w:eastAsia="Arial" w:hAnsiTheme="majorBidi" w:cstheme="majorBidi"/>
                <w:w w:val="98"/>
                <w:sz w:val="23"/>
                <w:szCs w:val="23"/>
                <w:vertAlign w:val="superscript"/>
              </w:rPr>
              <w:t>a</w:t>
            </w:r>
            <w:r>
              <w:rPr>
                <w:rFonts w:asciiTheme="majorBidi" w:eastAsia="Arial" w:hAnsiTheme="majorBidi" w:cstheme="majorBidi"/>
                <w:w w:val="98"/>
                <w:sz w:val="18"/>
                <w:szCs w:val="18"/>
              </w:rPr>
              <w:t xml:space="preserve"> ± 3</w:t>
            </w:r>
            <w:r w:rsidR="006A727F" w:rsidRPr="006A727F">
              <w:rPr>
                <w:rFonts w:asciiTheme="majorBidi" w:eastAsia="Arial" w:hAnsiTheme="majorBidi" w:cstheme="majorBidi"/>
                <w:w w:val="98"/>
                <w:sz w:val="18"/>
                <w:szCs w:val="18"/>
              </w:rPr>
              <w:t>.</w:t>
            </w:r>
            <w:r>
              <w:rPr>
                <w:rFonts w:asciiTheme="majorBidi" w:eastAsia="Arial" w:hAnsiTheme="majorBidi" w:cstheme="majorBidi"/>
                <w:w w:val="98"/>
                <w:sz w:val="18"/>
                <w:szCs w:val="18"/>
              </w:rPr>
              <w:t>4</w:t>
            </w:r>
            <w:r w:rsidR="006A727F" w:rsidRPr="006A727F">
              <w:rPr>
                <w:rFonts w:asciiTheme="majorBidi" w:eastAsia="Arial" w:hAnsiTheme="majorBidi" w:cstheme="majorBidi"/>
                <w:w w:val="98"/>
                <w:sz w:val="18"/>
                <w:szCs w:val="18"/>
              </w:rPr>
              <w:t>5</w:t>
            </w:r>
          </w:p>
        </w:tc>
        <w:tc>
          <w:tcPr>
            <w:tcW w:w="1700" w:type="dxa"/>
            <w:vAlign w:val="bottom"/>
          </w:tcPr>
          <w:p w:rsidR="006A727F" w:rsidRPr="006A727F" w:rsidRDefault="005151A2" w:rsidP="005151A2">
            <w:pPr>
              <w:spacing w:line="247" w:lineRule="exact"/>
              <w:ind w:right="110"/>
              <w:jc w:val="center"/>
              <w:rPr>
                <w:rFonts w:asciiTheme="majorBidi" w:hAnsiTheme="majorBidi" w:cstheme="majorBidi"/>
                <w:sz w:val="20"/>
                <w:szCs w:val="20"/>
              </w:rPr>
            </w:pPr>
            <w:r>
              <w:rPr>
                <w:rFonts w:asciiTheme="majorBidi" w:eastAsia="Arial" w:hAnsiTheme="majorBidi" w:cstheme="majorBidi"/>
                <w:w w:val="98"/>
                <w:sz w:val="18"/>
                <w:szCs w:val="18"/>
              </w:rPr>
              <w:t>22</w:t>
            </w:r>
            <w:r w:rsidR="006A727F" w:rsidRPr="006A727F">
              <w:rPr>
                <w:rFonts w:asciiTheme="majorBidi" w:eastAsia="Arial" w:hAnsiTheme="majorBidi" w:cstheme="majorBidi"/>
                <w:w w:val="98"/>
                <w:sz w:val="23"/>
                <w:szCs w:val="23"/>
                <w:vertAlign w:val="superscript"/>
              </w:rPr>
              <w:t>b</w:t>
            </w:r>
            <w:r w:rsidR="006A727F" w:rsidRPr="006A727F">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2.31</w:t>
            </w:r>
          </w:p>
        </w:tc>
        <w:tc>
          <w:tcPr>
            <w:tcW w:w="20" w:type="dxa"/>
            <w:vAlign w:val="bottom"/>
          </w:tcPr>
          <w:p w:rsidR="006A727F" w:rsidRPr="006A727F" w:rsidRDefault="006A727F" w:rsidP="006A727F">
            <w:pPr>
              <w:rPr>
                <w:rFonts w:asciiTheme="majorBidi" w:hAnsiTheme="majorBidi" w:cstheme="majorBidi"/>
                <w:sz w:val="1"/>
                <w:szCs w:val="1"/>
              </w:rPr>
            </w:pPr>
          </w:p>
        </w:tc>
      </w:tr>
      <w:tr w:rsidR="006A727F" w:rsidRPr="006A727F" w:rsidTr="006A727F">
        <w:trPr>
          <w:trHeight w:val="246"/>
        </w:trPr>
        <w:tc>
          <w:tcPr>
            <w:tcW w:w="20" w:type="dxa"/>
            <w:tcBorders>
              <w:bottom w:val="single" w:sz="8" w:space="0" w:color="auto"/>
            </w:tcBorders>
            <w:vAlign w:val="bottom"/>
          </w:tcPr>
          <w:p w:rsidR="006A727F" w:rsidRPr="006A727F" w:rsidRDefault="006A727F" w:rsidP="00575B4D">
            <w:pPr>
              <w:rPr>
                <w:rFonts w:asciiTheme="majorBidi" w:hAnsiTheme="majorBidi" w:cstheme="majorBidi"/>
                <w:sz w:val="21"/>
                <w:szCs w:val="21"/>
              </w:rPr>
            </w:pPr>
          </w:p>
        </w:tc>
        <w:tc>
          <w:tcPr>
            <w:tcW w:w="1360" w:type="dxa"/>
            <w:tcBorders>
              <w:bottom w:val="single" w:sz="8" w:space="0" w:color="auto"/>
            </w:tcBorders>
            <w:vAlign w:val="bottom"/>
          </w:tcPr>
          <w:p w:rsidR="006A727F" w:rsidRPr="006A727F" w:rsidRDefault="006A727F" w:rsidP="006A727F">
            <w:pPr>
              <w:rPr>
                <w:rFonts w:asciiTheme="majorBidi" w:hAnsiTheme="majorBidi" w:cstheme="majorBidi"/>
                <w:sz w:val="20"/>
                <w:szCs w:val="20"/>
              </w:rPr>
            </w:pPr>
            <w:r w:rsidRPr="006A727F">
              <w:rPr>
                <w:rFonts w:asciiTheme="majorBidi" w:eastAsia="Arial" w:hAnsiTheme="majorBidi" w:cstheme="majorBidi"/>
                <w:sz w:val="18"/>
                <w:szCs w:val="18"/>
              </w:rPr>
              <w:t>Control</w:t>
            </w:r>
          </w:p>
        </w:tc>
        <w:tc>
          <w:tcPr>
            <w:tcW w:w="1860" w:type="dxa"/>
            <w:tcBorders>
              <w:bottom w:val="single" w:sz="8" w:space="0" w:color="auto"/>
            </w:tcBorders>
            <w:vAlign w:val="bottom"/>
          </w:tcPr>
          <w:p w:rsidR="006A727F" w:rsidRPr="006A727F" w:rsidRDefault="005151A2" w:rsidP="00575B4D">
            <w:pPr>
              <w:spacing w:line="246" w:lineRule="exact"/>
              <w:ind w:right="110"/>
              <w:jc w:val="center"/>
              <w:rPr>
                <w:rFonts w:asciiTheme="majorBidi" w:hAnsiTheme="majorBidi" w:cstheme="majorBidi"/>
                <w:sz w:val="20"/>
                <w:szCs w:val="20"/>
              </w:rPr>
            </w:pPr>
            <w:r>
              <w:rPr>
                <w:rFonts w:asciiTheme="majorBidi" w:eastAsia="Arial" w:hAnsiTheme="majorBidi" w:cstheme="majorBidi"/>
                <w:w w:val="98"/>
                <w:sz w:val="18"/>
                <w:szCs w:val="18"/>
              </w:rPr>
              <w:t>85</w:t>
            </w:r>
            <w:r w:rsidR="006A727F" w:rsidRPr="006A727F">
              <w:rPr>
                <w:rFonts w:asciiTheme="majorBidi" w:eastAsia="Arial" w:hAnsiTheme="majorBidi" w:cstheme="majorBidi"/>
                <w:w w:val="98"/>
                <w:sz w:val="23"/>
                <w:szCs w:val="23"/>
                <w:vertAlign w:val="superscript"/>
              </w:rPr>
              <w:t>a</w:t>
            </w:r>
            <w:r w:rsidR="006A727F" w:rsidRPr="006A727F">
              <w:rPr>
                <w:rFonts w:asciiTheme="majorBidi" w:eastAsia="Arial" w:hAnsiTheme="majorBidi" w:cstheme="majorBidi"/>
                <w:w w:val="98"/>
                <w:sz w:val="18"/>
                <w:szCs w:val="18"/>
              </w:rPr>
              <w:t xml:space="preserve"> ± 23.78</w:t>
            </w:r>
          </w:p>
        </w:tc>
        <w:tc>
          <w:tcPr>
            <w:tcW w:w="1700" w:type="dxa"/>
            <w:tcBorders>
              <w:bottom w:val="single" w:sz="8" w:space="0" w:color="auto"/>
            </w:tcBorders>
            <w:vAlign w:val="bottom"/>
          </w:tcPr>
          <w:p w:rsidR="006A727F" w:rsidRPr="006A727F" w:rsidRDefault="006A727F" w:rsidP="005151A2">
            <w:pPr>
              <w:spacing w:line="246" w:lineRule="exact"/>
              <w:ind w:right="90"/>
              <w:jc w:val="center"/>
              <w:rPr>
                <w:rFonts w:asciiTheme="majorBidi" w:hAnsiTheme="majorBidi" w:cstheme="majorBidi"/>
                <w:sz w:val="20"/>
                <w:szCs w:val="20"/>
              </w:rPr>
            </w:pPr>
            <w:r w:rsidRPr="006A727F">
              <w:rPr>
                <w:rFonts w:asciiTheme="majorBidi" w:eastAsia="Arial" w:hAnsiTheme="majorBidi" w:cstheme="majorBidi"/>
                <w:w w:val="98"/>
                <w:sz w:val="18"/>
                <w:szCs w:val="18"/>
              </w:rPr>
              <w:t>8</w:t>
            </w:r>
            <w:r w:rsidR="005151A2">
              <w:rPr>
                <w:rFonts w:asciiTheme="majorBidi" w:eastAsia="Arial" w:hAnsiTheme="majorBidi" w:cstheme="majorBidi"/>
                <w:w w:val="98"/>
                <w:sz w:val="18"/>
                <w:szCs w:val="18"/>
              </w:rPr>
              <w:t>8</w:t>
            </w:r>
            <w:r w:rsidRPr="006A727F">
              <w:rPr>
                <w:rFonts w:asciiTheme="majorBidi" w:eastAsia="Arial" w:hAnsiTheme="majorBidi" w:cstheme="majorBidi"/>
                <w:w w:val="98"/>
                <w:sz w:val="23"/>
                <w:szCs w:val="23"/>
                <w:vertAlign w:val="superscript"/>
              </w:rPr>
              <w:t>a</w:t>
            </w:r>
            <w:r w:rsidRPr="006A727F">
              <w:rPr>
                <w:rFonts w:asciiTheme="majorBidi" w:eastAsia="Arial" w:hAnsiTheme="majorBidi" w:cstheme="majorBidi"/>
                <w:w w:val="98"/>
                <w:sz w:val="18"/>
                <w:szCs w:val="18"/>
              </w:rPr>
              <w:t xml:space="preserve"> ± </w:t>
            </w:r>
            <w:r w:rsidR="005151A2">
              <w:rPr>
                <w:rFonts w:asciiTheme="majorBidi" w:eastAsia="Arial" w:hAnsiTheme="majorBidi" w:cstheme="majorBidi"/>
                <w:w w:val="98"/>
                <w:sz w:val="18"/>
                <w:szCs w:val="18"/>
              </w:rPr>
              <w:t>1</w:t>
            </w:r>
            <w:r w:rsidRPr="006A727F">
              <w:rPr>
                <w:rFonts w:asciiTheme="majorBidi" w:eastAsia="Arial" w:hAnsiTheme="majorBidi" w:cstheme="majorBidi"/>
                <w:w w:val="98"/>
                <w:sz w:val="18"/>
                <w:szCs w:val="18"/>
              </w:rPr>
              <w:t>2.</w:t>
            </w:r>
            <w:r w:rsidR="005151A2">
              <w:rPr>
                <w:rFonts w:asciiTheme="majorBidi" w:eastAsia="Arial" w:hAnsiTheme="majorBidi" w:cstheme="majorBidi"/>
                <w:w w:val="98"/>
                <w:sz w:val="18"/>
                <w:szCs w:val="18"/>
              </w:rPr>
              <w:t>00</w:t>
            </w:r>
          </w:p>
        </w:tc>
        <w:tc>
          <w:tcPr>
            <w:tcW w:w="20" w:type="dxa"/>
            <w:vAlign w:val="bottom"/>
          </w:tcPr>
          <w:p w:rsidR="006A727F" w:rsidRPr="006A727F" w:rsidRDefault="006A727F" w:rsidP="00575B4D">
            <w:pPr>
              <w:rPr>
                <w:rFonts w:asciiTheme="majorBidi" w:hAnsiTheme="majorBidi" w:cstheme="majorBidi"/>
                <w:sz w:val="1"/>
                <w:szCs w:val="1"/>
              </w:rPr>
            </w:pPr>
          </w:p>
        </w:tc>
      </w:tr>
    </w:tbl>
    <w:p w:rsidR="006A727F" w:rsidRPr="006A727F" w:rsidRDefault="006A727F" w:rsidP="006A727F">
      <w:pPr>
        <w:spacing w:line="84" w:lineRule="exact"/>
        <w:rPr>
          <w:rFonts w:asciiTheme="majorBidi" w:hAnsiTheme="majorBidi" w:cstheme="majorBidi"/>
          <w:sz w:val="20"/>
          <w:szCs w:val="20"/>
        </w:rPr>
      </w:pPr>
    </w:p>
    <w:p w:rsidR="006A727F" w:rsidRDefault="006A727F" w:rsidP="006A727F">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for each species are separated at significance level (p &lt; 0.01) with four replications </w:t>
      </w:r>
    </w:p>
    <w:p w:rsidR="002C1089" w:rsidRDefault="002C1089" w:rsidP="006A727F">
      <w:pPr>
        <w:spacing w:line="244" w:lineRule="auto"/>
        <w:ind w:left="60" w:right="20"/>
        <w:jc w:val="both"/>
        <w:rPr>
          <w:rFonts w:asciiTheme="majorBidi" w:eastAsia="Arial" w:hAnsiTheme="majorBidi" w:cstheme="majorBidi"/>
          <w:sz w:val="16"/>
          <w:szCs w:val="16"/>
        </w:rPr>
      </w:pPr>
    </w:p>
    <w:p w:rsidR="002C1089" w:rsidRPr="00525331" w:rsidRDefault="002C1089" w:rsidP="000C15C5">
      <w:pPr>
        <w:ind w:left="40"/>
        <w:rPr>
          <w:rFonts w:asciiTheme="majorBidi" w:hAnsiTheme="majorBidi" w:cstheme="majorBidi"/>
          <w:b/>
          <w:bCs/>
          <w:sz w:val="20"/>
          <w:szCs w:val="20"/>
        </w:rPr>
      </w:pPr>
      <w:r w:rsidRPr="00525331">
        <w:rPr>
          <w:rFonts w:asciiTheme="majorBidi" w:eastAsia="Arial" w:hAnsiTheme="majorBidi" w:cstheme="majorBidi"/>
          <w:b/>
          <w:bCs/>
          <w:sz w:val="17"/>
          <w:szCs w:val="17"/>
        </w:rPr>
        <w:t>Table 6. Mean</w:t>
      </w:r>
      <w:r w:rsidR="000C15C5">
        <w:rPr>
          <w:rFonts w:asciiTheme="majorBidi" w:eastAsia="Arial" w:hAnsiTheme="majorBidi" w:cstheme="majorBidi"/>
          <w:b/>
          <w:bCs/>
          <w:sz w:val="17"/>
          <w:szCs w:val="17"/>
        </w:rPr>
        <w:t xml:space="preserve"> Percent</w:t>
      </w:r>
      <w:r w:rsidRPr="00525331">
        <w:rPr>
          <w:rFonts w:asciiTheme="majorBidi" w:eastAsia="Arial" w:hAnsiTheme="majorBidi" w:cstheme="majorBidi"/>
          <w:b/>
          <w:bCs/>
          <w:sz w:val="17"/>
          <w:szCs w:val="17"/>
        </w:rPr>
        <w:t xml:space="preserve"> </w:t>
      </w:r>
      <w:r w:rsidR="000C15C5">
        <w:rPr>
          <w:rFonts w:asciiTheme="majorBidi" w:eastAsia="Arial" w:hAnsiTheme="majorBidi" w:cstheme="majorBidi"/>
          <w:b/>
          <w:bCs/>
          <w:sz w:val="17"/>
          <w:szCs w:val="17"/>
        </w:rPr>
        <w:t>R</w:t>
      </w:r>
      <w:r w:rsidRPr="00525331">
        <w:rPr>
          <w:rFonts w:asciiTheme="majorBidi" w:eastAsia="Arial" w:hAnsiTheme="majorBidi" w:cstheme="majorBidi"/>
          <w:b/>
          <w:bCs/>
          <w:sz w:val="17"/>
          <w:szCs w:val="17"/>
        </w:rPr>
        <w:t xml:space="preserve">epellency (PR) </w:t>
      </w:r>
      <w:r w:rsidR="000C15C5">
        <w:rPr>
          <w:rFonts w:asciiTheme="majorBidi" w:eastAsia="Arial" w:hAnsiTheme="majorBidi" w:cstheme="majorBidi"/>
          <w:b/>
          <w:bCs/>
          <w:sz w:val="17"/>
          <w:szCs w:val="17"/>
        </w:rPr>
        <w:t xml:space="preserve">for </w:t>
      </w:r>
      <w:r w:rsidRPr="00525331">
        <w:rPr>
          <w:rFonts w:asciiTheme="majorBidi" w:eastAsia="Times New Roman" w:hAnsiTheme="majorBidi" w:cstheme="majorBidi"/>
          <w:b/>
          <w:bCs/>
          <w:i/>
          <w:iCs/>
          <w:sz w:val="17"/>
          <w:szCs w:val="17"/>
        </w:rPr>
        <w:t>Z.</w:t>
      </w:r>
      <w:r w:rsidR="00525331">
        <w:rPr>
          <w:rFonts w:asciiTheme="majorBidi" w:hAnsiTheme="majorBidi" w:cstheme="majorBidi"/>
          <w:b/>
          <w:bCs/>
          <w:sz w:val="20"/>
          <w:szCs w:val="20"/>
        </w:rPr>
        <w:t xml:space="preserve"> </w:t>
      </w:r>
      <w:proofErr w:type="spellStart"/>
      <w:r w:rsidRPr="00525331">
        <w:rPr>
          <w:rFonts w:asciiTheme="majorBidi" w:eastAsia="Times New Roman" w:hAnsiTheme="majorBidi" w:cstheme="majorBidi"/>
          <w:b/>
          <w:bCs/>
          <w:i/>
          <w:iCs/>
          <w:sz w:val="17"/>
          <w:szCs w:val="17"/>
        </w:rPr>
        <w:t>xanthoxyloides</w:t>
      </w:r>
      <w:proofErr w:type="spellEnd"/>
      <w:r w:rsidRPr="00525331">
        <w:rPr>
          <w:rFonts w:asciiTheme="majorBidi" w:eastAsia="Times New Roman" w:hAnsiTheme="majorBidi" w:cstheme="majorBidi"/>
          <w:b/>
          <w:bCs/>
          <w:i/>
          <w:iCs/>
          <w:sz w:val="17"/>
          <w:szCs w:val="17"/>
        </w:rPr>
        <w:t xml:space="preserve"> </w:t>
      </w:r>
      <w:r w:rsidR="000C15C5" w:rsidRPr="00525331">
        <w:rPr>
          <w:rFonts w:asciiTheme="majorBidi" w:eastAsia="Arial" w:hAnsiTheme="majorBidi" w:cstheme="majorBidi"/>
          <w:b/>
          <w:bCs/>
          <w:sz w:val="17"/>
          <w:szCs w:val="17"/>
        </w:rPr>
        <w:t xml:space="preserve">extracts </w:t>
      </w:r>
      <w:r w:rsidRPr="00525331">
        <w:rPr>
          <w:rFonts w:asciiTheme="majorBidi" w:eastAsia="Arial" w:hAnsiTheme="majorBidi" w:cstheme="majorBidi"/>
          <w:b/>
          <w:bCs/>
          <w:sz w:val="17"/>
          <w:szCs w:val="17"/>
        </w:rPr>
        <w:t>against</w:t>
      </w:r>
      <w:r w:rsidRPr="00525331">
        <w:rPr>
          <w:rFonts w:asciiTheme="majorBidi" w:eastAsia="Times New Roman" w:hAnsiTheme="majorBidi" w:cstheme="majorBidi"/>
          <w:b/>
          <w:bCs/>
          <w:i/>
          <w:iCs/>
          <w:sz w:val="17"/>
          <w:szCs w:val="17"/>
        </w:rPr>
        <w:t xml:space="preserve"> C. </w:t>
      </w:r>
      <w:proofErr w:type="spellStart"/>
      <w:r w:rsidRPr="00525331">
        <w:rPr>
          <w:rFonts w:asciiTheme="majorBidi" w:eastAsia="Times New Roman" w:hAnsiTheme="majorBidi" w:cstheme="majorBidi"/>
          <w:b/>
          <w:bCs/>
          <w:i/>
          <w:iCs/>
          <w:sz w:val="17"/>
          <w:szCs w:val="17"/>
        </w:rPr>
        <w:t>chinensis</w:t>
      </w:r>
      <w:proofErr w:type="spellEnd"/>
      <w:r w:rsidR="00525331">
        <w:rPr>
          <w:rFonts w:asciiTheme="majorBidi" w:eastAsia="Times New Roman" w:hAnsiTheme="majorBidi" w:cstheme="majorBidi"/>
          <w:b/>
          <w:bCs/>
          <w:i/>
          <w:iCs/>
          <w:sz w:val="17"/>
          <w:szCs w:val="17"/>
        </w:rPr>
        <w:t xml:space="preserve"> </w:t>
      </w:r>
      <w:r w:rsidR="00525331" w:rsidRPr="00525331">
        <w:rPr>
          <w:rFonts w:asciiTheme="majorBidi" w:eastAsia="Arial" w:hAnsiTheme="majorBidi" w:cstheme="majorBidi"/>
          <w:b/>
          <w:bCs/>
          <w:sz w:val="17"/>
          <w:szCs w:val="17"/>
        </w:rPr>
        <w:t>and</w:t>
      </w:r>
      <w:r w:rsidR="00525331">
        <w:rPr>
          <w:rFonts w:asciiTheme="majorBidi" w:eastAsia="Times New Roman" w:hAnsiTheme="majorBidi" w:cstheme="majorBidi"/>
          <w:b/>
          <w:bCs/>
          <w:i/>
          <w:iCs/>
          <w:sz w:val="17"/>
          <w:szCs w:val="17"/>
        </w:rPr>
        <w:t xml:space="preserve"> </w:t>
      </w:r>
      <w:r w:rsidR="00525331" w:rsidRPr="00525331">
        <w:rPr>
          <w:rFonts w:asciiTheme="majorBidi" w:eastAsia="Times New Roman" w:hAnsiTheme="majorBidi" w:cstheme="majorBidi"/>
          <w:b/>
          <w:bCs/>
          <w:i/>
          <w:iCs/>
          <w:sz w:val="17"/>
          <w:szCs w:val="17"/>
        </w:rPr>
        <w:t xml:space="preserve">S. </w:t>
      </w:r>
      <w:proofErr w:type="spellStart"/>
      <w:r w:rsidR="00525331" w:rsidRPr="00525331">
        <w:rPr>
          <w:rFonts w:asciiTheme="majorBidi" w:eastAsia="Times New Roman" w:hAnsiTheme="majorBidi" w:cstheme="majorBidi"/>
          <w:b/>
          <w:bCs/>
          <w:i/>
          <w:iCs/>
          <w:sz w:val="17"/>
          <w:szCs w:val="17"/>
        </w:rPr>
        <w:t>zeamais</w:t>
      </w:r>
      <w:proofErr w:type="spellEnd"/>
    </w:p>
    <w:p w:rsidR="002C1089" w:rsidRPr="002C1089" w:rsidRDefault="002C1089" w:rsidP="002C1089">
      <w:pPr>
        <w:spacing w:line="20" w:lineRule="exact"/>
        <w:rPr>
          <w:rFonts w:asciiTheme="majorBidi" w:hAnsiTheme="majorBidi" w:cstheme="majorBidi"/>
          <w:sz w:val="20"/>
          <w:szCs w:val="20"/>
        </w:rPr>
      </w:pPr>
      <w:r w:rsidRPr="002C1089">
        <w:rPr>
          <w:rFonts w:asciiTheme="majorBidi" w:hAnsiTheme="majorBidi" w:cstheme="majorBidi"/>
          <w:noProof/>
          <w:sz w:val="20"/>
          <w:szCs w:val="20"/>
        </w:rPr>
        <mc:AlternateContent>
          <mc:Choice Requires="wps">
            <w:drawing>
              <wp:anchor distT="0" distB="0" distL="114300" distR="114300" simplePos="0" relativeHeight="251673600" behindDoc="1" locked="0" layoutInCell="0" allowOverlap="1" wp14:anchorId="46E6150B" wp14:editId="03C21AB2">
                <wp:simplePos x="0" y="0"/>
                <wp:positionH relativeFrom="column">
                  <wp:posOffset>15240</wp:posOffset>
                </wp:positionH>
                <wp:positionV relativeFrom="paragraph">
                  <wp:posOffset>132080</wp:posOffset>
                </wp:positionV>
                <wp:extent cx="327660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6600"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63AEAB47" id="Shape 6" o:spid="_x0000_s1026" style="position:absolute;z-index:-251642880;visibility:visible;mso-wrap-style:square;mso-wrap-distance-left:9pt;mso-wrap-distance-top:0;mso-wrap-distance-right:9pt;mso-wrap-distance-bottom:0;mso-position-horizontal:absolute;mso-position-horizontal-relative:text;mso-position-vertical:absolute;mso-position-vertical-relative:text" from="1.2pt,10.4pt" to="259.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" o:allowincell="f" filled="t" strokeweight=".25397mm">
                <v:stroke joinstyle="miter"/>
                <o:lock v:ext="edit" shapetype="f"/>
              </v:line>
            </w:pict>
          </mc:Fallback>
        </mc:AlternateContent>
      </w:r>
    </w:p>
    <w:p w:rsidR="002C1089" w:rsidRPr="002C1089" w:rsidRDefault="002C1089" w:rsidP="002C1089">
      <w:pPr>
        <w:spacing w:line="227" w:lineRule="exact"/>
        <w:rPr>
          <w:rFonts w:asciiTheme="majorBidi" w:hAnsiTheme="majorBidi" w:cstheme="majorBidi"/>
          <w:sz w:val="20"/>
          <w:szCs w:val="20"/>
        </w:rPr>
      </w:pPr>
    </w:p>
    <w:tbl>
      <w:tblPr>
        <w:tblW w:w="5200" w:type="dxa"/>
        <w:tblLayout w:type="fixed"/>
        <w:tblCellMar>
          <w:left w:w="0" w:type="dxa"/>
          <w:right w:w="0" w:type="dxa"/>
        </w:tblCellMar>
        <w:tblLook w:val="04A0" w:firstRow="1" w:lastRow="0" w:firstColumn="1" w:lastColumn="0" w:noHBand="0" w:noVBand="1"/>
      </w:tblPr>
      <w:tblGrid>
        <w:gridCol w:w="20"/>
        <w:gridCol w:w="1600"/>
        <w:gridCol w:w="1720"/>
        <w:gridCol w:w="1840"/>
        <w:gridCol w:w="20"/>
      </w:tblGrid>
      <w:tr w:rsidR="002C1089" w:rsidRPr="002C1089" w:rsidTr="002C1089">
        <w:trPr>
          <w:trHeight w:val="216"/>
        </w:trPr>
        <w:tc>
          <w:tcPr>
            <w:tcW w:w="20" w:type="dxa"/>
            <w:vAlign w:val="bottom"/>
          </w:tcPr>
          <w:p w:rsidR="002C1089" w:rsidRPr="002C1089" w:rsidRDefault="002C1089" w:rsidP="00575B4D">
            <w:pPr>
              <w:rPr>
                <w:rFonts w:asciiTheme="majorBidi" w:hAnsiTheme="majorBidi" w:cstheme="majorBidi"/>
                <w:sz w:val="18"/>
                <w:szCs w:val="18"/>
              </w:rPr>
            </w:pPr>
          </w:p>
        </w:tc>
        <w:tc>
          <w:tcPr>
            <w:tcW w:w="1600" w:type="dxa"/>
            <w:vMerge w:val="restart"/>
            <w:vAlign w:val="bottom"/>
          </w:tcPr>
          <w:p w:rsidR="002C1089" w:rsidRPr="002C1089" w:rsidRDefault="002C1089" w:rsidP="00575B4D">
            <w:pPr>
              <w:ind w:left="120"/>
              <w:rPr>
                <w:rFonts w:asciiTheme="majorBidi" w:hAnsiTheme="majorBidi" w:cstheme="majorBidi"/>
                <w:sz w:val="20"/>
                <w:szCs w:val="20"/>
              </w:rPr>
            </w:pPr>
            <w:r w:rsidRPr="002C1089">
              <w:rPr>
                <w:rFonts w:asciiTheme="majorBidi" w:eastAsia="Arial" w:hAnsiTheme="majorBidi" w:cstheme="majorBidi"/>
                <w:b/>
                <w:bCs/>
                <w:sz w:val="18"/>
                <w:szCs w:val="18"/>
              </w:rPr>
              <w:t>Extract</w:t>
            </w:r>
          </w:p>
        </w:tc>
        <w:tc>
          <w:tcPr>
            <w:tcW w:w="3560" w:type="dxa"/>
            <w:gridSpan w:val="2"/>
            <w:tcBorders>
              <w:bottom w:val="single" w:sz="8" w:space="0" w:color="auto"/>
            </w:tcBorders>
            <w:vAlign w:val="bottom"/>
          </w:tcPr>
          <w:p w:rsidR="002C1089" w:rsidRPr="002C1089" w:rsidRDefault="002C1089" w:rsidP="00575B4D">
            <w:pPr>
              <w:ind w:left="1020"/>
              <w:rPr>
                <w:rFonts w:asciiTheme="majorBidi" w:hAnsiTheme="majorBidi" w:cstheme="majorBidi"/>
                <w:sz w:val="20"/>
                <w:szCs w:val="20"/>
              </w:rPr>
            </w:pPr>
            <w:r w:rsidRPr="002C1089">
              <w:rPr>
                <w:rFonts w:asciiTheme="majorBidi" w:eastAsia="Arial" w:hAnsiTheme="majorBidi" w:cstheme="majorBidi"/>
                <w:b/>
                <w:bCs/>
                <w:sz w:val="18"/>
                <w:szCs w:val="18"/>
              </w:rPr>
              <w:t>% repellency (PR)</w:t>
            </w:r>
          </w:p>
        </w:tc>
        <w:tc>
          <w:tcPr>
            <w:tcW w:w="20" w:type="dxa"/>
            <w:vAlign w:val="bottom"/>
          </w:tcPr>
          <w:p w:rsidR="002C1089" w:rsidRPr="002C1089" w:rsidRDefault="002C1089" w:rsidP="00575B4D">
            <w:pPr>
              <w:rPr>
                <w:rFonts w:asciiTheme="majorBidi" w:hAnsiTheme="majorBidi" w:cstheme="majorBidi"/>
                <w:sz w:val="1"/>
                <w:szCs w:val="1"/>
              </w:rPr>
            </w:pPr>
          </w:p>
        </w:tc>
      </w:tr>
      <w:tr w:rsidR="002C1089" w:rsidRPr="002C1089" w:rsidTr="002C1089">
        <w:trPr>
          <w:trHeight w:val="118"/>
        </w:trPr>
        <w:tc>
          <w:tcPr>
            <w:tcW w:w="20" w:type="dxa"/>
            <w:vAlign w:val="bottom"/>
          </w:tcPr>
          <w:p w:rsidR="002C1089" w:rsidRPr="002C1089" w:rsidRDefault="002C1089" w:rsidP="00575B4D">
            <w:pPr>
              <w:rPr>
                <w:rFonts w:asciiTheme="majorBidi" w:hAnsiTheme="majorBidi" w:cstheme="majorBidi"/>
                <w:sz w:val="10"/>
                <w:szCs w:val="10"/>
              </w:rPr>
            </w:pPr>
          </w:p>
        </w:tc>
        <w:tc>
          <w:tcPr>
            <w:tcW w:w="1600" w:type="dxa"/>
            <w:vMerge/>
            <w:vAlign w:val="bottom"/>
          </w:tcPr>
          <w:p w:rsidR="002C1089" w:rsidRPr="002C1089" w:rsidRDefault="002C1089" w:rsidP="00575B4D">
            <w:pPr>
              <w:rPr>
                <w:rFonts w:asciiTheme="majorBidi" w:hAnsiTheme="majorBidi" w:cstheme="majorBidi"/>
                <w:sz w:val="10"/>
                <w:szCs w:val="10"/>
              </w:rPr>
            </w:pPr>
          </w:p>
        </w:tc>
        <w:tc>
          <w:tcPr>
            <w:tcW w:w="1720" w:type="dxa"/>
            <w:vMerge w:val="restart"/>
            <w:vAlign w:val="bottom"/>
          </w:tcPr>
          <w:p w:rsidR="002C1089" w:rsidRPr="002C1089" w:rsidRDefault="002C1089" w:rsidP="00575B4D">
            <w:pPr>
              <w:jc w:val="center"/>
              <w:rPr>
                <w:rFonts w:asciiTheme="majorBidi" w:hAnsiTheme="majorBidi" w:cstheme="majorBidi"/>
                <w:sz w:val="20"/>
                <w:szCs w:val="20"/>
              </w:rPr>
            </w:pPr>
            <w:r w:rsidRPr="00672536">
              <w:rPr>
                <w:rFonts w:asciiTheme="majorBidi" w:eastAsia="Times New Roman" w:hAnsiTheme="majorBidi" w:cstheme="majorBidi"/>
                <w:b/>
                <w:bCs/>
                <w:i/>
                <w:iCs/>
                <w:sz w:val="18"/>
                <w:szCs w:val="18"/>
              </w:rPr>
              <w:t xml:space="preserve">C. </w:t>
            </w:r>
            <w:proofErr w:type="spellStart"/>
            <w:r w:rsidRPr="00672536">
              <w:rPr>
                <w:rFonts w:asciiTheme="majorBidi" w:eastAsia="Times New Roman" w:hAnsiTheme="majorBidi" w:cstheme="majorBidi"/>
                <w:b/>
                <w:bCs/>
                <w:i/>
                <w:iCs/>
                <w:sz w:val="18"/>
                <w:szCs w:val="18"/>
              </w:rPr>
              <w:t>chinensis</w:t>
            </w:r>
            <w:proofErr w:type="spellEnd"/>
          </w:p>
        </w:tc>
        <w:tc>
          <w:tcPr>
            <w:tcW w:w="1840" w:type="dxa"/>
            <w:vMerge w:val="restart"/>
            <w:vAlign w:val="bottom"/>
          </w:tcPr>
          <w:p w:rsidR="002C1089" w:rsidRPr="002C1089" w:rsidRDefault="002C1089" w:rsidP="00575B4D">
            <w:pPr>
              <w:jc w:val="center"/>
              <w:rPr>
                <w:rFonts w:asciiTheme="majorBidi" w:hAnsiTheme="majorBidi" w:cstheme="majorBidi"/>
                <w:sz w:val="20"/>
                <w:szCs w:val="20"/>
              </w:rPr>
            </w:pPr>
            <w:r w:rsidRPr="002C1089">
              <w:rPr>
                <w:rFonts w:asciiTheme="majorBidi" w:eastAsia="Times New Roman" w:hAnsiTheme="majorBidi" w:cstheme="majorBidi"/>
                <w:b/>
                <w:bCs/>
                <w:i/>
                <w:iCs/>
                <w:sz w:val="18"/>
                <w:szCs w:val="18"/>
              </w:rPr>
              <w:t xml:space="preserve">S. </w:t>
            </w:r>
            <w:proofErr w:type="spellStart"/>
            <w:r w:rsidRPr="002C1089">
              <w:rPr>
                <w:rFonts w:asciiTheme="majorBidi" w:eastAsia="Times New Roman" w:hAnsiTheme="majorBidi" w:cstheme="majorBidi"/>
                <w:b/>
                <w:bCs/>
                <w:i/>
                <w:iCs/>
                <w:sz w:val="18"/>
                <w:szCs w:val="18"/>
              </w:rPr>
              <w:t>zeamais</w:t>
            </w:r>
            <w:proofErr w:type="spellEnd"/>
          </w:p>
        </w:tc>
        <w:tc>
          <w:tcPr>
            <w:tcW w:w="20" w:type="dxa"/>
            <w:vAlign w:val="bottom"/>
          </w:tcPr>
          <w:p w:rsidR="002C1089" w:rsidRPr="002C1089" w:rsidRDefault="002C1089" w:rsidP="00575B4D">
            <w:pPr>
              <w:rPr>
                <w:rFonts w:asciiTheme="majorBidi" w:hAnsiTheme="majorBidi" w:cstheme="majorBidi"/>
                <w:sz w:val="1"/>
                <w:szCs w:val="1"/>
              </w:rPr>
            </w:pPr>
          </w:p>
        </w:tc>
      </w:tr>
      <w:tr w:rsidR="002C1089" w:rsidRPr="002C1089" w:rsidTr="002C1089">
        <w:trPr>
          <w:trHeight w:val="124"/>
        </w:trPr>
        <w:tc>
          <w:tcPr>
            <w:tcW w:w="20" w:type="dxa"/>
            <w:vAlign w:val="bottom"/>
          </w:tcPr>
          <w:p w:rsidR="002C1089" w:rsidRPr="002C1089" w:rsidRDefault="002C1089" w:rsidP="00575B4D">
            <w:pPr>
              <w:rPr>
                <w:rFonts w:asciiTheme="majorBidi" w:hAnsiTheme="majorBidi" w:cstheme="majorBidi"/>
                <w:sz w:val="10"/>
                <w:szCs w:val="10"/>
              </w:rPr>
            </w:pPr>
          </w:p>
        </w:tc>
        <w:tc>
          <w:tcPr>
            <w:tcW w:w="1600" w:type="dxa"/>
            <w:tcBorders>
              <w:bottom w:val="single" w:sz="8" w:space="0" w:color="auto"/>
            </w:tcBorders>
            <w:vAlign w:val="bottom"/>
          </w:tcPr>
          <w:p w:rsidR="002C1089" w:rsidRPr="002C1089" w:rsidRDefault="002C1089" w:rsidP="00575B4D">
            <w:pPr>
              <w:rPr>
                <w:rFonts w:asciiTheme="majorBidi" w:hAnsiTheme="majorBidi" w:cstheme="majorBidi"/>
                <w:sz w:val="10"/>
                <w:szCs w:val="10"/>
              </w:rPr>
            </w:pPr>
          </w:p>
        </w:tc>
        <w:tc>
          <w:tcPr>
            <w:tcW w:w="1720" w:type="dxa"/>
            <w:vMerge/>
            <w:tcBorders>
              <w:bottom w:val="single" w:sz="8" w:space="0" w:color="auto"/>
            </w:tcBorders>
            <w:vAlign w:val="bottom"/>
          </w:tcPr>
          <w:p w:rsidR="002C1089" w:rsidRPr="002C1089" w:rsidRDefault="002C1089" w:rsidP="00575B4D">
            <w:pPr>
              <w:rPr>
                <w:rFonts w:asciiTheme="majorBidi" w:hAnsiTheme="majorBidi" w:cstheme="majorBidi"/>
                <w:sz w:val="10"/>
                <w:szCs w:val="10"/>
              </w:rPr>
            </w:pPr>
          </w:p>
        </w:tc>
        <w:tc>
          <w:tcPr>
            <w:tcW w:w="1840" w:type="dxa"/>
            <w:vMerge/>
            <w:tcBorders>
              <w:bottom w:val="single" w:sz="8" w:space="0" w:color="auto"/>
            </w:tcBorders>
            <w:vAlign w:val="bottom"/>
          </w:tcPr>
          <w:p w:rsidR="002C1089" w:rsidRPr="002C1089" w:rsidRDefault="002C1089" w:rsidP="00575B4D">
            <w:pPr>
              <w:rPr>
                <w:rFonts w:asciiTheme="majorBidi" w:hAnsiTheme="majorBidi" w:cstheme="majorBidi"/>
                <w:sz w:val="10"/>
                <w:szCs w:val="10"/>
              </w:rPr>
            </w:pPr>
          </w:p>
        </w:tc>
        <w:tc>
          <w:tcPr>
            <w:tcW w:w="20" w:type="dxa"/>
            <w:vAlign w:val="bottom"/>
          </w:tcPr>
          <w:p w:rsidR="002C1089" w:rsidRPr="002C1089" w:rsidRDefault="002C1089" w:rsidP="00575B4D">
            <w:pPr>
              <w:rPr>
                <w:rFonts w:asciiTheme="majorBidi" w:hAnsiTheme="majorBidi" w:cstheme="majorBidi"/>
                <w:sz w:val="1"/>
                <w:szCs w:val="1"/>
              </w:rPr>
            </w:pPr>
          </w:p>
        </w:tc>
      </w:tr>
      <w:tr w:rsidR="002C1089" w:rsidRPr="002C1089" w:rsidTr="002C1089">
        <w:trPr>
          <w:trHeight w:val="242"/>
        </w:trPr>
        <w:tc>
          <w:tcPr>
            <w:tcW w:w="20" w:type="dxa"/>
            <w:vAlign w:val="bottom"/>
          </w:tcPr>
          <w:p w:rsidR="002C1089" w:rsidRPr="002C1089" w:rsidRDefault="002C1089" w:rsidP="002C1089">
            <w:pPr>
              <w:rPr>
                <w:rFonts w:asciiTheme="majorBidi" w:hAnsiTheme="majorBidi" w:cstheme="majorBidi"/>
                <w:sz w:val="21"/>
                <w:szCs w:val="21"/>
              </w:rPr>
            </w:pPr>
          </w:p>
        </w:tc>
        <w:tc>
          <w:tcPr>
            <w:tcW w:w="1600" w:type="dxa"/>
            <w:vAlign w:val="bottom"/>
          </w:tcPr>
          <w:p w:rsidR="002C1089" w:rsidRPr="00672536" w:rsidRDefault="002C1089" w:rsidP="002C1089">
            <w:pPr>
              <w:rPr>
                <w:rFonts w:asciiTheme="majorBidi" w:hAnsiTheme="majorBidi" w:cstheme="majorBidi"/>
                <w:sz w:val="20"/>
                <w:szCs w:val="20"/>
              </w:rPr>
            </w:pPr>
            <w:r w:rsidRPr="00672536">
              <w:rPr>
                <w:rFonts w:asciiTheme="majorBidi" w:eastAsia="Arial" w:hAnsiTheme="majorBidi" w:cstheme="majorBidi"/>
                <w:sz w:val="18"/>
                <w:szCs w:val="18"/>
              </w:rPr>
              <w:t>Dry leaf extracts</w:t>
            </w:r>
          </w:p>
        </w:tc>
        <w:tc>
          <w:tcPr>
            <w:tcW w:w="1720" w:type="dxa"/>
            <w:vAlign w:val="bottom"/>
          </w:tcPr>
          <w:p w:rsidR="002C1089" w:rsidRPr="002C1089" w:rsidRDefault="005A4ACB" w:rsidP="005A4ACB">
            <w:pPr>
              <w:spacing w:line="243" w:lineRule="exact"/>
              <w:jc w:val="center"/>
              <w:rPr>
                <w:rFonts w:asciiTheme="majorBidi" w:hAnsiTheme="majorBidi" w:cstheme="majorBidi"/>
                <w:sz w:val="20"/>
                <w:szCs w:val="20"/>
              </w:rPr>
            </w:pPr>
            <w:r>
              <w:rPr>
                <w:rFonts w:asciiTheme="majorBidi" w:eastAsia="Arial" w:hAnsiTheme="majorBidi" w:cstheme="majorBidi"/>
                <w:w w:val="97"/>
                <w:sz w:val="18"/>
                <w:szCs w:val="18"/>
              </w:rPr>
              <w:t>7</w:t>
            </w:r>
            <w:r w:rsidR="002C1089" w:rsidRPr="002C1089">
              <w:rPr>
                <w:rFonts w:asciiTheme="majorBidi" w:eastAsia="Arial" w:hAnsiTheme="majorBidi" w:cstheme="majorBidi"/>
                <w:w w:val="97"/>
                <w:sz w:val="23"/>
                <w:szCs w:val="23"/>
                <w:vertAlign w:val="superscript"/>
              </w:rPr>
              <w:t>b</w:t>
            </w:r>
            <w:r w:rsidR="002C1089" w:rsidRPr="002C1089">
              <w:rPr>
                <w:rFonts w:asciiTheme="majorBidi" w:eastAsia="Arial" w:hAnsiTheme="majorBidi" w:cstheme="majorBidi"/>
                <w:w w:val="97"/>
                <w:sz w:val="18"/>
                <w:szCs w:val="18"/>
              </w:rPr>
              <w:t xml:space="preserve"> ± 0.</w:t>
            </w:r>
            <w:r>
              <w:rPr>
                <w:rFonts w:asciiTheme="majorBidi" w:eastAsia="Arial" w:hAnsiTheme="majorBidi" w:cstheme="majorBidi"/>
                <w:w w:val="97"/>
                <w:sz w:val="18"/>
                <w:szCs w:val="18"/>
              </w:rPr>
              <w:t>2</w:t>
            </w:r>
            <w:r w:rsidR="002C1089" w:rsidRPr="002C1089">
              <w:rPr>
                <w:rFonts w:asciiTheme="majorBidi" w:eastAsia="Arial" w:hAnsiTheme="majorBidi" w:cstheme="majorBidi"/>
                <w:w w:val="97"/>
                <w:sz w:val="18"/>
                <w:szCs w:val="18"/>
              </w:rPr>
              <w:t>0</w:t>
            </w:r>
          </w:p>
        </w:tc>
        <w:tc>
          <w:tcPr>
            <w:tcW w:w="1840" w:type="dxa"/>
            <w:vAlign w:val="bottom"/>
          </w:tcPr>
          <w:p w:rsidR="002C1089" w:rsidRPr="002C1089" w:rsidRDefault="005A4ACB" w:rsidP="005A4ACB">
            <w:pPr>
              <w:spacing w:line="243" w:lineRule="exact"/>
              <w:jc w:val="center"/>
              <w:rPr>
                <w:rFonts w:asciiTheme="majorBidi" w:hAnsiTheme="majorBidi" w:cstheme="majorBidi"/>
                <w:sz w:val="20"/>
                <w:szCs w:val="20"/>
              </w:rPr>
            </w:pPr>
            <w:r>
              <w:rPr>
                <w:rFonts w:asciiTheme="majorBidi" w:eastAsia="Arial" w:hAnsiTheme="majorBidi" w:cstheme="majorBidi"/>
                <w:w w:val="98"/>
                <w:sz w:val="18"/>
                <w:szCs w:val="18"/>
              </w:rPr>
              <w:t>35</w:t>
            </w:r>
            <w:r w:rsidR="002C1089" w:rsidRPr="002C1089">
              <w:rPr>
                <w:rFonts w:asciiTheme="majorBidi" w:eastAsia="Arial" w:hAnsiTheme="majorBidi" w:cstheme="majorBidi"/>
                <w:w w:val="98"/>
                <w:sz w:val="23"/>
                <w:szCs w:val="23"/>
                <w:vertAlign w:val="superscript"/>
              </w:rPr>
              <w:t>b</w:t>
            </w:r>
            <w:r w:rsidR="002C1089" w:rsidRPr="002C1089">
              <w:rPr>
                <w:rFonts w:asciiTheme="majorBidi" w:eastAsia="Arial" w:hAnsiTheme="majorBidi" w:cstheme="majorBidi"/>
                <w:w w:val="98"/>
                <w:sz w:val="18"/>
                <w:szCs w:val="18"/>
              </w:rPr>
              <w:t xml:space="preserve"> ± 0.</w:t>
            </w:r>
            <w:r>
              <w:rPr>
                <w:rFonts w:asciiTheme="majorBidi" w:eastAsia="Arial" w:hAnsiTheme="majorBidi" w:cstheme="majorBidi"/>
                <w:w w:val="98"/>
                <w:sz w:val="18"/>
                <w:szCs w:val="18"/>
              </w:rPr>
              <w:t>1</w:t>
            </w:r>
            <w:r w:rsidR="002C1089" w:rsidRPr="002C1089">
              <w:rPr>
                <w:rFonts w:asciiTheme="majorBidi" w:eastAsia="Arial" w:hAnsiTheme="majorBidi" w:cstheme="majorBidi"/>
                <w:w w:val="98"/>
                <w:sz w:val="18"/>
                <w:szCs w:val="18"/>
              </w:rPr>
              <w:t>0</w:t>
            </w:r>
          </w:p>
        </w:tc>
        <w:tc>
          <w:tcPr>
            <w:tcW w:w="20" w:type="dxa"/>
            <w:vAlign w:val="bottom"/>
          </w:tcPr>
          <w:p w:rsidR="002C1089" w:rsidRPr="002C1089" w:rsidRDefault="002C1089" w:rsidP="002C1089">
            <w:pPr>
              <w:rPr>
                <w:rFonts w:asciiTheme="majorBidi" w:hAnsiTheme="majorBidi" w:cstheme="majorBidi"/>
                <w:sz w:val="1"/>
                <w:szCs w:val="1"/>
              </w:rPr>
            </w:pPr>
          </w:p>
        </w:tc>
      </w:tr>
      <w:tr w:rsidR="002C1089" w:rsidRPr="002C1089" w:rsidTr="002C1089">
        <w:trPr>
          <w:trHeight w:val="247"/>
        </w:trPr>
        <w:tc>
          <w:tcPr>
            <w:tcW w:w="20" w:type="dxa"/>
            <w:vAlign w:val="bottom"/>
          </w:tcPr>
          <w:p w:rsidR="002C1089" w:rsidRPr="002C1089" w:rsidRDefault="002C1089" w:rsidP="002C1089">
            <w:pPr>
              <w:rPr>
                <w:rFonts w:asciiTheme="majorBidi" w:hAnsiTheme="majorBidi" w:cstheme="majorBidi"/>
                <w:sz w:val="21"/>
                <w:szCs w:val="21"/>
              </w:rPr>
            </w:pPr>
          </w:p>
        </w:tc>
        <w:tc>
          <w:tcPr>
            <w:tcW w:w="1600" w:type="dxa"/>
            <w:vAlign w:val="bottom"/>
          </w:tcPr>
          <w:p w:rsidR="002C1089" w:rsidRPr="00672536" w:rsidRDefault="002C1089" w:rsidP="002C1089">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72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7"/>
                <w:sz w:val="18"/>
                <w:szCs w:val="18"/>
              </w:rPr>
              <w:t>3</w:t>
            </w:r>
            <w:r w:rsidR="002C1089" w:rsidRPr="002C1089">
              <w:rPr>
                <w:rFonts w:asciiTheme="majorBidi" w:eastAsia="Arial" w:hAnsiTheme="majorBidi" w:cstheme="majorBidi"/>
                <w:w w:val="97"/>
                <w:sz w:val="23"/>
                <w:szCs w:val="23"/>
                <w:vertAlign w:val="superscript"/>
              </w:rPr>
              <w:t>b</w:t>
            </w:r>
            <w:r w:rsidR="002C1089" w:rsidRPr="002C1089">
              <w:rPr>
                <w:rFonts w:asciiTheme="majorBidi" w:eastAsia="Arial" w:hAnsiTheme="majorBidi" w:cstheme="majorBidi"/>
                <w:w w:val="97"/>
                <w:sz w:val="18"/>
                <w:szCs w:val="18"/>
              </w:rPr>
              <w:t xml:space="preserve"> ± 0.</w:t>
            </w:r>
            <w:r>
              <w:rPr>
                <w:rFonts w:asciiTheme="majorBidi" w:eastAsia="Arial" w:hAnsiTheme="majorBidi" w:cstheme="majorBidi"/>
                <w:w w:val="97"/>
                <w:sz w:val="18"/>
                <w:szCs w:val="18"/>
              </w:rPr>
              <w:t>05</w:t>
            </w:r>
          </w:p>
        </w:tc>
        <w:tc>
          <w:tcPr>
            <w:tcW w:w="184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8"/>
                <w:sz w:val="18"/>
                <w:szCs w:val="18"/>
              </w:rPr>
              <w:t>69</w:t>
            </w:r>
            <w:r w:rsidR="002C1089" w:rsidRPr="002C1089">
              <w:rPr>
                <w:rFonts w:asciiTheme="majorBidi" w:eastAsia="Arial" w:hAnsiTheme="majorBidi" w:cstheme="majorBidi"/>
                <w:w w:val="98"/>
                <w:sz w:val="23"/>
                <w:szCs w:val="23"/>
                <w:vertAlign w:val="superscript"/>
              </w:rPr>
              <w:t>a</w:t>
            </w:r>
            <w:r w:rsidR="002C1089" w:rsidRPr="002C1089">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0</w:t>
            </w:r>
            <w:r w:rsidR="002C1089" w:rsidRPr="002C1089">
              <w:rPr>
                <w:rFonts w:asciiTheme="majorBidi" w:eastAsia="Arial" w:hAnsiTheme="majorBidi" w:cstheme="majorBidi"/>
                <w:w w:val="98"/>
                <w:sz w:val="18"/>
                <w:szCs w:val="18"/>
              </w:rPr>
              <w:t>.</w:t>
            </w:r>
            <w:r>
              <w:rPr>
                <w:rFonts w:asciiTheme="majorBidi" w:eastAsia="Arial" w:hAnsiTheme="majorBidi" w:cstheme="majorBidi"/>
                <w:w w:val="98"/>
                <w:sz w:val="18"/>
                <w:szCs w:val="18"/>
              </w:rPr>
              <w:t>7</w:t>
            </w:r>
            <w:r w:rsidR="002C1089" w:rsidRPr="002C1089">
              <w:rPr>
                <w:rFonts w:asciiTheme="majorBidi" w:eastAsia="Arial" w:hAnsiTheme="majorBidi" w:cstheme="majorBidi"/>
                <w:w w:val="98"/>
                <w:sz w:val="18"/>
                <w:szCs w:val="18"/>
              </w:rPr>
              <w:t>0</w:t>
            </w:r>
          </w:p>
        </w:tc>
        <w:tc>
          <w:tcPr>
            <w:tcW w:w="20" w:type="dxa"/>
            <w:vAlign w:val="bottom"/>
          </w:tcPr>
          <w:p w:rsidR="002C1089" w:rsidRPr="002C1089" w:rsidRDefault="002C1089" w:rsidP="002C1089">
            <w:pPr>
              <w:rPr>
                <w:rFonts w:asciiTheme="majorBidi" w:hAnsiTheme="majorBidi" w:cstheme="majorBidi"/>
                <w:sz w:val="1"/>
                <w:szCs w:val="1"/>
              </w:rPr>
            </w:pPr>
          </w:p>
        </w:tc>
      </w:tr>
      <w:tr w:rsidR="002C1089" w:rsidRPr="002C1089" w:rsidTr="002C1089">
        <w:trPr>
          <w:trHeight w:val="247"/>
        </w:trPr>
        <w:tc>
          <w:tcPr>
            <w:tcW w:w="20" w:type="dxa"/>
            <w:vAlign w:val="bottom"/>
          </w:tcPr>
          <w:p w:rsidR="002C1089" w:rsidRPr="002C1089" w:rsidRDefault="002C1089" w:rsidP="002C1089">
            <w:pPr>
              <w:rPr>
                <w:rFonts w:asciiTheme="majorBidi" w:hAnsiTheme="majorBidi" w:cstheme="majorBidi"/>
                <w:sz w:val="21"/>
                <w:szCs w:val="21"/>
              </w:rPr>
            </w:pPr>
          </w:p>
        </w:tc>
        <w:tc>
          <w:tcPr>
            <w:tcW w:w="1600" w:type="dxa"/>
            <w:vAlign w:val="bottom"/>
          </w:tcPr>
          <w:p w:rsidR="002C1089" w:rsidRPr="00672536" w:rsidRDefault="002C1089" w:rsidP="002C1089">
            <w:pPr>
              <w:rPr>
                <w:rFonts w:asciiTheme="majorBidi" w:hAnsiTheme="majorBidi" w:cstheme="majorBidi"/>
                <w:sz w:val="20"/>
                <w:szCs w:val="20"/>
              </w:rPr>
            </w:pPr>
            <w:r w:rsidRPr="00672536">
              <w:rPr>
                <w:rFonts w:asciiTheme="majorBidi" w:eastAsia="Arial" w:hAnsiTheme="majorBidi" w:cstheme="majorBidi"/>
                <w:sz w:val="18"/>
                <w:szCs w:val="18"/>
              </w:rPr>
              <w:t>Dry root extracts</w:t>
            </w:r>
          </w:p>
        </w:tc>
        <w:tc>
          <w:tcPr>
            <w:tcW w:w="172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8"/>
                <w:sz w:val="18"/>
                <w:szCs w:val="18"/>
              </w:rPr>
              <w:t>16</w:t>
            </w:r>
            <w:r w:rsidR="002C1089" w:rsidRPr="002C1089">
              <w:rPr>
                <w:rFonts w:asciiTheme="majorBidi" w:eastAsia="Arial" w:hAnsiTheme="majorBidi" w:cstheme="majorBidi"/>
                <w:w w:val="98"/>
                <w:sz w:val="23"/>
                <w:szCs w:val="23"/>
                <w:vertAlign w:val="superscript"/>
              </w:rPr>
              <w:t>a</w:t>
            </w:r>
            <w:r w:rsidR="002C1089" w:rsidRPr="002C1089">
              <w:rPr>
                <w:rFonts w:asciiTheme="majorBidi" w:eastAsia="Arial" w:hAnsiTheme="majorBidi" w:cstheme="majorBidi"/>
                <w:w w:val="98"/>
                <w:sz w:val="18"/>
                <w:szCs w:val="18"/>
              </w:rPr>
              <w:t xml:space="preserve"> ± </w:t>
            </w:r>
            <w:r>
              <w:rPr>
                <w:rFonts w:asciiTheme="majorBidi" w:eastAsia="Arial" w:hAnsiTheme="majorBidi" w:cstheme="majorBidi"/>
                <w:w w:val="98"/>
                <w:sz w:val="18"/>
                <w:szCs w:val="18"/>
              </w:rPr>
              <w:t>0.56</w:t>
            </w:r>
          </w:p>
        </w:tc>
        <w:tc>
          <w:tcPr>
            <w:tcW w:w="184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6"/>
                <w:sz w:val="18"/>
                <w:szCs w:val="18"/>
              </w:rPr>
              <w:t>10</w:t>
            </w:r>
            <w:r w:rsidR="002C1089" w:rsidRPr="002C1089">
              <w:rPr>
                <w:rFonts w:asciiTheme="majorBidi" w:eastAsia="Arial" w:hAnsiTheme="majorBidi" w:cstheme="majorBidi"/>
                <w:w w:val="96"/>
                <w:sz w:val="23"/>
                <w:szCs w:val="23"/>
                <w:vertAlign w:val="superscript"/>
              </w:rPr>
              <w:t>c</w:t>
            </w:r>
            <w:r w:rsidR="002C1089" w:rsidRPr="002C1089">
              <w:rPr>
                <w:rFonts w:asciiTheme="majorBidi" w:eastAsia="Arial" w:hAnsiTheme="majorBidi" w:cstheme="majorBidi"/>
                <w:w w:val="96"/>
                <w:sz w:val="18"/>
                <w:szCs w:val="18"/>
              </w:rPr>
              <w:t xml:space="preserve"> ± </w:t>
            </w:r>
            <w:r>
              <w:rPr>
                <w:rFonts w:asciiTheme="majorBidi" w:eastAsia="Arial" w:hAnsiTheme="majorBidi" w:cstheme="majorBidi"/>
                <w:w w:val="96"/>
                <w:sz w:val="18"/>
                <w:szCs w:val="18"/>
              </w:rPr>
              <w:t>1</w:t>
            </w:r>
            <w:r w:rsidR="002C1089" w:rsidRPr="002C1089">
              <w:rPr>
                <w:rFonts w:asciiTheme="majorBidi" w:eastAsia="Arial" w:hAnsiTheme="majorBidi" w:cstheme="majorBidi"/>
                <w:w w:val="96"/>
                <w:sz w:val="18"/>
                <w:szCs w:val="18"/>
              </w:rPr>
              <w:t>.</w:t>
            </w:r>
            <w:r>
              <w:rPr>
                <w:rFonts w:asciiTheme="majorBidi" w:eastAsia="Arial" w:hAnsiTheme="majorBidi" w:cstheme="majorBidi"/>
                <w:w w:val="96"/>
                <w:sz w:val="18"/>
                <w:szCs w:val="18"/>
              </w:rPr>
              <w:t>35</w:t>
            </w:r>
          </w:p>
        </w:tc>
        <w:tc>
          <w:tcPr>
            <w:tcW w:w="20" w:type="dxa"/>
            <w:vAlign w:val="bottom"/>
          </w:tcPr>
          <w:p w:rsidR="002C1089" w:rsidRPr="002C1089" w:rsidRDefault="002C1089" w:rsidP="002C1089">
            <w:pPr>
              <w:rPr>
                <w:rFonts w:asciiTheme="majorBidi" w:hAnsiTheme="majorBidi" w:cstheme="majorBidi"/>
                <w:sz w:val="1"/>
                <w:szCs w:val="1"/>
              </w:rPr>
            </w:pPr>
          </w:p>
        </w:tc>
      </w:tr>
      <w:tr w:rsidR="002C1089" w:rsidRPr="002C1089" w:rsidTr="002C1089">
        <w:trPr>
          <w:trHeight w:val="247"/>
        </w:trPr>
        <w:tc>
          <w:tcPr>
            <w:tcW w:w="20" w:type="dxa"/>
            <w:vAlign w:val="bottom"/>
          </w:tcPr>
          <w:p w:rsidR="002C1089" w:rsidRPr="002C1089" w:rsidRDefault="002C1089" w:rsidP="002C1089">
            <w:pPr>
              <w:rPr>
                <w:rFonts w:asciiTheme="majorBidi" w:hAnsiTheme="majorBidi" w:cstheme="majorBidi"/>
                <w:sz w:val="21"/>
                <w:szCs w:val="21"/>
              </w:rPr>
            </w:pPr>
          </w:p>
        </w:tc>
        <w:tc>
          <w:tcPr>
            <w:tcW w:w="1600" w:type="dxa"/>
            <w:vAlign w:val="bottom"/>
          </w:tcPr>
          <w:p w:rsidR="002C1089" w:rsidRPr="00672536" w:rsidRDefault="002C1089" w:rsidP="002C1089">
            <w:pPr>
              <w:rPr>
                <w:rFonts w:asciiTheme="majorBidi" w:hAnsiTheme="majorBidi" w:cstheme="majorBidi"/>
                <w:sz w:val="20"/>
                <w:szCs w:val="20"/>
              </w:rPr>
            </w:pPr>
            <w:r w:rsidRPr="00672536">
              <w:rPr>
                <w:rFonts w:asciiTheme="majorBidi" w:eastAsia="Arial" w:hAnsiTheme="majorBidi" w:cstheme="majorBidi"/>
                <w:sz w:val="16"/>
                <w:szCs w:val="16"/>
              </w:rPr>
              <w:t>Fresh Bark extracts</w:t>
            </w:r>
          </w:p>
        </w:tc>
        <w:tc>
          <w:tcPr>
            <w:tcW w:w="172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8"/>
                <w:sz w:val="18"/>
                <w:szCs w:val="18"/>
              </w:rPr>
              <w:t>15</w:t>
            </w:r>
            <w:r w:rsidR="002C1089" w:rsidRPr="002C1089">
              <w:rPr>
                <w:rFonts w:asciiTheme="majorBidi" w:eastAsia="Arial" w:hAnsiTheme="majorBidi" w:cstheme="majorBidi"/>
                <w:w w:val="98"/>
                <w:sz w:val="23"/>
                <w:szCs w:val="23"/>
                <w:vertAlign w:val="superscript"/>
              </w:rPr>
              <w:t>a</w:t>
            </w:r>
            <w:r w:rsidR="002C1089" w:rsidRPr="002C1089">
              <w:rPr>
                <w:rFonts w:asciiTheme="majorBidi" w:eastAsia="Arial" w:hAnsiTheme="majorBidi" w:cstheme="majorBidi"/>
                <w:w w:val="98"/>
                <w:sz w:val="18"/>
                <w:szCs w:val="18"/>
              </w:rPr>
              <w:t xml:space="preserve"> ± 0.</w:t>
            </w:r>
            <w:r>
              <w:rPr>
                <w:rFonts w:asciiTheme="majorBidi" w:eastAsia="Arial" w:hAnsiTheme="majorBidi" w:cstheme="majorBidi"/>
                <w:w w:val="98"/>
                <w:sz w:val="18"/>
                <w:szCs w:val="18"/>
              </w:rPr>
              <w:t>90</w:t>
            </w:r>
          </w:p>
        </w:tc>
        <w:tc>
          <w:tcPr>
            <w:tcW w:w="1840" w:type="dxa"/>
            <w:vAlign w:val="bottom"/>
          </w:tcPr>
          <w:p w:rsidR="002C1089" w:rsidRPr="002C1089" w:rsidRDefault="005A4ACB" w:rsidP="005A4ACB">
            <w:pPr>
              <w:spacing w:line="247" w:lineRule="exact"/>
              <w:jc w:val="center"/>
              <w:rPr>
                <w:rFonts w:asciiTheme="majorBidi" w:hAnsiTheme="majorBidi" w:cstheme="majorBidi"/>
                <w:sz w:val="20"/>
                <w:szCs w:val="20"/>
              </w:rPr>
            </w:pPr>
            <w:r>
              <w:rPr>
                <w:rFonts w:asciiTheme="majorBidi" w:eastAsia="Arial" w:hAnsiTheme="majorBidi" w:cstheme="majorBidi"/>
                <w:w w:val="95"/>
                <w:sz w:val="18"/>
                <w:szCs w:val="18"/>
              </w:rPr>
              <w:t>60</w:t>
            </w:r>
            <w:r w:rsidR="002C1089" w:rsidRPr="002C1089">
              <w:rPr>
                <w:rFonts w:asciiTheme="majorBidi" w:eastAsia="Arial" w:hAnsiTheme="majorBidi" w:cstheme="majorBidi"/>
                <w:w w:val="95"/>
                <w:sz w:val="23"/>
                <w:szCs w:val="23"/>
                <w:vertAlign w:val="superscript"/>
              </w:rPr>
              <w:t>a</w:t>
            </w:r>
            <w:r w:rsidR="002C1089" w:rsidRPr="002C1089">
              <w:rPr>
                <w:rFonts w:asciiTheme="majorBidi" w:eastAsia="Arial" w:hAnsiTheme="majorBidi" w:cstheme="majorBidi"/>
                <w:w w:val="95"/>
                <w:sz w:val="18"/>
                <w:szCs w:val="18"/>
              </w:rPr>
              <w:t xml:space="preserve"> ± 1.</w:t>
            </w:r>
            <w:r>
              <w:rPr>
                <w:rFonts w:asciiTheme="majorBidi" w:eastAsia="Arial" w:hAnsiTheme="majorBidi" w:cstheme="majorBidi"/>
                <w:w w:val="95"/>
                <w:sz w:val="18"/>
                <w:szCs w:val="18"/>
              </w:rPr>
              <w:t>23</w:t>
            </w:r>
          </w:p>
        </w:tc>
        <w:tc>
          <w:tcPr>
            <w:tcW w:w="20" w:type="dxa"/>
            <w:vAlign w:val="bottom"/>
          </w:tcPr>
          <w:p w:rsidR="002C1089" w:rsidRPr="002C1089" w:rsidRDefault="002C1089" w:rsidP="002C1089">
            <w:pPr>
              <w:rPr>
                <w:rFonts w:asciiTheme="majorBidi" w:hAnsiTheme="majorBidi" w:cstheme="majorBidi"/>
                <w:sz w:val="1"/>
                <w:szCs w:val="1"/>
              </w:rPr>
            </w:pPr>
          </w:p>
        </w:tc>
      </w:tr>
      <w:tr w:rsidR="002C1089" w:rsidRPr="002C1089" w:rsidTr="002C1089">
        <w:trPr>
          <w:trHeight w:val="281"/>
        </w:trPr>
        <w:tc>
          <w:tcPr>
            <w:tcW w:w="20" w:type="dxa"/>
            <w:vAlign w:val="bottom"/>
          </w:tcPr>
          <w:p w:rsidR="002C1089" w:rsidRPr="002C1089" w:rsidRDefault="002C1089" w:rsidP="002C1089">
            <w:pPr>
              <w:rPr>
                <w:rFonts w:asciiTheme="majorBidi" w:hAnsiTheme="majorBidi" w:cstheme="majorBidi"/>
                <w:sz w:val="24"/>
                <w:szCs w:val="24"/>
              </w:rPr>
            </w:pPr>
          </w:p>
        </w:tc>
        <w:tc>
          <w:tcPr>
            <w:tcW w:w="1600" w:type="dxa"/>
            <w:vAlign w:val="bottom"/>
          </w:tcPr>
          <w:p w:rsidR="002C1089" w:rsidRPr="00672536" w:rsidRDefault="002C1089" w:rsidP="002C1089">
            <w:pPr>
              <w:rPr>
                <w:rFonts w:asciiTheme="majorBidi" w:hAnsiTheme="majorBidi" w:cstheme="majorBidi"/>
                <w:sz w:val="20"/>
                <w:szCs w:val="20"/>
              </w:rPr>
            </w:pPr>
            <w:r w:rsidRPr="00672536">
              <w:rPr>
                <w:rFonts w:asciiTheme="majorBidi" w:eastAsia="Arial" w:hAnsiTheme="majorBidi" w:cstheme="majorBidi"/>
                <w:sz w:val="18"/>
                <w:szCs w:val="18"/>
              </w:rPr>
              <w:t>Dry Bark extracts</w:t>
            </w:r>
          </w:p>
        </w:tc>
        <w:tc>
          <w:tcPr>
            <w:tcW w:w="1720" w:type="dxa"/>
            <w:vAlign w:val="bottom"/>
          </w:tcPr>
          <w:p w:rsidR="002C1089" w:rsidRPr="002C1089" w:rsidRDefault="002C1089" w:rsidP="005A4ACB">
            <w:pPr>
              <w:jc w:val="center"/>
              <w:rPr>
                <w:rFonts w:asciiTheme="majorBidi" w:hAnsiTheme="majorBidi" w:cstheme="majorBidi"/>
                <w:sz w:val="20"/>
                <w:szCs w:val="20"/>
              </w:rPr>
            </w:pPr>
            <w:r w:rsidRPr="002C1089">
              <w:rPr>
                <w:rFonts w:asciiTheme="majorBidi" w:eastAsia="Arial" w:hAnsiTheme="majorBidi" w:cstheme="majorBidi"/>
                <w:w w:val="98"/>
                <w:sz w:val="18"/>
                <w:szCs w:val="18"/>
              </w:rPr>
              <w:t>1</w:t>
            </w:r>
            <w:r w:rsidR="005A4ACB">
              <w:rPr>
                <w:rFonts w:asciiTheme="majorBidi" w:eastAsia="Arial" w:hAnsiTheme="majorBidi" w:cstheme="majorBidi"/>
                <w:w w:val="98"/>
                <w:sz w:val="18"/>
                <w:szCs w:val="18"/>
              </w:rPr>
              <w:t>4</w:t>
            </w:r>
            <w:r w:rsidRPr="002C1089">
              <w:rPr>
                <w:rFonts w:asciiTheme="majorBidi" w:eastAsia="Arial" w:hAnsiTheme="majorBidi" w:cstheme="majorBidi"/>
                <w:w w:val="98"/>
                <w:sz w:val="23"/>
                <w:szCs w:val="23"/>
                <w:vertAlign w:val="superscript"/>
              </w:rPr>
              <w:t>b</w:t>
            </w:r>
            <w:r w:rsidRPr="002C1089">
              <w:rPr>
                <w:rFonts w:asciiTheme="majorBidi" w:eastAsia="Arial" w:hAnsiTheme="majorBidi" w:cstheme="majorBidi"/>
                <w:w w:val="98"/>
                <w:sz w:val="18"/>
                <w:szCs w:val="18"/>
              </w:rPr>
              <w:t xml:space="preserve"> ± 0.</w:t>
            </w:r>
            <w:r w:rsidR="005A4ACB">
              <w:rPr>
                <w:rFonts w:asciiTheme="majorBidi" w:eastAsia="Arial" w:hAnsiTheme="majorBidi" w:cstheme="majorBidi"/>
                <w:w w:val="98"/>
                <w:sz w:val="18"/>
                <w:szCs w:val="18"/>
              </w:rPr>
              <w:t>70</w:t>
            </w:r>
          </w:p>
        </w:tc>
        <w:tc>
          <w:tcPr>
            <w:tcW w:w="1840" w:type="dxa"/>
            <w:vAlign w:val="bottom"/>
          </w:tcPr>
          <w:p w:rsidR="002C1089" w:rsidRPr="002C1089" w:rsidRDefault="002C1089" w:rsidP="005A4ACB">
            <w:pPr>
              <w:jc w:val="center"/>
              <w:rPr>
                <w:rFonts w:asciiTheme="majorBidi" w:hAnsiTheme="majorBidi" w:cstheme="majorBidi"/>
                <w:sz w:val="20"/>
                <w:szCs w:val="20"/>
              </w:rPr>
            </w:pPr>
            <w:r w:rsidRPr="002C1089">
              <w:rPr>
                <w:rFonts w:asciiTheme="majorBidi" w:eastAsia="Arial" w:hAnsiTheme="majorBidi" w:cstheme="majorBidi"/>
                <w:w w:val="98"/>
                <w:sz w:val="18"/>
                <w:szCs w:val="18"/>
              </w:rPr>
              <w:t>4</w:t>
            </w:r>
            <w:r w:rsidR="005A4ACB">
              <w:rPr>
                <w:rFonts w:asciiTheme="majorBidi" w:eastAsia="Arial" w:hAnsiTheme="majorBidi" w:cstheme="majorBidi"/>
                <w:w w:val="98"/>
                <w:sz w:val="18"/>
                <w:szCs w:val="18"/>
              </w:rPr>
              <w:t>2</w:t>
            </w:r>
            <w:r w:rsidRPr="002C1089">
              <w:rPr>
                <w:rFonts w:asciiTheme="majorBidi" w:eastAsia="Arial" w:hAnsiTheme="majorBidi" w:cstheme="majorBidi"/>
                <w:w w:val="98"/>
                <w:sz w:val="23"/>
                <w:szCs w:val="23"/>
                <w:vertAlign w:val="superscript"/>
              </w:rPr>
              <w:t>b</w:t>
            </w:r>
            <w:r w:rsidRPr="002C1089">
              <w:rPr>
                <w:rFonts w:asciiTheme="majorBidi" w:eastAsia="Arial" w:hAnsiTheme="majorBidi" w:cstheme="majorBidi"/>
                <w:w w:val="98"/>
                <w:sz w:val="18"/>
                <w:szCs w:val="18"/>
              </w:rPr>
              <w:t xml:space="preserve"> ± </w:t>
            </w:r>
            <w:r w:rsidR="005A4ACB">
              <w:rPr>
                <w:rFonts w:asciiTheme="majorBidi" w:eastAsia="Arial" w:hAnsiTheme="majorBidi" w:cstheme="majorBidi"/>
                <w:w w:val="98"/>
                <w:sz w:val="18"/>
                <w:szCs w:val="18"/>
              </w:rPr>
              <w:t>1.00</w:t>
            </w:r>
          </w:p>
        </w:tc>
        <w:tc>
          <w:tcPr>
            <w:tcW w:w="20" w:type="dxa"/>
            <w:vAlign w:val="bottom"/>
          </w:tcPr>
          <w:p w:rsidR="002C1089" w:rsidRPr="002C1089" w:rsidRDefault="002C1089" w:rsidP="002C1089">
            <w:pPr>
              <w:rPr>
                <w:rFonts w:asciiTheme="majorBidi" w:hAnsiTheme="majorBidi" w:cstheme="majorBidi"/>
                <w:sz w:val="1"/>
                <w:szCs w:val="1"/>
              </w:rPr>
            </w:pPr>
          </w:p>
        </w:tc>
      </w:tr>
      <w:tr w:rsidR="002C1089" w:rsidRPr="002C1089" w:rsidTr="002C1089">
        <w:trPr>
          <w:trHeight w:val="212"/>
        </w:trPr>
        <w:tc>
          <w:tcPr>
            <w:tcW w:w="20" w:type="dxa"/>
            <w:tcBorders>
              <w:bottom w:val="single" w:sz="8" w:space="0" w:color="auto"/>
            </w:tcBorders>
            <w:vAlign w:val="bottom"/>
          </w:tcPr>
          <w:p w:rsidR="002C1089" w:rsidRPr="002C1089" w:rsidRDefault="002C1089" w:rsidP="00575B4D">
            <w:pPr>
              <w:rPr>
                <w:rFonts w:asciiTheme="majorBidi" w:hAnsiTheme="majorBidi" w:cstheme="majorBidi"/>
                <w:sz w:val="18"/>
                <w:szCs w:val="18"/>
              </w:rPr>
            </w:pPr>
          </w:p>
        </w:tc>
        <w:tc>
          <w:tcPr>
            <w:tcW w:w="1600" w:type="dxa"/>
            <w:tcBorders>
              <w:bottom w:val="single" w:sz="8" w:space="0" w:color="auto"/>
            </w:tcBorders>
            <w:vAlign w:val="bottom"/>
          </w:tcPr>
          <w:p w:rsidR="002C1089" w:rsidRPr="002C1089" w:rsidRDefault="002C1089" w:rsidP="00575B4D">
            <w:pPr>
              <w:ind w:left="160"/>
              <w:rPr>
                <w:rFonts w:asciiTheme="majorBidi" w:hAnsiTheme="majorBidi" w:cstheme="majorBidi"/>
                <w:sz w:val="20"/>
                <w:szCs w:val="20"/>
              </w:rPr>
            </w:pPr>
            <w:r w:rsidRPr="002C1089">
              <w:rPr>
                <w:rFonts w:asciiTheme="majorBidi" w:eastAsia="Arial" w:hAnsiTheme="majorBidi" w:cstheme="majorBidi"/>
                <w:sz w:val="18"/>
                <w:szCs w:val="18"/>
              </w:rPr>
              <w:t>Overall PR</w:t>
            </w:r>
          </w:p>
        </w:tc>
        <w:tc>
          <w:tcPr>
            <w:tcW w:w="1720" w:type="dxa"/>
            <w:tcBorders>
              <w:bottom w:val="single" w:sz="8" w:space="0" w:color="auto"/>
            </w:tcBorders>
            <w:vAlign w:val="bottom"/>
          </w:tcPr>
          <w:p w:rsidR="002C1089" w:rsidRPr="002C1089" w:rsidRDefault="005A4ACB" w:rsidP="00575B4D">
            <w:pPr>
              <w:jc w:val="center"/>
              <w:rPr>
                <w:rFonts w:asciiTheme="majorBidi" w:hAnsiTheme="majorBidi" w:cstheme="majorBidi"/>
                <w:sz w:val="20"/>
                <w:szCs w:val="20"/>
              </w:rPr>
            </w:pPr>
            <w:r>
              <w:rPr>
                <w:rFonts w:asciiTheme="majorBidi" w:eastAsia="Arial" w:hAnsiTheme="majorBidi" w:cstheme="majorBidi"/>
                <w:w w:val="99"/>
                <w:sz w:val="18"/>
                <w:szCs w:val="18"/>
              </w:rPr>
              <w:t>12</w:t>
            </w:r>
          </w:p>
        </w:tc>
        <w:tc>
          <w:tcPr>
            <w:tcW w:w="1840" w:type="dxa"/>
            <w:tcBorders>
              <w:bottom w:val="single" w:sz="8" w:space="0" w:color="auto"/>
            </w:tcBorders>
            <w:vAlign w:val="bottom"/>
          </w:tcPr>
          <w:p w:rsidR="002C1089" w:rsidRPr="002C1089" w:rsidRDefault="005A4ACB" w:rsidP="00575B4D">
            <w:pPr>
              <w:jc w:val="center"/>
              <w:rPr>
                <w:rFonts w:asciiTheme="majorBidi" w:hAnsiTheme="majorBidi" w:cstheme="majorBidi"/>
                <w:sz w:val="20"/>
                <w:szCs w:val="20"/>
              </w:rPr>
            </w:pPr>
            <w:r>
              <w:rPr>
                <w:rFonts w:asciiTheme="majorBidi" w:eastAsia="Arial" w:hAnsiTheme="majorBidi" w:cstheme="majorBidi"/>
                <w:w w:val="99"/>
                <w:sz w:val="18"/>
                <w:szCs w:val="18"/>
              </w:rPr>
              <w:t>40</w:t>
            </w:r>
          </w:p>
        </w:tc>
        <w:tc>
          <w:tcPr>
            <w:tcW w:w="20" w:type="dxa"/>
            <w:vAlign w:val="bottom"/>
          </w:tcPr>
          <w:p w:rsidR="002C1089" w:rsidRPr="002C1089" w:rsidRDefault="002C1089" w:rsidP="00575B4D">
            <w:pPr>
              <w:rPr>
                <w:rFonts w:asciiTheme="majorBidi" w:hAnsiTheme="majorBidi" w:cstheme="majorBidi"/>
                <w:sz w:val="1"/>
                <w:szCs w:val="1"/>
              </w:rPr>
            </w:pPr>
          </w:p>
        </w:tc>
      </w:tr>
    </w:tbl>
    <w:p w:rsidR="002C1089" w:rsidRPr="002C1089" w:rsidRDefault="002C1089" w:rsidP="002C1089">
      <w:pPr>
        <w:spacing w:line="84" w:lineRule="exact"/>
        <w:rPr>
          <w:rFonts w:asciiTheme="majorBidi" w:hAnsiTheme="majorBidi" w:cstheme="majorBidi"/>
          <w:sz w:val="20"/>
          <w:szCs w:val="20"/>
        </w:rPr>
      </w:pPr>
    </w:p>
    <w:p w:rsidR="002C1089" w:rsidRDefault="002C1089" w:rsidP="002C1089">
      <w:pPr>
        <w:spacing w:line="244" w:lineRule="auto"/>
        <w:ind w:left="60" w:right="20"/>
        <w:jc w:val="both"/>
        <w:rPr>
          <w:rFonts w:asciiTheme="majorBidi" w:eastAsia="Arial" w:hAnsiTheme="majorBidi" w:cstheme="majorBidi"/>
          <w:sz w:val="16"/>
          <w:szCs w:val="16"/>
        </w:rPr>
      </w:pPr>
      <w:r w:rsidRPr="00672536">
        <w:rPr>
          <w:rFonts w:asciiTheme="majorBidi" w:eastAsia="Arial" w:hAnsiTheme="majorBidi" w:cstheme="majorBidi"/>
          <w:sz w:val="16"/>
          <w:szCs w:val="16"/>
        </w:rPr>
        <w:t xml:space="preserve">Means (± SE) for each species are separated at significance level (p &lt; 0.01) with four replications </w:t>
      </w:r>
    </w:p>
    <w:p w:rsidR="002C1089" w:rsidRPr="00672536" w:rsidRDefault="002C1089" w:rsidP="006A727F">
      <w:pPr>
        <w:spacing w:line="244" w:lineRule="auto"/>
        <w:ind w:left="60" w:right="20"/>
        <w:jc w:val="both"/>
        <w:rPr>
          <w:rFonts w:asciiTheme="majorBidi" w:eastAsia="Arial" w:hAnsiTheme="majorBidi" w:cstheme="majorBidi"/>
          <w:sz w:val="16"/>
          <w:szCs w:val="16"/>
        </w:rPr>
      </w:pPr>
    </w:p>
    <w:p w:rsidR="006A727F" w:rsidRPr="00672536" w:rsidRDefault="006A727F" w:rsidP="00672536">
      <w:pPr>
        <w:spacing w:line="244" w:lineRule="auto"/>
        <w:ind w:left="60" w:right="20"/>
        <w:jc w:val="both"/>
        <w:rPr>
          <w:rFonts w:asciiTheme="majorBidi" w:eastAsia="Arial" w:hAnsiTheme="majorBidi" w:cstheme="majorBidi"/>
          <w:sz w:val="16"/>
          <w:szCs w:val="16"/>
        </w:rPr>
      </w:pPr>
    </w:p>
    <w:p w:rsidR="00672536" w:rsidRDefault="00672536" w:rsidP="00672536">
      <w:pPr>
        <w:spacing w:line="248" w:lineRule="auto"/>
        <w:ind w:left="100" w:right="80"/>
        <w:jc w:val="both"/>
        <w:rPr>
          <w:rFonts w:asciiTheme="majorBidi" w:eastAsia="Arial" w:hAnsiTheme="majorBidi" w:cstheme="majorBidi"/>
          <w:sz w:val="16"/>
          <w:szCs w:val="16"/>
        </w:rPr>
      </w:pPr>
      <w:r w:rsidRPr="00672536">
        <w:rPr>
          <w:rFonts w:asciiTheme="majorBidi" w:eastAsia="Arial" w:hAnsiTheme="majorBidi" w:cstheme="majorBidi"/>
          <w:sz w:val="16"/>
          <w:szCs w:val="16"/>
        </w:rPr>
        <w:t>.</w:t>
      </w:r>
    </w:p>
    <w:p w:rsidR="008F686C" w:rsidRPr="00672536" w:rsidRDefault="008F686C" w:rsidP="008F686C">
      <w:pPr>
        <w:spacing w:line="248" w:lineRule="auto"/>
        <w:ind w:right="80"/>
        <w:jc w:val="both"/>
        <w:rPr>
          <w:rFonts w:asciiTheme="majorBidi" w:hAnsiTheme="majorBidi" w:cstheme="majorBidi"/>
          <w:sz w:val="20"/>
          <w:szCs w:val="20"/>
        </w:rPr>
      </w:pPr>
    </w:p>
    <w:p w:rsidR="00672536" w:rsidRDefault="00672536" w:rsidP="00B549FE">
      <w:pPr>
        <w:spacing w:line="245" w:lineRule="auto"/>
        <w:ind w:left="60" w:right="40"/>
        <w:jc w:val="both"/>
        <w:rPr>
          <w:sz w:val="20"/>
          <w:szCs w:val="20"/>
        </w:rPr>
      </w:pPr>
    </w:p>
    <w:p w:rsidR="00B549FE" w:rsidRDefault="00B549FE" w:rsidP="00740C68">
      <w:pPr>
        <w:spacing w:line="242" w:lineRule="auto"/>
        <w:jc w:val="both"/>
        <w:rPr>
          <w:rFonts w:asciiTheme="majorBidi" w:hAnsiTheme="majorBidi" w:cstheme="majorBidi"/>
          <w:sz w:val="24"/>
          <w:szCs w:val="24"/>
        </w:rPr>
      </w:pPr>
    </w:p>
    <w:p w:rsidR="004A4048" w:rsidRDefault="004A4048" w:rsidP="00740C68">
      <w:pPr>
        <w:spacing w:line="242" w:lineRule="auto"/>
        <w:jc w:val="both"/>
        <w:rPr>
          <w:rFonts w:asciiTheme="majorBidi" w:hAnsiTheme="majorBidi" w:cstheme="majorBidi"/>
          <w:sz w:val="24"/>
          <w:szCs w:val="24"/>
        </w:rPr>
      </w:pPr>
    </w:p>
    <w:p w:rsidR="00575B4D" w:rsidRPr="00575B4D" w:rsidRDefault="00575B4D" w:rsidP="00575B4D">
      <w:pPr>
        <w:rPr>
          <w:rFonts w:asciiTheme="majorBidi" w:hAnsiTheme="majorBidi" w:cstheme="majorBidi"/>
          <w:sz w:val="24"/>
          <w:szCs w:val="24"/>
        </w:rPr>
      </w:pPr>
      <w:r>
        <w:rPr>
          <w:rFonts w:asciiTheme="majorBidi" w:eastAsia="Arial" w:hAnsiTheme="majorBidi" w:cstheme="majorBidi"/>
          <w:b/>
          <w:bCs/>
          <w:sz w:val="24"/>
          <w:szCs w:val="24"/>
        </w:rPr>
        <w:t>Effects on Grain Damage by Insect Pests</w:t>
      </w:r>
    </w:p>
    <w:p w:rsidR="00575B4D" w:rsidRPr="00575B4D" w:rsidRDefault="00575B4D" w:rsidP="00575B4D">
      <w:pPr>
        <w:spacing w:line="232" w:lineRule="exact"/>
        <w:rPr>
          <w:rFonts w:asciiTheme="majorBidi" w:hAnsiTheme="majorBidi" w:cstheme="majorBidi"/>
          <w:sz w:val="24"/>
          <w:szCs w:val="24"/>
        </w:rPr>
      </w:pPr>
    </w:p>
    <w:p w:rsidR="00575B4D" w:rsidRDefault="00575B4D" w:rsidP="00575B4D">
      <w:pPr>
        <w:spacing w:line="242" w:lineRule="auto"/>
        <w:jc w:val="both"/>
        <w:rPr>
          <w:rFonts w:asciiTheme="majorBidi" w:eastAsia="Arial" w:hAnsiTheme="majorBidi" w:cstheme="majorBidi"/>
          <w:sz w:val="24"/>
          <w:szCs w:val="24"/>
        </w:rPr>
      </w:pPr>
      <w:r w:rsidRPr="00575B4D">
        <w:rPr>
          <w:rFonts w:asciiTheme="majorBidi" w:eastAsia="Arial" w:hAnsiTheme="majorBidi" w:cstheme="majorBidi"/>
          <w:sz w:val="24"/>
          <w:szCs w:val="24"/>
        </w:rPr>
        <w:t>Less damage is observed in the treated grains with plant powders followed by significant difference (p &lt; 0.01) by both species (Table 4). The complete level of protection is achieved by dry bark and dry root while results were also highly significant in treatments of fresh bark extracts.</w:t>
      </w:r>
    </w:p>
    <w:p w:rsidR="00575B4D" w:rsidRDefault="00575B4D" w:rsidP="00575B4D">
      <w:pPr>
        <w:spacing w:line="242" w:lineRule="auto"/>
        <w:jc w:val="both"/>
        <w:rPr>
          <w:rFonts w:asciiTheme="majorBidi" w:eastAsia="Arial" w:hAnsiTheme="majorBidi" w:cstheme="majorBidi"/>
          <w:sz w:val="24"/>
          <w:szCs w:val="24"/>
        </w:rPr>
      </w:pPr>
    </w:p>
    <w:p w:rsidR="00575B4D" w:rsidRPr="00575B4D" w:rsidRDefault="00575B4D" w:rsidP="00575B4D">
      <w:pPr>
        <w:rPr>
          <w:rFonts w:asciiTheme="majorBidi" w:hAnsiTheme="majorBidi" w:cstheme="majorBidi"/>
          <w:sz w:val="24"/>
          <w:szCs w:val="24"/>
        </w:rPr>
      </w:pPr>
      <w:r>
        <w:rPr>
          <w:rFonts w:asciiTheme="majorBidi" w:eastAsia="Arial" w:hAnsiTheme="majorBidi" w:cstheme="majorBidi"/>
          <w:b/>
          <w:bCs/>
          <w:sz w:val="24"/>
          <w:szCs w:val="24"/>
        </w:rPr>
        <w:t>Growth Inhibition Effects</w:t>
      </w:r>
    </w:p>
    <w:p w:rsidR="00575B4D" w:rsidRPr="00575B4D" w:rsidRDefault="00575B4D" w:rsidP="00575B4D">
      <w:pPr>
        <w:spacing w:line="232" w:lineRule="exact"/>
        <w:rPr>
          <w:rFonts w:asciiTheme="majorBidi" w:hAnsiTheme="majorBidi" w:cstheme="majorBidi"/>
          <w:sz w:val="24"/>
          <w:szCs w:val="24"/>
        </w:rPr>
      </w:pPr>
    </w:p>
    <w:p w:rsidR="00575B4D" w:rsidRPr="00575B4D" w:rsidRDefault="00575B4D" w:rsidP="00575B4D">
      <w:pPr>
        <w:spacing w:line="242" w:lineRule="auto"/>
        <w:jc w:val="both"/>
        <w:rPr>
          <w:rFonts w:asciiTheme="majorBidi" w:hAnsiTheme="majorBidi" w:cstheme="majorBidi"/>
          <w:sz w:val="32"/>
          <w:szCs w:val="32"/>
        </w:rPr>
      </w:pPr>
      <w:r>
        <w:rPr>
          <w:rFonts w:asciiTheme="majorBidi" w:eastAsia="Arial" w:hAnsiTheme="majorBidi" w:cstheme="majorBidi"/>
          <w:sz w:val="24"/>
          <w:szCs w:val="24"/>
        </w:rPr>
        <w:t xml:space="preserve">The growth inhibitory effects were observed </w:t>
      </w:r>
      <w:r w:rsidRPr="00575B4D">
        <w:rPr>
          <w:rFonts w:asciiTheme="majorBidi" w:eastAsia="Arial" w:hAnsiTheme="majorBidi" w:cstheme="majorBidi"/>
          <w:sz w:val="24"/>
          <w:szCs w:val="24"/>
        </w:rPr>
        <w:t>significantly (p &lt; 0.01)</w:t>
      </w:r>
      <w:r>
        <w:rPr>
          <w:rFonts w:asciiTheme="majorBidi" w:eastAsia="Arial" w:hAnsiTheme="majorBidi" w:cstheme="majorBidi"/>
          <w:sz w:val="24"/>
          <w:szCs w:val="24"/>
        </w:rPr>
        <w:t xml:space="preserve"> for both</w:t>
      </w:r>
      <w:r w:rsidRPr="00575B4D">
        <w:rPr>
          <w:rFonts w:asciiTheme="majorBidi" w:eastAsia="Arial" w:hAnsiTheme="majorBidi" w:cstheme="majorBidi"/>
          <w:sz w:val="24"/>
          <w:szCs w:val="24"/>
        </w:rPr>
        <w:t xml:space="preserve"> </w:t>
      </w:r>
      <w:r w:rsidRPr="00575B4D">
        <w:rPr>
          <w:rFonts w:asciiTheme="majorBidi" w:eastAsia="Times New Roman" w:hAnsiTheme="majorBidi" w:cstheme="majorBidi"/>
          <w:i/>
          <w:iCs/>
          <w:sz w:val="24"/>
          <w:szCs w:val="24"/>
        </w:rPr>
        <w:t xml:space="preserve">S. </w:t>
      </w:r>
      <w:proofErr w:type="spellStart"/>
      <w:r w:rsidRPr="00575B4D">
        <w:rPr>
          <w:rFonts w:asciiTheme="majorBidi" w:eastAsia="Times New Roman" w:hAnsiTheme="majorBidi" w:cstheme="majorBidi"/>
          <w:i/>
          <w:iCs/>
          <w:sz w:val="24"/>
          <w:szCs w:val="24"/>
        </w:rPr>
        <w:t>zeamais</w:t>
      </w:r>
      <w:proofErr w:type="spellEnd"/>
      <w:r w:rsidRPr="00575B4D">
        <w:rPr>
          <w:rFonts w:asciiTheme="majorBidi" w:eastAsia="Arial" w:hAnsiTheme="majorBidi" w:cstheme="majorBidi"/>
          <w:sz w:val="24"/>
          <w:szCs w:val="24"/>
        </w:rPr>
        <w:t xml:space="preserve"> and </w:t>
      </w:r>
      <w:r w:rsidRPr="00575B4D">
        <w:rPr>
          <w:rFonts w:asciiTheme="majorBidi" w:eastAsia="Times New Roman" w:hAnsiTheme="majorBidi" w:cstheme="majorBidi"/>
          <w:i/>
          <w:iCs/>
          <w:sz w:val="24"/>
          <w:szCs w:val="24"/>
        </w:rPr>
        <w:t xml:space="preserve">C. </w:t>
      </w:r>
      <w:proofErr w:type="spellStart"/>
      <w:r w:rsidRPr="00575B4D">
        <w:rPr>
          <w:rFonts w:asciiTheme="majorBidi" w:eastAsia="Times New Roman" w:hAnsiTheme="majorBidi" w:cstheme="majorBidi"/>
          <w:i/>
          <w:iCs/>
          <w:sz w:val="24"/>
          <w:szCs w:val="24"/>
        </w:rPr>
        <w:t>chinensis</w:t>
      </w:r>
      <w:proofErr w:type="spellEnd"/>
      <w:r>
        <w:rPr>
          <w:rFonts w:asciiTheme="majorBidi" w:eastAsia="Times New Roman" w:hAnsiTheme="majorBidi" w:cstheme="majorBidi"/>
          <w:i/>
          <w:iCs/>
          <w:sz w:val="24"/>
          <w:szCs w:val="24"/>
        </w:rPr>
        <w:t xml:space="preserve"> by</w:t>
      </w:r>
      <w:r>
        <w:rPr>
          <w:rFonts w:asciiTheme="majorBidi" w:eastAsia="Arial" w:hAnsiTheme="majorBidi" w:cstheme="majorBidi"/>
          <w:sz w:val="24"/>
          <w:szCs w:val="24"/>
        </w:rPr>
        <w:t xml:space="preserve"> using </w:t>
      </w:r>
      <w:r w:rsidRPr="00575B4D">
        <w:rPr>
          <w:rFonts w:asciiTheme="majorBidi" w:eastAsia="Arial" w:hAnsiTheme="majorBidi" w:cstheme="majorBidi"/>
          <w:sz w:val="24"/>
          <w:szCs w:val="24"/>
        </w:rPr>
        <w:t>fresh bark extract</w:t>
      </w:r>
      <w:r>
        <w:rPr>
          <w:rFonts w:asciiTheme="majorBidi" w:eastAsia="Times New Roman" w:hAnsiTheme="majorBidi" w:cstheme="majorBidi"/>
          <w:i/>
          <w:iCs/>
          <w:sz w:val="24"/>
          <w:szCs w:val="24"/>
        </w:rPr>
        <w:t xml:space="preserve"> </w:t>
      </w:r>
      <w:r>
        <w:rPr>
          <w:rFonts w:asciiTheme="majorBidi" w:eastAsia="Arial" w:hAnsiTheme="majorBidi" w:cstheme="majorBidi"/>
          <w:sz w:val="24"/>
          <w:szCs w:val="24"/>
        </w:rPr>
        <w:t>(Table 5) while good results also observed where powder form of plant parts is applied efficient progeny reduction by dry bark and dry root.</w:t>
      </w:r>
    </w:p>
    <w:p w:rsidR="00D31657" w:rsidRDefault="00D31657" w:rsidP="00740C68">
      <w:pPr>
        <w:spacing w:line="242" w:lineRule="auto"/>
        <w:jc w:val="both"/>
        <w:rPr>
          <w:rFonts w:asciiTheme="majorBidi" w:hAnsiTheme="majorBidi" w:cstheme="majorBidi"/>
          <w:sz w:val="32"/>
          <w:szCs w:val="32"/>
        </w:rPr>
      </w:pPr>
    </w:p>
    <w:p w:rsidR="00575B4D" w:rsidRPr="00575B4D" w:rsidRDefault="00575B4D" w:rsidP="00575B4D">
      <w:pPr>
        <w:rPr>
          <w:rFonts w:asciiTheme="majorBidi" w:hAnsiTheme="majorBidi" w:cstheme="majorBidi"/>
          <w:sz w:val="24"/>
          <w:szCs w:val="24"/>
        </w:rPr>
      </w:pPr>
      <w:r>
        <w:rPr>
          <w:rFonts w:asciiTheme="majorBidi" w:eastAsia="Arial" w:hAnsiTheme="majorBidi" w:cstheme="majorBidi"/>
          <w:b/>
          <w:bCs/>
          <w:sz w:val="24"/>
          <w:szCs w:val="24"/>
        </w:rPr>
        <w:t xml:space="preserve">Repellent Effects </w:t>
      </w:r>
    </w:p>
    <w:p w:rsidR="00575B4D" w:rsidRDefault="00575B4D" w:rsidP="00575B4D">
      <w:pPr>
        <w:spacing w:line="242" w:lineRule="auto"/>
        <w:jc w:val="both"/>
        <w:rPr>
          <w:rFonts w:asciiTheme="majorBidi" w:hAnsiTheme="majorBidi" w:cstheme="majorBidi"/>
          <w:sz w:val="24"/>
          <w:szCs w:val="24"/>
        </w:rPr>
      </w:pPr>
    </w:p>
    <w:p w:rsidR="00575B4D" w:rsidRPr="00575B4D" w:rsidRDefault="00575B4D" w:rsidP="00276F8F">
      <w:pPr>
        <w:spacing w:line="242" w:lineRule="auto"/>
        <w:jc w:val="both"/>
        <w:rPr>
          <w:rFonts w:asciiTheme="majorBidi" w:hAnsiTheme="majorBidi" w:cstheme="majorBidi"/>
          <w:sz w:val="24"/>
          <w:szCs w:val="24"/>
        </w:rPr>
      </w:pPr>
      <w:r>
        <w:rPr>
          <w:rFonts w:asciiTheme="majorBidi" w:eastAsia="Arial" w:hAnsiTheme="majorBidi" w:cstheme="majorBidi"/>
          <w:sz w:val="24"/>
          <w:szCs w:val="24"/>
        </w:rPr>
        <w:t xml:space="preserve">Different level of repellency was observed with extracts (Table 6) </w:t>
      </w:r>
      <w:proofErr w:type="gramStart"/>
      <w:r>
        <w:rPr>
          <w:rFonts w:asciiTheme="majorBidi" w:eastAsia="Arial" w:hAnsiTheme="majorBidi" w:cstheme="majorBidi"/>
          <w:sz w:val="24"/>
          <w:szCs w:val="24"/>
        </w:rPr>
        <w:t>About</w:t>
      </w:r>
      <w:proofErr w:type="gramEnd"/>
      <w:r>
        <w:rPr>
          <w:rFonts w:asciiTheme="majorBidi" w:eastAsia="Arial" w:hAnsiTheme="majorBidi" w:cstheme="majorBidi"/>
          <w:sz w:val="24"/>
          <w:szCs w:val="24"/>
        </w:rPr>
        <w:t xml:space="preserve"> 14% of repellency was observed in </w:t>
      </w:r>
      <w:r w:rsidRPr="00575B4D">
        <w:rPr>
          <w:rFonts w:asciiTheme="majorBidi" w:eastAsia="Times New Roman" w:hAnsiTheme="majorBidi" w:cstheme="majorBidi"/>
          <w:i/>
          <w:iCs/>
          <w:sz w:val="24"/>
          <w:szCs w:val="24"/>
        </w:rPr>
        <w:t>S.</w:t>
      </w:r>
      <w:r w:rsidRPr="00575B4D">
        <w:rPr>
          <w:rFonts w:asciiTheme="majorBidi" w:eastAsia="Arial" w:hAnsiTheme="majorBidi" w:cstheme="majorBidi"/>
          <w:sz w:val="24"/>
          <w:szCs w:val="24"/>
        </w:rPr>
        <w:t xml:space="preserve"> </w:t>
      </w:r>
      <w:proofErr w:type="spellStart"/>
      <w:r w:rsidRPr="00575B4D">
        <w:rPr>
          <w:rFonts w:asciiTheme="majorBidi" w:eastAsia="Times New Roman" w:hAnsiTheme="majorBidi" w:cstheme="majorBidi"/>
          <w:i/>
          <w:iCs/>
          <w:sz w:val="24"/>
          <w:szCs w:val="24"/>
        </w:rPr>
        <w:t>zeamais</w:t>
      </w:r>
      <w:proofErr w:type="spellEnd"/>
      <w:r>
        <w:rPr>
          <w:rFonts w:asciiTheme="majorBidi" w:eastAsia="Arial" w:hAnsiTheme="majorBidi" w:cstheme="majorBidi"/>
          <w:sz w:val="24"/>
          <w:szCs w:val="24"/>
        </w:rPr>
        <w:t xml:space="preserve"> by using</w:t>
      </w:r>
      <w:r w:rsidRPr="00575B4D">
        <w:rPr>
          <w:rFonts w:asciiTheme="majorBidi" w:eastAsia="Arial" w:hAnsiTheme="majorBidi" w:cstheme="majorBidi"/>
          <w:sz w:val="24"/>
          <w:szCs w:val="24"/>
        </w:rPr>
        <w:t xml:space="preserve"> dry root and fresh bark extracts. </w:t>
      </w:r>
      <w:r>
        <w:rPr>
          <w:rFonts w:asciiTheme="majorBidi" w:eastAsia="Arial" w:hAnsiTheme="majorBidi" w:cstheme="majorBidi"/>
          <w:sz w:val="24"/>
          <w:szCs w:val="24"/>
        </w:rPr>
        <w:t xml:space="preserve">While </w:t>
      </w:r>
      <w:r w:rsidRPr="00575B4D">
        <w:rPr>
          <w:rFonts w:asciiTheme="majorBidi" w:eastAsia="Times New Roman" w:hAnsiTheme="majorBidi" w:cstheme="majorBidi"/>
          <w:i/>
          <w:iCs/>
          <w:sz w:val="24"/>
          <w:szCs w:val="24"/>
        </w:rPr>
        <w:t xml:space="preserve">C. </w:t>
      </w:r>
      <w:proofErr w:type="spellStart"/>
      <w:r w:rsidRPr="00575B4D">
        <w:rPr>
          <w:rFonts w:asciiTheme="majorBidi" w:eastAsia="Times New Roman" w:hAnsiTheme="majorBidi" w:cstheme="majorBidi"/>
          <w:i/>
          <w:iCs/>
          <w:sz w:val="24"/>
          <w:szCs w:val="24"/>
        </w:rPr>
        <w:t>chinensis</w:t>
      </w:r>
      <w:proofErr w:type="spellEnd"/>
      <w:r>
        <w:rPr>
          <w:rFonts w:asciiTheme="majorBidi" w:eastAsia="Times New Roman" w:hAnsiTheme="majorBidi" w:cstheme="majorBidi"/>
          <w:i/>
          <w:iCs/>
          <w:sz w:val="24"/>
          <w:szCs w:val="24"/>
        </w:rPr>
        <w:t xml:space="preserve"> </w:t>
      </w:r>
      <w:r>
        <w:rPr>
          <w:rFonts w:asciiTheme="majorBidi" w:eastAsia="Times New Roman" w:hAnsiTheme="majorBidi" w:cstheme="majorBidi"/>
          <w:sz w:val="24"/>
          <w:szCs w:val="24"/>
        </w:rPr>
        <w:t xml:space="preserve">was more repelled </w:t>
      </w:r>
      <w:r w:rsidR="00276F8F">
        <w:rPr>
          <w:rFonts w:asciiTheme="majorBidi" w:eastAsia="Times New Roman" w:hAnsiTheme="majorBidi" w:cstheme="majorBidi"/>
          <w:sz w:val="24"/>
          <w:szCs w:val="24"/>
        </w:rPr>
        <w:t xml:space="preserve">and reached </w:t>
      </w:r>
      <w:proofErr w:type="spellStart"/>
      <w:r w:rsidR="00276F8F">
        <w:rPr>
          <w:rFonts w:asciiTheme="majorBidi" w:eastAsia="Times New Roman" w:hAnsiTheme="majorBidi" w:cstheme="majorBidi"/>
          <w:sz w:val="24"/>
          <w:szCs w:val="24"/>
        </w:rPr>
        <w:t>upto</w:t>
      </w:r>
      <w:proofErr w:type="spellEnd"/>
      <w:r w:rsidR="00276F8F">
        <w:rPr>
          <w:rFonts w:asciiTheme="majorBidi" w:eastAsia="Times New Roman" w:hAnsiTheme="majorBidi" w:cstheme="majorBidi"/>
          <w:sz w:val="24"/>
          <w:szCs w:val="24"/>
        </w:rPr>
        <w:t xml:space="preserve"> 45%.</w:t>
      </w:r>
    </w:p>
    <w:p w:rsidR="00575B4D" w:rsidRDefault="00575B4D" w:rsidP="00740C68">
      <w:pPr>
        <w:spacing w:line="242" w:lineRule="auto"/>
        <w:jc w:val="both"/>
        <w:rPr>
          <w:rFonts w:asciiTheme="majorBidi" w:hAnsiTheme="majorBidi" w:cstheme="majorBidi"/>
          <w:sz w:val="32"/>
          <w:szCs w:val="32"/>
        </w:rPr>
      </w:pPr>
    </w:p>
    <w:p w:rsidR="006530A0" w:rsidRDefault="006530A0" w:rsidP="00211000">
      <w:pPr>
        <w:rPr>
          <w:rFonts w:asciiTheme="majorBidi" w:eastAsia="Arial" w:hAnsiTheme="majorBidi" w:cstheme="majorBidi"/>
          <w:b/>
          <w:bCs/>
          <w:sz w:val="24"/>
          <w:szCs w:val="24"/>
        </w:rPr>
      </w:pPr>
    </w:p>
    <w:p w:rsidR="00211000" w:rsidRPr="00211000" w:rsidRDefault="00211000" w:rsidP="00211000">
      <w:pPr>
        <w:rPr>
          <w:rFonts w:asciiTheme="majorBidi" w:hAnsiTheme="majorBidi" w:cstheme="majorBidi"/>
          <w:sz w:val="24"/>
          <w:szCs w:val="24"/>
        </w:rPr>
      </w:pPr>
      <w:r w:rsidRPr="00211000">
        <w:rPr>
          <w:rFonts w:asciiTheme="majorBidi" w:eastAsia="Arial" w:hAnsiTheme="majorBidi" w:cstheme="majorBidi"/>
          <w:b/>
          <w:bCs/>
          <w:sz w:val="24"/>
          <w:szCs w:val="24"/>
        </w:rPr>
        <w:lastRenderedPageBreak/>
        <w:t>DISCUSSION</w:t>
      </w:r>
    </w:p>
    <w:p w:rsidR="00211000" w:rsidRPr="00211000" w:rsidRDefault="00211000" w:rsidP="00211000">
      <w:pPr>
        <w:spacing w:line="228" w:lineRule="exact"/>
        <w:rPr>
          <w:rFonts w:asciiTheme="majorBidi" w:hAnsiTheme="majorBidi" w:cstheme="majorBidi"/>
          <w:sz w:val="24"/>
          <w:szCs w:val="24"/>
        </w:rPr>
      </w:pPr>
    </w:p>
    <w:p w:rsidR="00211000" w:rsidRDefault="00211000" w:rsidP="00211000">
      <w:pPr>
        <w:spacing w:line="242" w:lineRule="auto"/>
        <w:jc w:val="both"/>
        <w:rPr>
          <w:rFonts w:asciiTheme="majorBidi" w:eastAsia="Arial" w:hAnsiTheme="majorBidi" w:cstheme="majorBidi"/>
          <w:sz w:val="24"/>
          <w:szCs w:val="24"/>
        </w:rPr>
      </w:pPr>
      <w:r w:rsidRPr="00211000">
        <w:rPr>
          <w:rFonts w:asciiTheme="majorBidi" w:eastAsia="Times New Roman" w:hAnsiTheme="majorBidi" w:cstheme="majorBidi"/>
          <w:i/>
          <w:iCs/>
          <w:sz w:val="24"/>
          <w:szCs w:val="24"/>
        </w:rPr>
        <w:t xml:space="preserve">Z. </w:t>
      </w:r>
      <w:proofErr w:type="spellStart"/>
      <w:proofErr w:type="gramStart"/>
      <w:r w:rsidRPr="00211000">
        <w:rPr>
          <w:rFonts w:asciiTheme="majorBidi" w:eastAsia="Times New Roman" w:hAnsiTheme="majorBidi" w:cstheme="majorBidi"/>
          <w:i/>
          <w:iCs/>
          <w:sz w:val="24"/>
          <w:szCs w:val="24"/>
        </w:rPr>
        <w:t>xanthoxyloides</w:t>
      </w:r>
      <w:proofErr w:type="spellEnd"/>
      <w:r w:rsidRPr="00211000">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 not</w:t>
      </w:r>
      <w:proofErr w:type="gramEnd"/>
      <w:r>
        <w:rPr>
          <w:rFonts w:asciiTheme="majorBidi" w:eastAsia="Arial" w:hAnsiTheme="majorBidi" w:cstheme="majorBidi"/>
          <w:sz w:val="24"/>
          <w:szCs w:val="24"/>
        </w:rPr>
        <w:t xml:space="preserve"> only have medicinal value but also proved in this experiment having strong insecticidal potential against stored grain insect pests specially against </w:t>
      </w:r>
      <w:r w:rsidRPr="00211000">
        <w:rPr>
          <w:rFonts w:asciiTheme="majorBidi" w:eastAsia="Times New Roman" w:hAnsiTheme="majorBidi" w:cstheme="majorBidi"/>
          <w:i/>
          <w:iCs/>
          <w:sz w:val="24"/>
          <w:szCs w:val="24"/>
        </w:rPr>
        <w:t xml:space="preserve">S. </w:t>
      </w:r>
      <w:proofErr w:type="spellStart"/>
      <w:r w:rsidRPr="00211000">
        <w:rPr>
          <w:rFonts w:asciiTheme="majorBidi" w:eastAsia="Times New Roman" w:hAnsiTheme="majorBidi" w:cstheme="majorBidi"/>
          <w:i/>
          <w:iCs/>
          <w:sz w:val="24"/>
          <w:szCs w:val="24"/>
        </w:rPr>
        <w:t>zeamais</w:t>
      </w:r>
      <w:proofErr w:type="spellEnd"/>
      <w:r w:rsidRPr="00211000">
        <w:rPr>
          <w:rFonts w:asciiTheme="majorBidi" w:eastAsia="Arial" w:hAnsiTheme="majorBidi" w:cstheme="majorBidi"/>
          <w:sz w:val="24"/>
          <w:szCs w:val="24"/>
        </w:rPr>
        <w:t xml:space="preserve"> and </w:t>
      </w:r>
      <w:r w:rsidRPr="00211000">
        <w:rPr>
          <w:rFonts w:asciiTheme="majorBidi" w:eastAsia="Times New Roman" w:hAnsiTheme="majorBidi" w:cstheme="majorBidi"/>
          <w:i/>
          <w:iCs/>
          <w:sz w:val="24"/>
          <w:szCs w:val="24"/>
        </w:rPr>
        <w:t xml:space="preserve">C. </w:t>
      </w:r>
      <w:proofErr w:type="spellStart"/>
      <w:r w:rsidRPr="00211000">
        <w:rPr>
          <w:rFonts w:asciiTheme="majorBidi" w:eastAsia="Times New Roman" w:hAnsiTheme="majorBidi" w:cstheme="majorBidi"/>
          <w:i/>
          <w:iCs/>
          <w:sz w:val="24"/>
          <w:szCs w:val="24"/>
        </w:rPr>
        <w:t>chinensis</w:t>
      </w:r>
      <w:proofErr w:type="spellEnd"/>
      <w:r>
        <w:rPr>
          <w:rFonts w:asciiTheme="majorBidi" w:eastAsia="Times New Roman" w:hAnsiTheme="majorBidi" w:cstheme="majorBidi"/>
          <w:i/>
          <w:iCs/>
          <w:sz w:val="24"/>
          <w:szCs w:val="24"/>
        </w:rPr>
        <w:t xml:space="preserve">. </w:t>
      </w:r>
      <w:r>
        <w:rPr>
          <w:rFonts w:asciiTheme="majorBidi" w:eastAsia="Times New Roman" w:hAnsiTheme="majorBidi" w:cstheme="majorBidi"/>
          <w:sz w:val="24"/>
          <w:szCs w:val="24"/>
        </w:rPr>
        <w:t xml:space="preserve">Each plant part either </w:t>
      </w:r>
      <w:r>
        <w:rPr>
          <w:rFonts w:asciiTheme="majorBidi" w:eastAsia="Arial" w:hAnsiTheme="majorBidi" w:cstheme="majorBidi"/>
          <w:sz w:val="24"/>
          <w:szCs w:val="24"/>
        </w:rPr>
        <w:t>l</w:t>
      </w:r>
      <w:r w:rsidRPr="00211000">
        <w:rPr>
          <w:rFonts w:asciiTheme="majorBidi" w:eastAsia="Arial" w:hAnsiTheme="majorBidi" w:cstheme="majorBidi"/>
          <w:sz w:val="24"/>
          <w:szCs w:val="24"/>
        </w:rPr>
        <w:t xml:space="preserve">eaf, bark </w:t>
      </w:r>
      <w:r>
        <w:rPr>
          <w:rFonts w:asciiTheme="majorBidi" w:eastAsia="Arial" w:hAnsiTheme="majorBidi" w:cstheme="majorBidi"/>
          <w:sz w:val="24"/>
          <w:szCs w:val="24"/>
        </w:rPr>
        <w:t xml:space="preserve">or </w:t>
      </w:r>
      <w:r w:rsidRPr="00211000">
        <w:rPr>
          <w:rFonts w:asciiTheme="majorBidi" w:eastAsia="Arial" w:hAnsiTheme="majorBidi" w:cstheme="majorBidi"/>
          <w:sz w:val="24"/>
          <w:szCs w:val="24"/>
        </w:rPr>
        <w:t>root</w:t>
      </w:r>
      <w:r>
        <w:rPr>
          <w:rFonts w:asciiTheme="majorBidi" w:eastAsia="Arial" w:hAnsiTheme="majorBidi" w:cstheme="majorBidi"/>
          <w:sz w:val="24"/>
          <w:szCs w:val="24"/>
        </w:rPr>
        <w:t xml:space="preserve"> used, both forms (extracts and powders) were found toxic for these insect pests. This is due to its higher pungent smell occur due to secondary metabolites in it</w:t>
      </w:r>
      <w:r w:rsidRPr="00211000">
        <w:rPr>
          <w:rFonts w:asciiTheme="majorBidi" w:eastAsia="Arial" w:hAnsiTheme="majorBidi" w:cstheme="majorBidi"/>
          <w:sz w:val="24"/>
          <w:szCs w:val="24"/>
        </w:rPr>
        <w:t xml:space="preserve"> (</w:t>
      </w:r>
      <w:proofErr w:type="spellStart"/>
      <w:r w:rsidRPr="00211000">
        <w:rPr>
          <w:rFonts w:asciiTheme="majorBidi" w:eastAsia="Arial" w:hAnsiTheme="majorBidi" w:cstheme="majorBidi"/>
          <w:sz w:val="24"/>
          <w:szCs w:val="24"/>
        </w:rPr>
        <w:t>Adesina</w:t>
      </w:r>
      <w:proofErr w:type="spellEnd"/>
      <w:r w:rsidRPr="00211000">
        <w:rPr>
          <w:rFonts w:asciiTheme="majorBidi" w:eastAsia="Arial" w:hAnsiTheme="majorBidi" w:cstheme="majorBidi"/>
          <w:sz w:val="24"/>
          <w:szCs w:val="24"/>
        </w:rPr>
        <w:t xml:space="preserve">, 1986). </w:t>
      </w:r>
      <w:r>
        <w:rPr>
          <w:rFonts w:asciiTheme="majorBidi" w:eastAsia="Arial" w:hAnsiTheme="majorBidi" w:cstheme="majorBidi"/>
          <w:sz w:val="24"/>
          <w:szCs w:val="24"/>
        </w:rPr>
        <w:t xml:space="preserve">The main component which act as main constituent in insecticidal activity is among secondary metabolites is </w:t>
      </w:r>
      <w:proofErr w:type="spellStart"/>
      <w:r w:rsidRPr="00211000">
        <w:rPr>
          <w:rFonts w:asciiTheme="majorBidi" w:eastAsia="Arial" w:hAnsiTheme="majorBidi" w:cstheme="majorBidi"/>
          <w:sz w:val="24"/>
          <w:szCs w:val="24"/>
        </w:rPr>
        <w:t>Zanthoxylol</w:t>
      </w:r>
      <w:proofErr w:type="spellEnd"/>
      <w:r>
        <w:rPr>
          <w:rFonts w:asciiTheme="majorBidi" w:eastAsia="Arial" w:hAnsiTheme="majorBidi" w:cstheme="majorBidi"/>
          <w:sz w:val="24"/>
          <w:szCs w:val="24"/>
        </w:rPr>
        <w:t xml:space="preserve"> which is a</w:t>
      </w:r>
      <w:r w:rsidRPr="00211000">
        <w:rPr>
          <w:rFonts w:asciiTheme="majorBidi" w:eastAsia="Arial" w:hAnsiTheme="majorBidi" w:cstheme="majorBidi"/>
          <w:sz w:val="24"/>
          <w:szCs w:val="24"/>
        </w:rPr>
        <w:t xml:space="preserve"> phenolic compound (</w:t>
      </w:r>
      <w:proofErr w:type="spellStart"/>
      <w:r w:rsidRPr="00211000">
        <w:rPr>
          <w:rFonts w:asciiTheme="majorBidi" w:eastAsia="Arial" w:hAnsiTheme="majorBidi" w:cstheme="majorBidi"/>
          <w:sz w:val="24"/>
          <w:szCs w:val="24"/>
        </w:rPr>
        <w:t>Elujoba</w:t>
      </w:r>
      <w:proofErr w:type="spellEnd"/>
      <w:r w:rsidRPr="00211000">
        <w:rPr>
          <w:rFonts w:asciiTheme="majorBidi" w:eastAsia="Arial" w:hAnsiTheme="majorBidi" w:cstheme="majorBidi"/>
          <w:sz w:val="24"/>
          <w:szCs w:val="24"/>
        </w:rPr>
        <w:t xml:space="preserve"> and </w:t>
      </w:r>
      <w:proofErr w:type="spellStart"/>
      <w:r w:rsidRPr="00211000">
        <w:rPr>
          <w:rFonts w:asciiTheme="majorBidi" w:eastAsia="Arial" w:hAnsiTheme="majorBidi" w:cstheme="majorBidi"/>
          <w:sz w:val="24"/>
          <w:szCs w:val="24"/>
        </w:rPr>
        <w:t>Nagels</w:t>
      </w:r>
      <w:proofErr w:type="spellEnd"/>
      <w:r w:rsidRPr="00211000">
        <w:rPr>
          <w:rFonts w:asciiTheme="majorBidi" w:eastAsia="Arial" w:hAnsiTheme="majorBidi" w:cstheme="majorBidi"/>
          <w:sz w:val="24"/>
          <w:szCs w:val="24"/>
        </w:rPr>
        <w:t xml:space="preserve">, 1985; </w:t>
      </w:r>
      <w:proofErr w:type="spellStart"/>
      <w:r w:rsidRPr="00211000">
        <w:rPr>
          <w:rFonts w:asciiTheme="majorBidi" w:eastAsia="Arial" w:hAnsiTheme="majorBidi" w:cstheme="majorBidi"/>
          <w:sz w:val="24"/>
          <w:szCs w:val="24"/>
        </w:rPr>
        <w:t>Wongo</w:t>
      </w:r>
      <w:proofErr w:type="spellEnd"/>
      <w:r w:rsidRPr="00211000">
        <w:rPr>
          <w:rFonts w:asciiTheme="majorBidi" w:eastAsia="Arial" w:hAnsiTheme="majorBidi" w:cstheme="majorBidi"/>
          <w:sz w:val="24"/>
          <w:szCs w:val="24"/>
        </w:rPr>
        <w:t xml:space="preserve">, 1998). </w:t>
      </w:r>
      <w:r>
        <w:rPr>
          <w:rFonts w:asciiTheme="majorBidi" w:eastAsia="Arial" w:hAnsiTheme="majorBidi" w:cstheme="majorBidi"/>
          <w:sz w:val="24"/>
          <w:szCs w:val="24"/>
        </w:rPr>
        <w:t xml:space="preserve">This compound reduces the </w:t>
      </w:r>
      <w:proofErr w:type="spellStart"/>
      <w:r>
        <w:rPr>
          <w:rFonts w:asciiTheme="majorBidi" w:eastAsia="Arial" w:hAnsiTheme="majorBidi" w:cstheme="majorBidi"/>
          <w:sz w:val="24"/>
          <w:szCs w:val="24"/>
        </w:rPr>
        <w:t>oviposition</w:t>
      </w:r>
      <w:proofErr w:type="spellEnd"/>
      <w:r>
        <w:rPr>
          <w:rFonts w:asciiTheme="majorBidi" w:eastAsia="Arial" w:hAnsiTheme="majorBidi" w:cstheme="majorBidi"/>
          <w:sz w:val="24"/>
          <w:szCs w:val="24"/>
        </w:rPr>
        <w:t>, reduces feeding activity and cause mortality as well by reducing physiological development of insects.</w:t>
      </w:r>
    </w:p>
    <w:p w:rsidR="00DF766F" w:rsidRDefault="00DF766F" w:rsidP="0011495E">
      <w:pPr>
        <w:spacing w:line="242" w:lineRule="auto"/>
        <w:jc w:val="both"/>
        <w:rPr>
          <w:rFonts w:asciiTheme="majorBidi" w:eastAsia="Arial" w:hAnsiTheme="majorBidi" w:cstheme="majorBidi"/>
          <w:sz w:val="24"/>
          <w:szCs w:val="24"/>
        </w:rPr>
      </w:pPr>
      <w:r>
        <w:rPr>
          <w:rFonts w:asciiTheme="majorBidi" w:eastAsia="Arial" w:hAnsiTheme="majorBidi" w:cstheme="majorBidi"/>
          <w:sz w:val="24"/>
          <w:szCs w:val="24"/>
        </w:rPr>
        <w:t xml:space="preserve">The powder of </w:t>
      </w:r>
      <w:r w:rsidRPr="00DF766F">
        <w:rPr>
          <w:rFonts w:asciiTheme="majorBidi" w:eastAsia="Times New Roman" w:hAnsiTheme="majorBidi" w:cstheme="majorBidi"/>
          <w:i/>
          <w:iCs/>
          <w:sz w:val="24"/>
          <w:szCs w:val="24"/>
        </w:rPr>
        <w:t xml:space="preserve">Z. </w:t>
      </w:r>
      <w:proofErr w:type="spellStart"/>
      <w:r w:rsidRPr="00DF766F">
        <w:rPr>
          <w:rFonts w:asciiTheme="majorBidi" w:eastAsia="Times New Roman" w:hAnsiTheme="majorBidi" w:cstheme="majorBidi"/>
          <w:i/>
          <w:iCs/>
          <w:sz w:val="24"/>
          <w:szCs w:val="24"/>
        </w:rPr>
        <w:t>xanthoxyloides</w:t>
      </w:r>
      <w:proofErr w:type="spellEnd"/>
      <w:r w:rsidRPr="00DF766F">
        <w:rPr>
          <w:rFonts w:asciiTheme="majorBidi" w:eastAsia="Arial" w:hAnsiTheme="majorBidi" w:cstheme="majorBidi"/>
          <w:sz w:val="24"/>
          <w:szCs w:val="24"/>
        </w:rPr>
        <w:t xml:space="preserve"> </w:t>
      </w:r>
      <w:r>
        <w:rPr>
          <w:rFonts w:asciiTheme="majorBidi" w:eastAsia="Arial" w:hAnsiTheme="majorBidi" w:cstheme="majorBidi"/>
          <w:sz w:val="24"/>
          <w:szCs w:val="24"/>
        </w:rPr>
        <w:t xml:space="preserve">(root and bark) tested at 5% concentration against both tested species results in about 100% of protection from feeding and </w:t>
      </w:r>
      <w:proofErr w:type="spellStart"/>
      <w:r>
        <w:rPr>
          <w:rFonts w:asciiTheme="majorBidi" w:eastAsia="Arial" w:hAnsiTheme="majorBidi" w:cstheme="majorBidi"/>
          <w:sz w:val="24"/>
          <w:szCs w:val="24"/>
        </w:rPr>
        <w:t>oviposition</w:t>
      </w:r>
      <w:proofErr w:type="spellEnd"/>
      <w:r>
        <w:rPr>
          <w:rFonts w:asciiTheme="majorBidi" w:eastAsia="Arial" w:hAnsiTheme="majorBidi" w:cstheme="majorBidi"/>
          <w:sz w:val="24"/>
          <w:szCs w:val="24"/>
        </w:rPr>
        <w:t xml:space="preserve"> </w:t>
      </w:r>
      <w:r w:rsidRPr="00DF766F">
        <w:rPr>
          <w:rFonts w:asciiTheme="majorBidi" w:eastAsia="Arial" w:hAnsiTheme="majorBidi" w:cstheme="majorBidi"/>
          <w:sz w:val="24"/>
          <w:szCs w:val="24"/>
        </w:rPr>
        <w:t>due to high</w:t>
      </w:r>
      <w:r>
        <w:rPr>
          <w:rFonts w:asciiTheme="majorBidi" w:eastAsia="Arial" w:hAnsiTheme="majorBidi" w:cstheme="majorBidi"/>
          <w:sz w:val="24"/>
          <w:szCs w:val="24"/>
        </w:rPr>
        <w:t>er</w:t>
      </w:r>
      <w:r w:rsidRPr="00DF766F">
        <w:rPr>
          <w:rFonts w:asciiTheme="majorBidi" w:eastAsia="Arial" w:hAnsiTheme="majorBidi" w:cstheme="majorBidi"/>
          <w:sz w:val="24"/>
          <w:szCs w:val="24"/>
        </w:rPr>
        <w:t xml:space="preserve"> contact toxicity (</w:t>
      </w:r>
      <w:proofErr w:type="spellStart"/>
      <w:r w:rsidRPr="00DF766F">
        <w:rPr>
          <w:rFonts w:asciiTheme="majorBidi" w:eastAsia="Arial" w:hAnsiTheme="majorBidi" w:cstheme="majorBidi"/>
          <w:sz w:val="24"/>
          <w:szCs w:val="24"/>
        </w:rPr>
        <w:t>Ogunwolu</w:t>
      </w:r>
      <w:proofErr w:type="spellEnd"/>
      <w:r w:rsidRPr="00DF766F">
        <w:rPr>
          <w:rFonts w:asciiTheme="majorBidi" w:eastAsia="Arial" w:hAnsiTheme="majorBidi" w:cstheme="majorBidi"/>
          <w:sz w:val="24"/>
          <w:szCs w:val="24"/>
        </w:rPr>
        <w:t xml:space="preserve"> and </w:t>
      </w:r>
      <w:proofErr w:type="spellStart"/>
      <w:r w:rsidRPr="00DF766F">
        <w:rPr>
          <w:rFonts w:asciiTheme="majorBidi" w:eastAsia="Arial" w:hAnsiTheme="majorBidi" w:cstheme="majorBidi"/>
          <w:sz w:val="24"/>
          <w:szCs w:val="24"/>
        </w:rPr>
        <w:t>Odunlami</w:t>
      </w:r>
      <w:proofErr w:type="spellEnd"/>
      <w:r w:rsidRPr="00DF766F">
        <w:rPr>
          <w:rFonts w:asciiTheme="majorBidi" w:eastAsia="Arial" w:hAnsiTheme="majorBidi" w:cstheme="majorBidi"/>
          <w:sz w:val="24"/>
          <w:szCs w:val="24"/>
        </w:rPr>
        <w:t xml:space="preserve">, 1996). </w:t>
      </w:r>
    </w:p>
    <w:p w:rsidR="00DF766F" w:rsidRDefault="00DF766F" w:rsidP="00DF766F">
      <w:pPr>
        <w:spacing w:line="242" w:lineRule="auto"/>
        <w:jc w:val="both"/>
        <w:rPr>
          <w:rFonts w:asciiTheme="majorBidi" w:eastAsia="Arial" w:hAnsiTheme="majorBidi" w:cstheme="majorBidi"/>
          <w:sz w:val="24"/>
          <w:szCs w:val="24"/>
        </w:rPr>
      </w:pPr>
    </w:p>
    <w:p w:rsidR="008175AF" w:rsidRDefault="008175AF" w:rsidP="00F31793">
      <w:pPr>
        <w:ind w:left="40" w:right="20"/>
        <w:jc w:val="both"/>
        <w:rPr>
          <w:rFonts w:asciiTheme="majorBidi" w:eastAsia="Arial" w:hAnsiTheme="majorBidi" w:cstheme="majorBidi"/>
          <w:sz w:val="24"/>
          <w:szCs w:val="24"/>
        </w:rPr>
      </w:pPr>
      <w:r>
        <w:rPr>
          <w:rFonts w:asciiTheme="majorBidi" w:eastAsia="Arial" w:hAnsiTheme="majorBidi" w:cstheme="majorBidi"/>
          <w:sz w:val="24"/>
          <w:szCs w:val="24"/>
        </w:rPr>
        <w:t xml:space="preserve">The overall mortality rate observed by fresh bark extract was </w:t>
      </w:r>
      <w:proofErr w:type="spellStart"/>
      <w:r>
        <w:rPr>
          <w:rFonts w:asciiTheme="majorBidi" w:eastAsia="Arial" w:hAnsiTheme="majorBidi" w:cstheme="majorBidi"/>
          <w:sz w:val="24"/>
          <w:szCs w:val="24"/>
        </w:rPr>
        <w:t>upto</w:t>
      </w:r>
      <w:proofErr w:type="spellEnd"/>
      <w:r>
        <w:rPr>
          <w:rFonts w:asciiTheme="majorBidi" w:eastAsia="Arial" w:hAnsiTheme="majorBidi" w:cstheme="majorBidi"/>
          <w:sz w:val="24"/>
          <w:szCs w:val="24"/>
        </w:rPr>
        <w:t xml:space="preserve"> 90% for both insect species as these ex</w:t>
      </w:r>
      <w:r w:rsidR="00EC00FA">
        <w:rPr>
          <w:rFonts w:asciiTheme="majorBidi" w:eastAsia="Arial" w:hAnsiTheme="majorBidi" w:cstheme="majorBidi"/>
          <w:sz w:val="24"/>
          <w:szCs w:val="24"/>
        </w:rPr>
        <w:t>tracts serve as contact poison for their movement.</w:t>
      </w:r>
      <w:r w:rsidR="00DF766F" w:rsidRPr="008175AF">
        <w:rPr>
          <w:rFonts w:asciiTheme="majorBidi" w:eastAsia="Arial" w:hAnsiTheme="majorBidi" w:cstheme="majorBidi"/>
          <w:sz w:val="24"/>
          <w:szCs w:val="24"/>
        </w:rPr>
        <w:t xml:space="preserve"> (</w:t>
      </w:r>
      <w:proofErr w:type="spellStart"/>
      <w:r w:rsidR="00DF766F" w:rsidRPr="008175AF">
        <w:rPr>
          <w:rFonts w:asciiTheme="majorBidi" w:eastAsia="Arial" w:hAnsiTheme="majorBidi" w:cstheme="majorBidi"/>
          <w:sz w:val="24"/>
          <w:szCs w:val="24"/>
        </w:rPr>
        <w:t>Obeng-Ofori</w:t>
      </w:r>
      <w:proofErr w:type="spellEnd"/>
      <w:r w:rsidR="00DF766F" w:rsidRPr="008175AF">
        <w:rPr>
          <w:rFonts w:asciiTheme="majorBidi" w:eastAsia="Arial" w:hAnsiTheme="majorBidi" w:cstheme="majorBidi"/>
          <w:sz w:val="24"/>
          <w:szCs w:val="24"/>
        </w:rPr>
        <w:t xml:space="preserve"> et al., 1997). </w:t>
      </w:r>
      <w:r w:rsidR="00EC00FA">
        <w:rPr>
          <w:rFonts w:asciiTheme="majorBidi" w:eastAsia="Arial" w:hAnsiTheme="majorBidi" w:cstheme="majorBidi"/>
          <w:sz w:val="24"/>
          <w:szCs w:val="24"/>
        </w:rPr>
        <w:t xml:space="preserve">The repellent activity by </w:t>
      </w:r>
      <w:r w:rsidRPr="008175AF">
        <w:rPr>
          <w:rFonts w:asciiTheme="majorBidi" w:eastAsia="Times New Roman" w:hAnsiTheme="majorBidi" w:cstheme="majorBidi"/>
          <w:i/>
          <w:iCs/>
          <w:sz w:val="24"/>
          <w:szCs w:val="24"/>
        </w:rPr>
        <w:t xml:space="preserve">Z. </w:t>
      </w:r>
      <w:proofErr w:type="spellStart"/>
      <w:r w:rsidRPr="008175AF">
        <w:rPr>
          <w:rFonts w:asciiTheme="majorBidi" w:eastAsia="Times New Roman" w:hAnsiTheme="majorBidi" w:cstheme="majorBidi"/>
          <w:i/>
          <w:iCs/>
          <w:sz w:val="24"/>
          <w:szCs w:val="24"/>
        </w:rPr>
        <w:t>xanthoxyloides</w:t>
      </w:r>
      <w:proofErr w:type="spellEnd"/>
      <w:r w:rsidRPr="008175AF">
        <w:rPr>
          <w:rFonts w:asciiTheme="majorBidi" w:eastAsia="Arial" w:hAnsiTheme="majorBidi" w:cstheme="majorBidi"/>
          <w:sz w:val="24"/>
          <w:szCs w:val="24"/>
        </w:rPr>
        <w:t xml:space="preserve"> </w:t>
      </w:r>
      <w:r w:rsidR="00EC00FA">
        <w:rPr>
          <w:rFonts w:asciiTheme="majorBidi" w:eastAsia="Arial" w:hAnsiTheme="majorBidi" w:cstheme="majorBidi"/>
          <w:sz w:val="24"/>
          <w:szCs w:val="24"/>
        </w:rPr>
        <w:t>confirms the finding of previous work</w:t>
      </w:r>
      <w:r w:rsidRPr="008175AF">
        <w:rPr>
          <w:rFonts w:asciiTheme="majorBidi" w:eastAsia="Arial" w:hAnsiTheme="majorBidi" w:cstheme="majorBidi"/>
          <w:sz w:val="24"/>
          <w:szCs w:val="24"/>
        </w:rPr>
        <w:t xml:space="preserve"> (</w:t>
      </w:r>
      <w:proofErr w:type="spellStart"/>
      <w:r w:rsidRPr="008175AF">
        <w:rPr>
          <w:rFonts w:asciiTheme="majorBidi" w:eastAsia="Arial" w:hAnsiTheme="majorBidi" w:cstheme="majorBidi"/>
          <w:sz w:val="24"/>
          <w:szCs w:val="24"/>
        </w:rPr>
        <w:t>Nawrot</w:t>
      </w:r>
      <w:proofErr w:type="spellEnd"/>
      <w:r w:rsidRPr="008175AF">
        <w:rPr>
          <w:rFonts w:asciiTheme="majorBidi" w:eastAsia="Arial" w:hAnsiTheme="majorBidi" w:cstheme="majorBidi"/>
          <w:sz w:val="24"/>
          <w:szCs w:val="24"/>
        </w:rPr>
        <w:t xml:space="preserve"> et al., 1986; Udo, 2005) </w:t>
      </w:r>
      <w:r w:rsidR="00F31793">
        <w:rPr>
          <w:rFonts w:asciiTheme="majorBidi" w:eastAsia="Arial" w:hAnsiTheme="majorBidi" w:cstheme="majorBidi"/>
          <w:sz w:val="24"/>
          <w:szCs w:val="24"/>
        </w:rPr>
        <w:t xml:space="preserve">on secondary metabolites of </w:t>
      </w:r>
      <w:r w:rsidR="00F31793" w:rsidRPr="008175AF">
        <w:rPr>
          <w:rFonts w:asciiTheme="majorBidi" w:eastAsia="Times New Roman" w:hAnsiTheme="majorBidi" w:cstheme="majorBidi"/>
          <w:i/>
          <w:iCs/>
          <w:sz w:val="24"/>
          <w:szCs w:val="24"/>
        </w:rPr>
        <w:t xml:space="preserve">Z. </w:t>
      </w:r>
      <w:proofErr w:type="spellStart"/>
      <w:r w:rsidR="00F31793" w:rsidRPr="008175AF">
        <w:rPr>
          <w:rFonts w:asciiTheme="majorBidi" w:eastAsia="Times New Roman" w:hAnsiTheme="majorBidi" w:cstheme="majorBidi"/>
          <w:i/>
          <w:iCs/>
          <w:sz w:val="24"/>
          <w:szCs w:val="24"/>
        </w:rPr>
        <w:t>xanthoxyloides</w:t>
      </w:r>
      <w:proofErr w:type="spellEnd"/>
      <w:r w:rsidR="00F31793">
        <w:rPr>
          <w:rFonts w:asciiTheme="majorBidi" w:eastAsia="Times New Roman" w:hAnsiTheme="majorBidi" w:cstheme="majorBidi"/>
          <w:i/>
          <w:iCs/>
          <w:sz w:val="24"/>
          <w:szCs w:val="24"/>
        </w:rPr>
        <w:t xml:space="preserve">. </w:t>
      </w:r>
      <w:r w:rsidR="00F31793">
        <w:rPr>
          <w:rFonts w:asciiTheme="majorBidi" w:eastAsia="Times New Roman" w:hAnsiTheme="majorBidi" w:cstheme="majorBidi"/>
          <w:sz w:val="24"/>
          <w:szCs w:val="24"/>
        </w:rPr>
        <w:t xml:space="preserve">As bio-pesticides are good source not only for protection against insect pests but also cost effective. So there is need to focus on </w:t>
      </w:r>
      <w:r w:rsidR="00F31793" w:rsidRPr="008175AF">
        <w:rPr>
          <w:rFonts w:asciiTheme="majorBidi" w:eastAsia="Times New Roman" w:hAnsiTheme="majorBidi" w:cstheme="majorBidi"/>
          <w:i/>
          <w:iCs/>
          <w:sz w:val="24"/>
          <w:szCs w:val="24"/>
        </w:rPr>
        <w:t xml:space="preserve">Z. </w:t>
      </w:r>
      <w:proofErr w:type="spellStart"/>
      <w:r w:rsidR="00F31793" w:rsidRPr="008175AF">
        <w:rPr>
          <w:rFonts w:asciiTheme="majorBidi" w:eastAsia="Times New Roman" w:hAnsiTheme="majorBidi" w:cstheme="majorBidi"/>
          <w:i/>
          <w:iCs/>
          <w:sz w:val="24"/>
          <w:szCs w:val="24"/>
        </w:rPr>
        <w:t>xanthoxyloides</w:t>
      </w:r>
      <w:proofErr w:type="spellEnd"/>
      <w:r w:rsidR="00F31793" w:rsidRPr="008175AF">
        <w:rPr>
          <w:rFonts w:asciiTheme="majorBidi" w:eastAsia="Arial" w:hAnsiTheme="majorBidi" w:cstheme="majorBidi"/>
          <w:sz w:val="24"/>
          <w:szCs w:val="24"/>
        </w:rPr>
        <w:t xml:space="preserve"> </w:t>
      </w:r>
      <w:r w:rsidR="00F31793">
        <w:rPr>
          <w:rFonts w:asciiTheme="majorBidi" w:eastAsia="Arial" w:hAnsiTheme="majorBidi" w:cstheme="majorBidi"/>
          <w:sz w:val="24"/>
          <w:szCs w:val="24"/>
        </w:rPr>
        <w:t>plant species found in northern areas of Pakistan for its further evaluation in IPM and specially for stored grain insect pests, it is broad spectrum and less expensive.</w:t>
      </w:r>
    </w:p>
    <w:p w:rsidR="0011495E" w:rsidRDefault="0011495E" w:rsidP="00F31793">
      <w:pPr>
        <w:ind w:left="40" w:right="20"/>
        <w:jc w:val="both"/>
        <w:rPr>
          <w:rFonts w:asciiTheme="majorBidi" w:eastAsia="Arial" w:hAnsiTheme="majorBidi" w:cstheme="majorBidi"/>
          <w:sz w:val="24"/>
          <w:szCs w:val="24"/>
        </w:rPr>
      </w:pPr>
    </w:p>
    <w:p w:rsidR="0011495E" w:rsidRDefault="0011495E" w:rsidP="00F31793">
      <w:pPr>
        <w:ind w:left="40" w:right="20"/>
        <w:jc w:val="both"/>
        <w:rPr>
          <w:rFonts w:asciiTheme="majorBidi" w:eastAsia="Arial" w:hAnsiTheme="majorBidi" w:cstheme="majorBidi"/>
          <w:sz w:val="24"/>
          <w:szCs w:val="24"/>
        </w:rPr>
      </w:pPr>
    </w:p>
    <w:p w:rsidR="0011495E" w:rsidRPr="0011495E" w:rsidRDefault="0011495E" w:rsidP="0011495E">
      <w:pPr>
        <w:ind w:left="40"/>
        <w:jc w:val="both"/>
        <w:rPr>
          <w:rFonts w:asciiTheme="majorBidi" w:hAnsiTheme="majorBidi" w:cstheme="majorBidi"/>
          <w:sz w:val="20"/>
          <w:szCs w:val="20"/>
        </w:rPr>
      </w:pPr>
      <w:r w:rsidRPr="0011495E">
        <w:rPr>
          <w:rFonts w:asciiTheme="majorBidi" w:eastAsia="Arial" w:hAnsiTheme="majorBidi" w:cstheme="majorBidi"/>
          <w:b/>
          <w:bCs/>
          <w:sz w:val="16"/>
          <w:szCs w:val="16"/>
        </w:rPr>
        <w:t>REFERENCES</w:t>
      </w:r>
    </w:p>
    <w:p w:rsidR="0011495E" w:rsidRPr="0011495E" w:rsidRDefault="0011495E" w:rsidP="0011495E">
      <w:pPr>
        <w:spacing w:line="185" w:lineRule="exact"/>
        <w:jc w:val="both"/>
        <w:rPr>
          <w:rFonts w:asciiTheme="majorBidi" w:hAnsiTheme="majorBidi" w:cstheme="majorBidi"/>
          <w:sz w:val="20"/>
          <w:szCs w:val="20"/>
        </w:rPr>
      </w:pPr>
    </w:p>
    <w:p w:rsidR="0011495E" w:rsidRPr="0011495E" w:rsidRDefault="0011495E" w:rsidP="0011495E">
      <w:pPr>
        <w:spacing w:line="256" w:lineRule="auto"/>
        <w:ind w:left="220" w:right="2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Adesina</w:t>
      </w:r>
      <w:proofErr w:type="spellEnd"/>
      <w:r w:rsidRPr="0011495E">
        <w:rPr>
          <w:rFonts w:asciiTheme="majorBidi" w:hAnsiTheme="majorBidi" w:cstheme="majorBidi"/>
          <w:sz w:val="20"/>
          <w:szCs w:val="20"/>
        </w:rPr>
        <w:t xml:space="preserve"> </w:t>
      </w:r>
      <w:r w:rsidRPr="0011495E">
        <w:rPr>
          <w:rFonts w:asciiTheme="majorBidi" w:eastAsia="Arial" w:hAnsiTheme="majorBidi" w:cstheme="majorBidi"/>
          <w:sz w:val="16"/>
          <w:szCs w:val="16"/>
        </w:rPr>
        <w:t xml:space="preserve">SK (1986). Further novel constituents of </w:t>
      </w:r>
      <w:proofErr w:type="spellStart"/>
      <w:r w:rsidRPr="0011495E">
        <w:rPr>
          <w:rFonts w:asciiTheme="majorBidi" w:eastAsia="Times New Roman" w:hAnsiTheme="majorBidi" w:cstheme="majorBidi"/>
          <w:i/>
          <w:iCs/>
          <w:sz w:val="16"/>
          <w:szCs w:val="16"/>
        </w:rPr>
        <w:t>Zanthoxylum</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Times New Roman" w:hAnsiTheme="majorBidi" w:cstheme="majorBidi"/>
          <w:i/>
          <w:iCs/>
          <w:sz w:val="16"/>
          <w:szCs w:val="16"/>
        </w:rPr>
        <w:t>xanthoxyloides</w:t>
      </w:r>
      <w:proofErr w:type="spellEnd"/>
      <w:r w:rsidRPr="0011495E">
        <w:rPr>
          <w:rFonts w:asciiTheme="majorBidi" w:eastAsia="Times New Roman" w:hAnsiTheme="majorBidi" w:cstheme="majorBidi"/>
          <w:i/>
          <w:iCs/>
          <w:sz w:val="16"/>
          <w:szCs w:val="16"/>
        </w:rPr>
        <w:t xml:space="preserve"> </w:t>
      </w:r>
      <w:r w:rsidRPr="0011495E">
        <w:rPr>
          <w:rFonts w:asciiTheme="majorBidi" w:eastAsia="Arial" w:hAnsiTheme="majorBidi" w:cstheme="majorBidi"/>
          <w:sz w:val="16"/>
          <w:szCs w:val="16"/>
        </w:rPr>
        <w:t>root and pericarp. J. Nat. Prod., 49(4): 715-716.</w:t>
      </w:r>
    </w:p>
    <w:p w:rsidR="0011495E" w:rsidRPr="0011495E" w:rsidRDefault="0011495E" w:rsidP="0011495E">
      <w:pPr>
        <w:spacing w:line="241" w:lineRule="auto"/>
        <w:ind w:left="180" w:hanging="179"/>
        <w:jc w:val="both"/>
        <w:rPr>
          <w:rFonts w:asciiTheme="majorBidi" w:hAnsiTheme="majorBidi" w:cstheme="majorBidi"/>
          <w:sz w:val="20"/>
          <w:szCs w:val="20"/>
        </w:rPr>
      </w:pPr>
      <w:proofErr w:type="spellStart"/>
      <w:r w:rsidRPr="0011495E">
        <w:rPr>
          <w:rFonts w:asciiTheme="majorBidi" w:eastAsia="Arial" w:hAnsiTheme="majorBidi" w:cstheme="majorBidi"/>
          <w:sz w:val="16"/>
          <w:szCs w:val="16"/>
        </w:rPr>
        <w:t>Ayertey</w:t>
      </w:r>
      <w:proofErr w:type="spellEnd"/>
      <w:r w:rsidRPr="0011495E">
        <w:rPr>
          <w:rFonts w:asciiTheme="majorBidi" w:eastAsia="Arial" w:hAnsiTheme="majorBidi" w:cstheme="majorBidi"/>
          <w:sz w:val="16"/>
          <w:szCs w:val="16"/>
        </w:rPr>
        <w:t xml:space="preserve"> JN (1982). Development of </w:t>
      </w:r>
      <w:proofErr w:type="spellStart"/>
      <w:r w:rsidRPr="0011495E">
        <w:rPr>
          <w:rFonts w:asciiTheme="majorBidi" w:eastAsia="Arial" w:hAnsiTheme="majorBidi" w:cstheme="majorBidi"/>
          <w:sz w:val="16"/>
          <w:szCs w:val="16"/>
        </w:rPr>
        <w:t>Sitotroga</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Arial" w:hAnsiTheme="majorBidi" w:cstheme="majorBidi"/>
          <w:sz w:val="16"/>
          <w:szCs w:val="16"/>
        </w:rPr>
        <w:t>cereallela</w:t>
      </w:r>
      <w:proofErr w:type="spellEnd"/>
      <w:r w:rsidRPr="0011495E">
        <w:rPr>
          <w:rFonts w:asciiTheme="majorBidi" w:eastAsia="Arial" w:hAnsiTheme="majorBidi" w:cstheme="majorBidi"/>
          <w:sz w:val="16"/>
          <w:szCs w:val="16"/>
        </w:rPr>
        <w:t xml:space="preserve"> on whole, cracked or ground maize. </w:t>
      </w:r>
      <w:proofErr w:type="spellStart"/>
      <w:r w:rsidRPr="0011495E">
        <w:rPr>
          <w:rFonts w:asciiTheme="majorBidi" w:eastAsia="Arial" w:hAnsiTheme="majorBidi" w:cstheme="majorBidi"/>
          <w:sz w:val="16"/>
          <w:szCs w:val="16"/>
        </w:rPr>
        <w:t>Entomol</w:t>
      </w:r>
      <w:proofErr w:type="spellEnd"/>
      <w:r w:rsidRPr="0011495E">
        <w:rPr>
          <w:rFonts w:asciiTheme="majorBidi" w:eastAsia="Arial" w:hAnsiTheme="majorBidi" w:cstheme="majorBidi"/>
          <w:sz w:val="16"/>
          <w:szCs w:val="16"/>
        </w:rPr>
        <w:t>. Exp. Appl., 31: 165-169.</w:t>
      </w:r>
    </w:p>
    <w:p w:rsidR="0011495E" w:rsidRPr="0011495E" w:rsidRDefault="0011495E" w:rsidP="0011495E">
      <w:pPr>
        <w:spacing w:line="239" w:lineRule="auto"/>
        <w:ind w:left="180" w:hanging="179"/>
        <w:jc w:val="both"/>
        <w:rPr>
          <w:rFonts w:asciiTheme="majorBidi" w:hAnsiTheme="majorBidi" w:cstheme="majorBidi"/>
          <w:sz w:val="20"/>
          <w:szCs w:val="20"/>
        </w:rPr>
      </w:pPr>
      <w:proofErr w:type="spellStart"/>
      <w:r w:rsidRPr="0011495E">
        <w:rPr>
          <w:rFonts w:asciiTheme="majorBidi" w:eastAsia="Arial" w:hAnsiTheme="majorBidi" w:cstheme="majorBidi"/>
          <w:sz w:val="16"/>
          <w:szCs w:val="16"/>
        </w:rPr>
        <w:t>Elujoba</w:t>
      </w:r>
      <w:proofErr w:type="spellEnd"/>
      <w:r w:rsidRPr="0011495E">
        <w:rPr>
          <w:rFonts w:asciiTheme="majorBidi" w:eastAsia="Arial" w:hAnsiTheme="majorBidi" w:cstheme="majorBidi"/>
          <w:sz w:val="16"/>
          <w:szCs w:val="16"/>
        </w:rPr>
        <w:t xml:space="preserve"> AA, </w:t>
      </w:r>
      <w:proofErr w:type="spellStart"/>
      <w:r w:rsidRPr="0011495E">
        <w:rPr>
          <w:rFonts w:asciiTheme="majorBidi" w:eastAsia="Arial" w:hAnsiTheme="majorBidi" w:cstheme="majorBidi"/>
          <w:sz w:val="16"/>
          <w:szCs w:val="16"/>
        </w:rPr>
        <w:t>Nagels</w:t>
      </w:r>
      <w:proofErr w:type="spellEnd"/>
      <w:r w:rsidRPr="0011495E">
        <w:rPr>
          <w:rFonts w:asciiTheme="majorBidi" w:eastAsia="Arial" w:hAnsiTheme="majorBidi" w:cstheme="majorBidi"/>
          <w:sz w:val="16"/>
          <w:szCs w:val="16"/>
        </w:rPr>
        <w:t xml:space="preserve"> L (1985). Chromatographic isolation and estimation of </w:t>
      </w:r>
      <w:proofErr w:type="spellStart"/>
      <w:r w:rsidRPr="0011495E">
        <w:rPr>
          <w:rFonts w:asciiTheme="majorBidi" w:eastAsia="Arial" w:hAnsiTheme="majorBidi" w:cstheme="majorBidi"/>
          <w:sz w:val="16"/>
          <w:szCs w:val="16"/>
        </w:rPr>
        <w:t>Zanthoxylol</w:t>
      </w:r>
      <w:proofErr w:type="spellEnd"/>
      <w:r w:rsidRPr="0011495E">
        <w:rPr>
          <w:rFonts w:asciiTheme="majorBidi" w:eastAsia="Arial" w:hAnsiTheme="majorBidi" w:cstheme="majorBidi"/>
          <w:sz w:val="16"/>
          <w:szCs w:val="16"/>
        </w:rPr>
        <w:t xml:space="preserve">: An </w:t>
      </w:r>
      <w:proofErr w:type="spellStart"/>
      <w:r w:rsidRPr="0011495E">
        <w:rPr>
          <w:rFonts w:asciiTheme="majorBidi" w:eastAsia="Arial" w:hAnsiTheme="majorBidi" w:cstheme="majorBidi"/>
          <w:sz w:val="16"/>
          <w:szCs w:val="16"/>
        </w:rPr>
        <w:t>antisickling</w:t>
      </w:r>
      <w:proofErr w:type="spellEnd"/>
      <w:r w:rsidRPr="0011495E">
        <w:rPr>
          <w:rFonts w:asciiTheme="majorBidi" w:eastAsia="Arial" w:hAnsiTheme="majorBidi" w:cstheme="majorBidi"/>
          <w:sz w:val="16"/>
          <w:szCs w:val="16"/>
        </w:rPr>
        <w:t xml:space="preserve"> agent from the roots of </w:t>
      </w:r>
      <w:proofErr w:type="spellStart"/>
      <w:r w:rsidRPr="0011495E">
        <w:rPr>
          <w:rFonts w:asciiTheme="majorBidi" w:eastAsia="Times New Roman" w:hAnsiTheme="majorBidi" w:cstheme="majorBidi"/>
          <w:i/>
          <w:iCs/>
          <w:sz w:val="16"/>
          <w:szCs w:val="16"/>
        </w:rPr>
        <w:t>Zanthoxylum</w:t>
      </w:r>
      <w:proofErr w:type="spellEnd"/>
      <w:r w:rsidRPr="0011495E">
        <w:rPr>
          <w:rFonts w:asciiTheme="majorBidi" w:eastAsia="Arial" w:hAnsiTheme="majorBidi" w:cstheme="majorBidi"/>
          <w:sz w:val="16"/>
          <w:szCs w:val="16"/>
        </w:rPr>
        <w:t xml:space="preserve"> species. J. Pharm. Biomed. Anal., 3(5): 447-451.</w:t>
      </w:r>
    </w:p>
    <w:p w:rsidR="0011495E" w:rsidRPr="0011495E" w:rsidRDefault="0011495E" w:rsidP="0011495E">
      <w:pPr>
        <w:spacing w:line="2" w:lineRule="exact"/>
        <w:jc w:val="both"/>
        <w:rPr>
          <w:rFonts w:asciiTheme="majorBidi" w:hAnsiTheme="majorBidi" w:cstheme="majorBidi"/>
          <w:sz w:val="20"/>
          <w:szCs w:val="20"/>
        </w:rPr>
      </w:pPr>
    </w:p>
    <w:p w:rsidR="0011495E" w:rsidRPr="0011495E" w:rsidRDefault="0011495E" w:rsidP="0011495E">
      <w:pPr>
        <w:ind w:left="180" w:hanging="179"/>
        <w:jc w:val="both"/>
        <w:rPr>
          <w:rFonts w:asciiTheme="majorBidi" w:hAnsiTheme="majorBidi" w:cstheme="majorBidi"/>
          <w:sz w:val="20"/>
          <w:szCs w:val="20"/>
        </w:rPr>
      </w:pPr>
      <w:r w:rsidRPr="0011495E">
        <w:rPr>
          <w:rFonts w:asciiTheme="majorBidi" w:eastAsia="Arial" w:hAnsiTheme="majorBidi" w:cstheme="majorBidi"/>
          <w:sz w:val="16"/>
          <w:szCs w:val="16"/>
        </w:rPr>
        <w:t xml:space="preserve">FAO (1985). Prevention of </w:t>
      </w:r>
      <w:proofErr w:type="spellStart"/>
      <w:r w:rsidRPr="0011495E">
        <w:rPr>
          <w:rFonts w:asciiTheme="majorBidi" w:eastAsia="Arial" w:hAnsiTheme="majorBidi" w:cstheme="majorBidi"/>
          <w:sz w:val="16"/>
          <w:szCs w:val="16"/>
        </w:rPr>
        <w:t>Post harvest</w:t>
      </w:r>
      <w:proofErr w:type="spellEnd"/>
      <w:r w:rsidRPr="0011495E">
        <w:rPr>
          <w:rFonts w:asciiTheme="majorBidi" w:eastAsia="Arial" w:hAnsiTheme="majorBidi" w:cstheme="majorBidi"/>
          <w:sz w:val="16"/>
          <w:szCs w:val="16"/>
        </w:rPr>
        <w:t xml:space="preserve"> food losses. Training Series No. 10 (122). Food and Agriculture </w:t>
      </w:r>
      <w:proofErr w:type="spellStart"/>
      <w:r w:rsidRPr="0011495E">
        <w:rPr>
          <w:rFonts w:asciiTheme="majorBidi" w:eastAsia="Arial" w:hAnsiTheme="majorBidi" w:cstheme="majorBidi"/>
          <w:sz w:val="16"/>
          <w:szCs w:val="16"/>
        </w:rPr>
        <w:t>Organisation</w:t>
      </w:r>
      <w:proofErr w:type="spellEnd"/>
      <w:r w:rsidRPr="0011495E">
        <w:rPr>
          <w:rFonts w:asciiTheme="majorBidi" w:eastAsia="Arial" w:hAnsiTheme="majorBidi" w:cstheme="majorBidi"/>
          <w:sz w:val="16"/>
          <w:szCs w:val="16"/>
        </w:rPr>
        <w:t xml:space="preserve"> of the United Nations, Rome, p.120.</w:t>
      </w:r>
    </w:p>
    <w:p w:rsidR="0011495E" w:rsidRPr="0011495E" w:rsidRDefault="0011495E" w:rsidP="0011495E">
      <w:pPr>
        <w:spacing w:line="237" w:lineRule="auto"/>
        <w:jc w:val="both"/>
        <w:rPr>
          <w:rFonts w:asciiTheme="majorBidi" w:hAnsiTheme="majorBidi" w:cstheme="majorBidi"/>
          <w:sz w:val="20"/>
          <w:szCs w:val="20"/>
        </w:rPr>
      </w:pPr>
      <w:r w:rsidRPr="0011495E">
        <w:rPr>
          <w:rFonts w:asciiTheme="majorBidi" w:eastAsia="Arial" w:hAnsiTheme="majorBidi" w:cstheme="majorBidi"/>
          <w:sz w:val="16"/>
          <w:szCs w:val="16"/>
        </w:rPr>
        <w:t xml:space="preserve">IITA (1995). Plant Health Management </w:t>
      </w:r>
      <w:proofErr w:type="spellStart"/>
      <w:r w:rsidRPr="0011495E">
        <w:rPr>
          <w:rFonts w:asciiTheme="majorBidi" w:eastAsia="Arial" w:hAnsiTheme="majorBidi" w:cstheme="majorBidi"/>
          <w:sz w:val="16"/>
          <w:szCs w:val="16"/>
        </w:rPr>
        <w:t>Division.Annual</w:t>
      </w:r>
      <w:proofErr w:type="spellEnd"/>
      <w:r w:rsidRPr="0011495E">
        <w:rPr>
          <w:rFonts w:asciiTheme="majorBidi" w:eastAsia="Arial" w:hAnsiTheme="majorBidi" w:cstheme="majorBidi"/>
          <w:sz w:val="16"/>
          <w:szCs w:val="16"/>
        </w:rPr>
        <w:t xml:space="preserve"> Report, p. 43.</w:t>
      </w:r>
    </w:p>
    <w:p w:rsidR="0011495E" w:rsidRPr="0011495E" w:rsidRDefault="0011495E" w:rsidP="0011495E">
      <w:pPr>
        <w:spacing w:line="1" w:lineRule="exact"/>
        <w:jc w:val="both"/>
        <w:rPr>
          <w:rFonts w:asciiTheme="majorBidi" w:hAnsiTheme="majorBidi" w:cstheme="majorBidi"/>
          <w:sz w:val="20"/>
          <w:szCs w:val="20"/>
        </w:rPr>
      </w:pPr>
    </w:p>
    <w:p w:rsidR="0011495E" w:rsidRPr="0011495E" w:rsidRDefault="0011495E" w:rsidP="0011495E">
      <w:pPr>
        <w:jc w:val="both"/>
        <w:rPr>
          <w:rFonts w:asciiTheme="majorBidi" w:hAnsiTheme="majorBidi" w:cstheme="majorBidi"/>
          <w:sz w:val="20"/>
          <w:szCs w:val="20"/>
        </w:rPr>
      </w:pPr>
      <w:r w:rsidRPr="0011495E">
        <w:rPr>
          <w:rFonts w:asciiTheme="majorBidi" w:eastAsia="Arial" w:hAnsiTheme="majorBidi" w:cstheme="majorBidi"/>
          <w:sz w:val="16"/>
          <w:szCs w:val="16"/>
        </w:rPr>
        <w:t>Markham RH, Bosque-</w:t>
      </w:r>
      <w:proofErr w:type="spellStart"/>
      <w:r w:rsidRPr="0011495E">
        <w:rPr>
          <w:rFonts w:asciiTheme="majorBidi" w:eastAsia="Arial" w:hAnsiTheme="majorBidi" w:cstheme="majorBidi"/>
          <w:sz w:val="16"/>
          <w:szCs w:val="16"/>
        </w:rPr>
        <w:t>perez</w:t>
      </w:r>
      <w:proofErr w:type="spellEnd"/>
      <w:r w:rsidRPr="0011495E">
        <w:rPr>
          <w:rFonts w:asciiTheme="majorBidi" w:eastAsia="Arial" w:hAnsiTheme="majorBidi" w:cstheme="majorBidi"/>
          <w:sz w:val="16"/>
          <w:szCs w:val="16"/>
        </w:rPr>
        <w:t xml:space="preserve"> NA, </w:t>
      </w:r>
      <w:proofErr w:type="spellStart"/>
      <w:r w:rsidRPr="0011495E">
        <w:rPr>
          <w:rFonts w:asciiTheme="majorBidi" w:eastAsia="Arial" w:hAnsiTheme="majorBidi" w:cstheme="majorBidi"/>
          <w:sz w:val="16"/>
          <w:szCs w:val="16"/>
        </w:rPr>
        <w:t>Borgemeister</w:t>
      </w:r>
      <w:proofErr w:type="spellEnd"/>
      <w:r w:rsidRPr="0011495E">
        <w:rPr>
          <w:rFonts w:asciiTheme="majorBidi" w:eastAsia="Arial" w:hAnsiTheme="majorBidi" w:cstheme="majorBidi"/>
          <w:sz w:val="16"/>
          <w:szCs w:val="16"/>
        </w:rPr>
        <w:t xml:space="preserve"> C, </w:t>
      </w:r>
      <w:proofErr w:type="spellStart"/>
      <w:proofErr w:type="gramStart"/>
      <w:r w:rsidRPr="0011495E">
        <w:rPr>
          <w:rFonts w:asciiTheme="majorBidi" w:eastAsia="Arial" w:hAnsiTheme="majorBidi" w:cstheme="majorBidi"/>
          <w:sz w:val="16"/>
          <w:szCs w:val="16"/>
        </w:rPr>
        <w:t>Meikle</w:t>
      </w:r>
      <w:proofErr w:type="spellEnd"/>
      <w:r w:rsidRPr="0011495E">
        <w:rPr>
          <w:rFonts w:asciiTheme="majorBidi" w:eastAsia="Arial" w:hAnsiTheme="majorBidi" w:cstheme="majorBidi"/>
          <w:sz w:val="16"/>
          <w:szCs w:val="16"/>
        </w:rPr>
        <w:t xml:space="preserve">  WG</w:t>
      </w:r>
      <w:proofErr w:type="gramEnd"/>
      <w:r w:rsidRPr="0011495E">
        <w:rPr>
          <w:rFonts w:asciiTheme="majorBidi" w:eastAsia="Arial" w:hAnsiTheme="majorBidi" w:cstheme="majorBidi"/>
          <w:sz w:val="16"/>
          <w:szCs w:val="16"/>
        </w:rPr>
        <w:t xml:space="preserve"> (1994).</w:t>
      </w:r>
    </w:p>
    <w:p w:rsidR="0011495E" w:rsidRPr="0011495E" w:rsidRDefault="0011495E" w:rsidP="0011495E">
      <w:pPr>
        <w:spacing w:line="1" w:lineRule="exact"/>
        <w:jc w:val="both"/>
        <w:rPr>
          <w:rFonts w:asciiTheme="majorBidi" w:hAnsiTheme="majorBidi" w:cstheme="majorBidi"/>
          <w:sz w:val="20"/>
          <w:szCs w:val="20"/>
        </w:rPr>
      </w:pPr>
    </w:p>
    <w:p w:rsidR="0011495E" w:rsidRPr="0011495E" w:rsidRDefault="0011495E" w:rsidP="0011495E">
      <w:pPr>
        <w:ind w:left="180"/>
        <w:jc w:val="both"/>
        <w:rPr>
          <w:rFonts w:asciiTheme="majorBidi" w:hAnsiTheme="majorBidi" w:cstheme="majorBidi"/>
          <w:sz w:val="20"/>
          <w:szCs w:val="20"/>
        </w:rPr>
      </w:pPr>
      <w:r w:rsidRPr="0011495E">
        <w:rPr>
          <w:rFonts w:asciiTheme="majorBidi" w:eastAsia="Arial" w:hAnsiTheme="majorBidi" w:cstheme="majorBidi"/>
          <w:sz w:val="16"/>
          <w:szCs w:val="16"/>
        </w:rPr>
        <w:t xml:space="preserve">Developing pest management strategies for the maize weevil, </w:t>
      </w:r>
      <w:r w:rsidRPr="0011495E">
        <w:rPr>
          <w:rFonts w:asciiTheme="majorBidi" w:eastAsia="Times New Roman" w:hAnsiTheme="majorBidi" w:cstheme="majorBidi"/>
          <w:i/>
          <w:iCs/>
          <w:sz w:val="16"/>
          <w:szCs w:val="16"/>
        </w:rPr>
        <w:t xml:space="preserve">Sitophilus </w:t>
      </w:r>
      <w:proofErr w:type="spellStart"/>
      <w:r w:rsidRPr="0011495E">
        <w:rPr>
          <w:rFonts w:asciiTheme="majorBidi" w:eastAsia="Times New Roman" w:hAnsiTheme="majorBidi" w:cstheme="majorBidi"/>
          <w:i/>
          <w:iCs/>
          <w:sz w:val="16"/>
          <w:szCs w:val="16"/>
        </w:rPr>
        <w:t>zeamais</w:t>
      </w:r>
      <w:proofErr w:type="spellEnd"/>
      <w:r w:rsidRPr="0011495E">
        <w:rPr>
          <w:rFonts w:asciiTheme="majorBidi" w:eastAsia="Times New Roman" w:hAnsiTheme="majorBidi" w:cstheme="majorBidi"/>
          <w:i/>
          <w:iCs/>
          <w:sz w:val="16"/>
          <w:szCs w:val="16"/>
        </w:rPr>
        <w:t xml:space="preserve"> </w:t>
      </w:r>
      <w:r w:rsidRPr="0011495E">
        <w:rPr>
          <w:rFonts w:asciiTheme="majorBidi" w:eastAsia="Arial" w:hAnsiTheme="majorBidi" w:cstheme="majorBidi"/>
          <w:sz w:val="16"/>
          <w:szCs w:val="16"/>
        </w:rPr>
        <w:t xml:space="preserve">and the larger grain borer </w:t>
      </w:r>
      <w:proofErr w:type="spellStart"/>
      <w:r w:rsidRPr="0011495E">
        <w:rPr>
          <w:rFonts w:asciiTheme="majorBidi" w:eastAsia="Arial" w:hAnsiTheme="majorBidi" w:cstheme="majorBidi"/>
          <w:sz w:val="16"/>
          <w:szCs w:val="16"/>
        </w:rPr>
        <w:t>Prostephanus</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Arial" w:hAnsiTheme="majorBidi" w:cstheme="majorBidi"/>
          <w:sz w:val="16"/>
          <w:szCs w:val="16"/>
        </w:rPr>
        <w:t>truncatus</w:t>
      </w:r>
      <w:proofErr w:type="spellEnd"/>
      <w:r w:rsidRPr="0011495E">
        <w:rPr>
          <w:rFonts w:asciiTheme="majorBidi" w:eastAsia="Arial" w:hAnsiTheme="majorBidi" w:cstheme="majorBidi"/>
          <w:sz w:val="16"/>
          <w:szCs w:val="16"/>
        </w:rPr>
        <w:t>, in the humid and sub-humid tropics. FAO Plant Prot. Bull., 42(3): 97-116.</w:t>
      </w:r>
    </w:p>
    <w:p w:rsidR="0011495E" w:rsidRPr="0011495E" w:rsidRDefault="0011495E" w:rsidP="0011495E">
      <w:pPr>
        <w:ind w:left="180" w:hanging="179"/>
        <w:jc w:val="both"/>
        <w:rPr>
          <w:rFonts w:asciiTheme="majorBidi" w:hAnsiTheme="majorBidi" w:cstheme="majorBidi"/>
          <w:sz w:val="20"/>
          <w:szCs w:val="20"/>
        </w:rPr>
      </w:pPr>
      <w:proofErr w:type="spellStart"/>
      <w:r w:rsidRPr="0011495E">
        <w:rPr>
          <w:rFonts w:asciiTheme="majorBidi" w:eastAsia="Arial" w:hAnsiTheme="majorBidi" w:cstheme="majorBidi"/>
          <w:sz w:val="16"/>
          <w:szCs w:val="16"/>
        </w:rPr>
        <w:t>Nawrot</w:t>
      </w:r>
      <w:proofErr w:type="spellEnd"/>
      <w:r w:rsidRPr="0011495E">
        <w:rPr>
          <w:rFonts w:asciiTheme="majorBidi" w:eastAsia="Arial" w:hAnsiTheme="majorBidi" w:cstheme="majorBidi"/>
          <w:sz w:val="16"/>
          <w:szCs w:val="16"/>
        </w:rPr>
        <w:t xml:space="preserve"> J, </w:t>
      </w:r>
      <w:proofErr w:type="spellStart"/>
      <w:r w:rsidRPr="0011495E">
        <w:rPr>
          <w:rFonts w:asciiTheme="majorBidi" w:eastAsia="Arial" w:hAnsiTheme="majorBidi" w:cstheme="majorBidi"/>
          <w:sz w:val="16"/>
          <w:szCs w:val="16"/>
        </w:rPr>
        <w:t>Bloszvk</w:t>
      </w:r>
      <w:proofErr w:type="spellEnd"/>
      <w:r w:rsidRPr="0011495E">
        <w:rPr>
          <w:rFonts w:asciiTheme="majorBidi" w:eastAsia="Arial" w:hAnsiTheme="majorBidi" w:cstheme="majorBidi"/>
          <w:sz w:val="16"/>
          <w:szCs w:val="16"/>
        </w:rPr>
        <w:t xml:space="preserve"> E, </w:t>
      </w:r>
      <w:proofErr w:type="spellStart"/>
      <w:r w:rsidRPr="0011495E">
        <w:rPr>
          <w:rFonts w:asciiTheme="majorBidi" w:eastAsia="Arial" w:hAnsiTheme="majorBidi" w:cstheme="majorBidi"/>
          <w:sz w:val="16"/>
          <w:szCs w:val="16"/>
        </w:rPr>
        <w:t>Harmatha</w:t>
      </w:r>
      <w:proofErr w:type="spellEnd"/>
      <w:r w:rsidRPr="0011495E">
        <w:rPr>
          <w:rFonts w:asciiTheme="majorBidi" w:eastAsia="Arial" w:hAnsiTheme="majorBidi" w:cstheme="majorBidi"/>
          <w:sz w:val="16"/>
          <w:szCs w:val="16"/>
        </w:rPr>
        <w:t xml:space="preserve"> J, Novotny L, </w:t>
      </w:r>
      <w:proofErr w:type="spellStart"/>
      <w:r w:rsidRPr="0011495E">
        <w:rPr>
          <w:rFonts w:asciiTheme="majorBidi" w:eastAsia="Arial" w:hAnsiTheme="majorBidi" w:cstheme="majorBidi"/>
          <w:sz w:val="16"/>
          <w:szCs w:val="16"/>
        </w:rPr>
        <w:t>Drodz</w:t>
      </w:r>
      <w:proofErr w:type="spellEnd"/>
      <w:r w:rsidRPr="0011495E">
        <w:rPr>
          <w:rFonts w:asciiTheme="majorBidi" w:eastAsia="Arial" w:hAnsiTheme="majorBidi" w:cstheme="majorBidi"/>
          <w:sz w:val="16"/>
          <w:szCs w:val="16"/>
        </w:rPr>
        <w:t xml:space="preserve"> B (1986). Action of </w:t>
      </w:r>
      <w:proofErr w:type="spellStart"/>
      <w:r w:rsidRPr="0011495E">
        <w:rPr>
          <w:rFonts w:asciiTheme="majorBidi" w:eastAsia="Arial" w:hAnsiTheme="majorBidi" w:cstheme="majorBidi"/>
          <w:sz w:val="16"/>
          <w:szCs w:val="16"/>
        </w:rPr>
        <w:t>antifeedants</w:t>
      </w:r>
      <w:proofErr w:type="spellEnd"/>
      <w:r w:rsidRPr="0011495E">
        <w:rPr>
          <w:rFonts w:asciiTheme="majorBidi" w:eastAsia="Arial" w:hAnsiTheme="majorBidi" w:cstheme="majorBidi"/>
          <w:sz w:val="16"/>
          <w:szCs w:val="16"/>
        </w:rPr>
        <w:t xml:space="preserve"> of plant origin on beetles infesting stored products. </w:t>
      </w:r>
      <w:proofErr w:type="spellStart"/>
      <w:r w:rsidRPr="0011495E">
        <w:rPr>
          <w:rFonts w:asciiTheme="majorBidi" w:eastAsia="Arial" w:hAnsiTheme="majorBidi" w:cstheme="majorBidi"/>
          <w:sz w:val="16"/>
          <w:szCs w:val="16"/>
        </w:rPr>
        <w:t>Acta</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Arial" w:hAnsiTheme="majorBidi" w:cstheme="majorBidi"/>
          <w:sz w:val="16"/>
          <w:szCs w:val="16"/>
        </w:rPr>
        <w:t>Entomol</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Arial" w:hAnsiTheme="majorBidi" w:cstheme="majorBidi"/>
          <w:sz w:val="16"/>
          <w:szCs w:val="16"/>
        </w:rPr>
        <w:t>Bohemoslov</w:t>
      </w:r>
      <w:proofErr w:type="spellEnd"/>
      <w:r w:rsidRPr="0011495E">
        <w:rPr>
          <w:rFonts w:asciiTheme="majorBidi" w:eastAsia="Arial" w:hAnsiTheme="majorBidi" w:cstheme="majorBidi"/>
          <w:sz w:val="16"/>
          <w:szCs w:val="16"/>
        </w:rPr>
        <w:t>, 83: 327-225.</w:t>
      </w:r>
    </w:p>
    <w:p w:rsidR="0011495E" w:rsidRPr="0011495E" w:rsidRDefault="0011495E" w:rsidP="0011495E">
      <w:pPr>
        <w:spacing w:line="239" w:lineRule="auto"/>
        <w:ind w:left="180" w:hanging="179"/>
        <w:jc w:val="both"/>
        <w:rPr>
          <w:rFonts w:asciiTheme="majorBidi" w:hAnsiTheme="majorBidi" w:cstheme="majorBidi"/>
          <w:sz w:val="20"/>
          <w:szCs w:val="20"/>
        </w:rPr>
      </w:pPr>
      <w:proofErr w:type="spellStart"/>
      <w:r w:rsidRPr="0011495E">
        <w:rPr>
          <w:rFonts w:asciiTheme="majorBidi" w:eastAsia="Arial" w:hAnsiTheme="majorBidi" w:cstheme="majorBidi"/>
          <w:sz w:val="16"/>
          <w:szCs w:val="16"/>
        </w:rPr>
        <w:t>Obeng-Ofori</w:t>
      </w:r>
      <w:proofErr w:type="spellEnd"/>
      <w:r w:rsidRPr="0011495E">
        <w:rPr>
          <w:rFonts w:asciiTheme="majorBidi" w:eastAsia="Arial" w:hAnsiTheme="majorBidi" w:cstheme="majorBidi"/>
          <w:sz w:val="16"/>
          <w:szCs w:val="16"/>
        </w:rPr>
        <w:t>,</w:t>
      </w:r>
      <w:r w:rsidRPr="0011495E">
        <w:rPr>
          <w:rFonts w:asciiTheme="majorBidi" w:hAnsiTheme="majorBidi" w:cstheme="majorBidi"/>
          <w:sz w:val="20"/>
          <w:szCs w:val="20"/>
        </w:rPr>
        <w:t xml:space="preserve"> </w:t>
      </w:r>
      <w:r w:rsidRPr="0011495E">
        <w:rPr>
          <w:rFonts w:asciiTheme="majorBidi" w:eastAsia="Arial" w:hAnsiTheme="majorBidi" w:cstheme="majorBidi"/>
          <w:sz w:val="16"/>
          <w:szCs w:val="16"/>
        </w:rPr>
        <w:t xml:space="preserve">D, </w:t>
      </w:r>
      <w:proofErr w:type="spellStart"/>
      <w:r w:rsidRPr="0011495E">
        <w:rPr>
          <w:rFonts w:asciiTheme="majorBidi" w:eastAsia="Arial" w:hAnsiTheme="majorBidi" w:cstheme="majorBidi"/>
          <w:sz w:val="16"/>
          <w:szCs w:val="16"/>
        </w:rPr>
        <w:t>Reichmuth</w:t>
      </w:r>
      <w:proofErr w:type="spellEnd"/>
      <w:r w:rsidRPr="0011495E">
        <w:rPr>
          <w:rFonts w:asciiTheme="majorBidi" w:eastAsia="Arial" w:hAnsiTheme="majorBidi" w:cstheme="majorBidi"/>
          <w:sz w:val="16"/>
          <w:szCs w:val="16"/>
        </w:rPr>
        <w:t xml:space="preserve">, CH, Bekele J, </w:t>
      </w:r>
      <w:proofErr w:type="spellStart"/>
      <w:r w:rsidRPr="0011495E">
        <w:rPr>
          <w:rFonts w:asciiTheme="majorBidi" w:eastAsia="Arial" w:hAnsiTheme="majorBidi" w:cstheme="majorBidi"/>
          <w:sz w:val="16"/>
          <w:szCs w:val="16"/>
        </w:rPr>
        <w:t>Hassanali</w:t>
      </w:r>
      <w:proofErr w:type="spellEnd"/>
      <w:r w:rsidRPr="0011495E">
        <w:rPr>
          <w:rFonts w:asciiTheme="majorBidi" w:eastAsia="Arial" w:hAnsiTheme="majorBidi" w:cstheme="majorBidi"/>
          <w:sz w:val="16"/>
          <w:szCs w:val="16"/>
        </w:rPr>
        <w:t xml:space="preserve"> A (1997). Biological activity of 1</w:t>
      </w:r>
      <w:proofErr w:type="gramStart"/>
      <w:r w:rsidRPr="0011495E">
        <w:rPr>
          <w:rFonts w:asciiTheme="majorBidi" w:eastAsia="Arial" w:hAnsiTheme="majorBidi" w:cstheme="majorBidi"/>
          <w:sz w:val="16"/>
          <w:szCs w:val="16"/>
        </w:rPr>
        <w:t>,8</w:t>
      </w:r>
      <w:proofErr w:type="gramEnd"/>
      <w:r w:rsidRPr="0011495E">
        <w:rPr>
          <w:rFonts w:asciiTheme="majorBidi" w:eastAsia="Arial" w:hAnsiTheme="majorBidi" w:cstheme="majorBidi"/>
          <w:sz w:val="16"/>
          <w:szCs w:val="16"/>
        </w:rPr>
        <w:t xml:space="preserve"> cineole, a major component of essential oil of </w:t>
      </w:r>
      <w:proofErr w:type="spellStart"/>
      <w:r w:rsidRPr="0011495E">
        <w:rPr>
          <w:rFonts w:asciiTheme="majorBidi" w:eastAsia="Times New Roman" w:hAnsiTheme="majorBidi" w:cstheme="majorBidi"/>
          <w:i/>
          <w:iCs/>
          <w:sz w:val="16"/>
          <w:szCs w:val="16"/>
        </w:rPr>
        <w:t>Ocimum</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kenyense</w:t>
      </w:r>
      <w:proofErr w:type="spellEnd"/>
      <w:r w:rsidRPr="0011495E">
        <w:rPr>
          <w:rFonts w:asciiTheme="majorBidi" w:eastAsia="Times New Roman" w:hAnsiTheme="majorBidi" w:cstheme="majorBidi"/>
          <w:i/>
          <w:iCs/>
          <w:sz w:val="16"/>
          <w:szCs w:val="16"/>
        </w:rPr>
        <w:t xml:space="preserve"> </w:t>
      </w:r>
      <w:r w:rsidRPr="0011495E">
        <w:rPr>
          <w:rFonts w:asciiTheme="majorBidi" w:eastAsia="Arial" w:hAnsiTheme="majorBidi" w:cstheme="majorBidi"/>
          <w:sz w:val="16"/>
          <w:szCs w:val="16"/>
        </w:rPr>
        <w:t>(</w:t>
      </w:r>
      <w:proofErr w:type="spellStart"/>
      <w:r w:rsidRPr="0011495E">
        <w:rPr>
          <w:rFonts w:asciiTheme="majorBidi" w:eastAsia="Arial" w:hAnsiTheme="majorBidi" w:cstheme="majorBidi"/>
          <w:sz w:val="16"/>
          <w:szCs w:val="16"/>
        </w:rPr>
        <w:t>Ayobangira</w:t>
      </w:r>
      <w:proofErr w:type="spellEnd"/>
      <w:r w:rsidRPr="0011495E">
        <w:rPr>
          <w:rFonts w:asciiTheme="majorBidi" w:eastAsia="Arial" w:hAnsiTheme="majorBidi" w:cstheme="majorBidi"/>
          <w:sz w:val="16"/>
          <w:szCs w:val="16"/>
        </w:rPr>
        <w:t>) against stored product beetles. J.</w:t>
      </w:r>
      <w:r w:rsidRPr="0011495E">
        <w:rPr>
          <w:rFonts w:asciiTheme="majorBidi" w:eastAsia="Times New Roman" w:hAnsiTheme="majorBidi" w:cstheme="majorBidi"/>
          <w:i/>
          <w:iCs/>
          <w:sz w:val="16"/>
          <w:szCs w:val="16"/>
        </w:rPr>
        <w:t xml:space="preserve"> </w:t>
      </w:r>
      <w:r w:rsidRPr="0011495E">
        <w:rPr>
          <w:rFonts w:asciiTheme="majorBidi" w:eastAsia="Arial" w:hAnsiTheme="majorBidi" w:cstheme="majorBidi"/>
          <w:sz w:val="16"/>
          <w:szCs w:val="16"/>
        </w:rPr>
        <w:t xml:space="preserve">Appl. </w:t>
      </w:r>
      <w:proofErr w:type="spellStart"/>
      <w:r w:rsidRPr="0011495E">
        <w:rPr>
          <w:rFonts w:asciiTheme="majorBidi" w:eastAsia="Arial" w:hAnsiTheme="majorBidi" w:cstheme="majorBidi"/>
          <w:sz w:val="16"/>
          <w:szCs w:val="16"/>
        </w:rPr>
        <w:t>Entomol</w:t>
      </w:r>
      <w:proofErr w:type="spellEnd"/>
      <w:r w:rsidRPr="0011495E">
        <w:rPr>
          <w:rFonts w:asciiTheme="majorBidi" w:eastAsia="Arial" w:hAnsiTheme="majorBidi" w:cstheme="majorBidi"/>
          <w:sz w:val="16"/>
          <w:szCs w:val="16"/>
        </w:rPr>
        <w:t>., 121: 237-243.</w:t>
      </w:r>
    </w:p>
    <w:p w:rsidR="0011495E" w:rsidRPr="0011495E" w:rsidRDefault="0011495E" w:rsidP="0011495E">
      <w:pPr>
        <w:ind w:left="180" w:hanging="179"/>
        <w:jc w:val="both"/>
        <w:rPr>
          <w:rFonts w:asciiTheme="majorBidi" w:hAnsiTheme="majorBidi" w:cstheme="majorBidi"/>
          <w:sz w:val="20"/>
          <w:szCs w:val="20"/>
        </w:rPr>
      </w:pPr>
      <w:proofErr w:type="spellStart"/>
      <w:r w:rsidRPr="0011495E">
        <w:rPr>
          <w:rFonts w:asciiTheme="majorBidi" w:eastAsia="Arial" w:hAnsiTheme="majorBidi" w:cstheme="majorBidi"/>
          <w:sz w:val="16"/>
          <w:szCs w:val="16"/>
        </w:rPr>
        <w:t>Obeng-Ofori</w:t>
      </w:r>
      <w:proofErr w:type="spellEnd"/>
      <w:r w:rsidRPr="0011495E">
        <w:rPr>
          <w:rFonts w:asciiTheme="majorBidi" w:eastAsia="Arial" w:hAnsiTheme="majorBidi" w:cstheme="majorBidi"/>
          <w:sz w:val="16"/>
          <w:szCs w:val="16"/>
        </w:rPr>
        <w:t xml:space="preserve"> D, </w:t>
      </w:r>
      <w:proofErr w:type="spellStart"/>
      <w:r w:rsidRPr="0011495E">
        <w:rPr>
          <w:rFonts w:asciiTheme="majorBidi" w:eastAsia="Arial" w:hAnsiTheme="majorBidi" w:cstheme="majorBidi"/>
          <w:sz w:val="16"/>
          <w:szCs w:val="16"/>
        </w:rPr>
        <w:t>Reichmuth</w:t>
      </w:r>
      <w:proofErr w:type="spellEnd"/>
      <w:r w:rsidRPr="0011495E">
        <w:rPr>
          <w:rFonts w:asciiTheme="majorBidi" w:eastAsia="Arial" w:hAnsiTheme="majorBidi" w:cstheme="majorBidi"/>
          <w:sz w:val="16"/>
          <w:szCs w:val="16"/>
        </w:rPr>
        <w:t xml:space="preserve"> CH, Bekele AJ, </w:t>
      </w:r>
      <w:proofErr w:type="spellStart"/>
      <w:r w:rsidRPr="0011495E">
        <w:rPr>
          <w:rFonts w:asciiTheme="majorBidi" w:eastAsia="Arial" w:hAnsiTheme="majorBidi" w:cstheme="majorBidi"/>
          <w:sz w:val="16"/>
          <w:szCs w:val="16"/>
        </w:rPr>
        <w:t>Hassanali</w:t>
      </w:r>
      <w:proofErr w:type="spellEnd"/>
      <w:r w:rsidRPr="0011495E">
        <w:rPr>
          <w:rFonts w:asciiTheme="majorBidi" w:eastAsia="Arial" w:hAnsiTheme="majorBidi" w:cstheme="majorBidi"/>
          <w:sz w:val="16"/>
          <w:szCs w:val="16"/>
        </w:rPr>
        <w:t xml:space="preserve"> A (1998). Toxicity and protectant potential of camphor, a major component of essential oil of </w:t>
      </w:r>
      <w:proofErr w:type="spellStart"/>
      <w:r w:rsidRPr="0011495E">
        <w:rPr>
          <w:rFonts w:asciiTheme="majorBidi" w:eastAsia="Times New Roman" w:hAnsiTheme="majorBidi" w:cstheme="majorBidi"/>
          <w:i/>
          <w:iCs/>
          <w:sz w:val="16"/>
          <w:szCs w:val="16"/>
        </w:rPr>
        <w:t>Ocimum</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kilimandscharicum</w:t>
      </w:r>
      <w:proofErr w:type="spellEnd"/>
      <w:r w:rsidRPr="0011495E">
        <w:rPr>
          <w:rFonts w:asciiTheme="majorBidi" w:eastAsia="Arial" w:hAnsiTheme="majorBidi" w:cstheme="majorBidi"/>
          <w:sz w:val="16"/>
          <w:szCs w:val="16"/>
        </w:rPr>
        <w:t xml:space="preserve"> against four stored product beetles. Int. J. Pest </w:t>
      </w:r>
      <w:proofErr w:type="gramStart"/>
      <w:r w:rsidRPr="0011495E">
        <w:rPr>
          <w:rFonts w:asciiTheme="majorBidi" w:eastAsia="Arial" w:hAnsiTheme="majorBidi" w:cstheme="majorBidi"/>
          <w:sz w:val="16"/>
          <w:szCs w:val="16"/>
        </w:rPr>
        <w:t>Manage.,</w:t>
      </w:r>
      <w:proofErr w:type="gramEnd"/>
      <w:r w:rsidRPr="0011495E">
        <w:rPr>
          <w:rFonts w:asciiTheme="majorBidi" w:eastAsia="Arial" w:hAnsiTheme="majorBidi" w:cstheme="majorBidi"/>
          <w:sz w:val="16"/>
          <w:szCs w:val="16"/>
        </w:rPr>
        <w:t xml:space="preserve"> 44(4): 203-209.</w:t>
      </w:r>
    </w:p>
    <w:p w:rsidR="00061324" w:rsidRDefault="0011495E" w:rsidP="00061324">
      <w:pPr>
        <w:spacing w:line="243" w:lineRule="auto"/>
        <w:ind w:left="18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Ogunwolu</w:t>
      </w:r>
      <w:proofErr w:type="spellEnd"/>
      <w:r w:rsidRPr="0011495E">
        <w:rPr>
          <w:rFonts w:asciiTheme="majorBidi" w:eastAsia="Arial" w:hAnsiTheme="majorBidi" w:cstheme="majorBidi"/>
          <w:sz w:val="16"/>
          <w:szCs w:val="16"/>
        </w:rPr>
        <w:t xml:space="preserve"> O, </w:t>
      </w:r>
      <w:proofErr w:type="spellStart"/>
      <w:r w:rsidRPr="0011495E">
        <w:rPr>
          <w:rFonts w:asciiTheme="majorBidi" w:eastAsia="Arial" w:hAnsiTheme="majorBidi" w:cstheme="majorBidi"/>
          <w:sz w:val="16"/>
          <w:szCs w:val="16"/>
        </w:rPr>
        <w:t>Odunlami</w:t>
      </w:r>
      <w:proofErr w:type="spellEnd"/>
      <w:r w:rsidRPr="0011495E">
        <w:rPr>
          <w:rFonts w:asciiTheme="majorBidi" w:eastAsia="Arial" w:hAnsiTheme="majorBidi" w:cstheme="majorBidi"/>
          <w:sz w:val="16"/>
          <w:szCs w:val="16"/>
        </w:rPr>
        <w:t xml:space="preserve"> AT (1996). Suppression of seed </w:t>
      </w:r>
      <w:proofErr w:type="spellStart"/>
      <w:r w:rsidRPr="0011495E">
        <w:rPr>
          <w:rFonts w:asciiTheme="majorBidi" w:eastAsia="Arial" w:hAnsiTheme="majorBidi" w:cstheme="majorBidi"/>
          <w:sz w:val="16"/>
          <w:szCs w:val="16"/>
        </w:rPr>
        <w:t>bruchid</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Times New Roman" w:hAnsiTheme="majorBidi" w:cstheme="majorBidi"/>
          <w:i/>
          <w:iCs/>
          <w:sz w:val="16"/>
          <w:szCs w:val="16"/>
        </w:rPr>
        <w:t>Callosobruchus</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chinensis</w:t>
      </w:r>
      <w:proofErr w:type="spellEnd"/>
      <w:r w:rsidRPr="0011495E">
        <w:rPr>
          <w:rFonts w:asciiTheme="majorBidi" w:eastAsia="Arial" w:hAnsiTheme="majorBidi" w:cstheme="majorBidi"/>
          <w:sz w:val="16"/>
          <w:szCs w:val="16"/>
        </w:rPr>
        <w:t xml:space="preserve"> F.) development and damage on cowpea (</w:t>
      </w:r>
      <w:proofErr w:type="spellStart"/>
      <w:r w:rsidRPr="0011495E">
        <w:rPr>
          <w:rFonts w:asciiTheme="majorBidi" w:eastAsia="Times New Roman" w:hAnsiTheme="majorBidi" w:cstheme="majorBidi"/>
          <w:i/>
          <w:iCs/>
          <w:sz w:val="16"/>
          <w:szCs w:val="16"/>
        </w:rPr>
        <w:t>Vigna</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unguiculata</w:t>
      </w:r>
      <w:proofErr w:type="spellEnd"/>
      <w:r w:rsidRPr="0011495E">
        <w:rPr>
          <w:rFonts w:asciiTheme="majorBidi" w:eastAsia="Arial" w:hAnsiTheme="majorBidi" w:cstheme="majorBidi"/>
          <w:sz w:val="16"/>
          <w:szCs w:val="16"/>
        </w:rPr>
        <w:t xml:space="preserve"> (L.) </w:t>
      </w:r>
      <w:proofErr w:type="spellStart"/>
      <w:r w:rsidRPr="0011495E">
        <w:rPr>
          <w:rFonts w:asciiTheme="majorBidi" w:eastAsia="Arial" w:hAnsiTheme="majorBidi" w:cstheme="majorBidi"/>
          <w:sz w:val="16"/>
          <w:szCs w:val="16"/>
        </w:rPr>
        <w:t>Walp</w:t>
      </w:r>
      <w:proofErr w:type="spellEnd"/>
      <w:r w:rsidRPr="0011495E">
        <w:rPr>
          <w:rFonts w:asciiTheme="majorBidi" w:eastAsia="Arial" w:hAnsiTheme="majorBidi" w:cstheme="majorBidi"/>
          <w:sz w:val="16"/>
          <w:szCs w:val="16"/>
        </w:rPr>
        <w:t xml:space="preserve">) with </w:t>
      </w:r>
      <w:proofErr w:type="spellStart"/>
      <w:r w:rsidRPr="0011495E">
        <w:rPr>
          <w:rFonts w:asciiTheme="majorBidi" w:eastAsia="Times New Roman" w:hAnsiTheme="majorBidi" w:cstheme="majorBidi"/>
          <w:i/>
          <w:iCs/>
          <w:sz w:val="16"/>
          <w:szCs w:val="16"/>
        </w:rPr>
        <w:t>Zanthoxylum</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xanthoxyloides</w:t>
      </w:r>
      <w:proofErr w:type="spellEnd"/>
      <w:r w:rsidRPr="0011495E">
        <w:rPr>
          <w:rFonts w:asciiTheme="majorBidi" w:eastAsia="Arial" w:hAnsiTheme="majorBidi" w:cstheme="majorBidi"/>
          <w:sz w:val="16"/>
          <w:szCs w:val="16"/>
        </w:rPr>
        <w:t xml:space="preserve"> (Lam) </w:t>
      </w:r>
      <w:proofErr w:type="spellStart"/>
      <w:r w:rsidRPr="0011495E">
        <w:rPr>
          <w:rFonts w:asciiTheme="majorBidi" w:eastAsia="Arial" w:hAnsiTheme="majorBidi" w:cstheme="majorBidi"/>
          <w:sz w:val="16"/>
          <w:szCs w:val="16"/>
        </w:rPr>
        <w:t>Waterm</w:t>
      </w:r>
      <w:proofErr w:type="spellEnd"/>
      <w:r w:rsidRPr="0011495E">
        <w:rPr>
          <w:rFonts w:asciiTheme="majorBidi" w:eastAsia="Arial" w:hAnsiTheme="majorBidi" w:cstheme="majorBidi"/>
          <w:sz w:val="16"/>
          <w:szCs w:val="16"/>
        </w:rPr>
        <w:t>. (</w:t>
      </w:r>
      <w:proofErr w:type="spellStart"/>
      <w:r w:rsidRPr="0011495E">
        <w:rPr>
          <w:rFonts w:asciiTheme="majorBidi" w:eastAsia="Arial" w:hAnsiTheme="majorBidi" w:cstheme="majorBidi"/>
          <w:sz w:val="16"/>
          <w:szCs w:val="16"/>
        </w:rPr>
        <w:t>Rutaceae</w:t>
      </w:r>
      <w:proofErr w:type="spellEnd"/>
      <w:r w:rsidRPr="0011495E">
        <w:rPr>
          <w:rFonts w:asciiTheme="majorBidi" w:eastAsia="Arial" w:hAnsiTheme="majorBidi" w:cstheme="majorBidi"/>
          <w:sz w:val="16"/>
          <w:szCs w:val="16"/>
        </w:rPr>
        <w:t xml:space="preserve">) root bark powder when compared to neem seed powder and </w:t>
      </w:r>
      <w:proofErr w:type="spellStart"/>
      <w:r w:rsidRPr="0011495E">
        <w:rPr>
          <w:rFonts w:asciiTheme="majorBidi" w:eastAsia="Arial" w:hAnsiTheme="majorBidi" w:cstheme="majorBidi"/>
          <w:sz w:val="16"/>
          <w:szCs w:val="16"/>
        </w:rPr>
        <w:t>pirimiphos</w:t>
      </w:r>
      <w:proofErr w:type="spellEnd"/>
      <w:r w:rsidRPr="0011495E">
        <w:rPr>
          <w:rFonts w:asciiTheme="majorBidi" w:eastAsia="Arial" w:hAnsiTheme="majorBidi" w:cstheme="majorBidi"/>
          <w:sz w:val="16"/>
          <w:szCs w:val="16"/>
        </w:rPr>
        <w:t xml:space="preserve"> methyl. J. Crop Prot., 15(7): 603-607.</w:t>
      </w:r>
    </w:p>
    <w:p w:rsidR="00061324" w:rsidRDefault="0011495E" w:rsidP="00061324">
      <w:pPr>
        <w:spacing w:line="243" w:lineRule="auto"/>
        <w:ind w:left="18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Olaifa</w:t>
      </w:r>
      <w:proofErr w:type="spellEnd"/>
      <w:r w:rsidRPr="0011495E">
        <w:rPr>
          <w:rFonts w:asciiTheme="majorBidi" w:eastAsia="Arial" w:hAnsiTheme="majorBidi" w:cstheme="majorBidi"/>
          <w:sz w:val="16"/>
          <w:szCs w:val="16"/>
        </w:rPr>
        <w:t xml:space="preserve"> JJ, </w:t>
      </w:r>
      <w:proofErr w:type="spellStart"/>
      <w:r w:rsidRPr="0011495E">
        <w:rPr>
          <w:rFonts w:asciiTheme="majorBidi" w:eastAsia="Arial" w:hAnsiTheme="majorBidi" w:cstheme="majorBidi"/>
          <w:sz w:val="16"/>
          <w:szCs w:val="16"/>
        </w:rPr>
        <w:t>Erhun</w:t>
      </w:r>
      <w:proofErr w:type="spellEnd"/>
      <w:r w:rsidRPr="0011495E">
        <w:rPr>
          <w:rFonts w:asciiTheme="majorBidi" w:eastAsia="Arial" w:hAnsiTheme="majorBidi" w:cstheme="majorBidi"/>
          <w:sz w:val="16"/>
          <w:szCs w:val="16"/>
        </w:rPr>
        <w:t xml:space="preserve"> WO, </w:t>
      </w:r>
      <w:proofErr w:type="spellStart"/>
      <w:r w:rsidRPr="0011495E">
        <w:rPr>
          <w:rFonts w:asciiTheme="majorBidi" w:eastAsia="Arial" w:hAnsiTheme="majorBidi" w:cstheme="majorBidi"/>
          <w:sz w:val="16"/>
          <w:szCs w:val="16"/>
        </w:rPr>
        <w:t>Akingbohungbe</w:t>
      </w:r>
      <w:proofErr w:type="spellEnd"/>
      <w:r w:rsidRPr="0011495E">
        <w:rPr>
          <w:rFonts w:asciiTheme="majorBidi" w:eastAsia="Arial" w:hAnsiTheme="majorBidi" w:cstheme="majorBidi"/>
          <w:sz w:val="16"/>
          <w:szCs w:val="16"/>
        </w:rPr>
        <w:t xml:space="preserve"> AE (1997). Insecticidal activity of some Nigerian Plants. Insect Sci. Appl., 8(2): 221-224.</w:t>
      </w:r>
    </w:p>
    <w:p w:rsidR="00061324" w:rsidRDefault="0011495E" w:rsidP="00061324">
      <w:pPr>
        <w:spacing w:line="243" w:lineRule="auto"/>
        <w:ind w:left="18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Shaaya</w:t>
      </w:r>
      <w:proofErr w:type="spellEnd"/>
      <w:r w:rsidRPr="0011495E">
        <w:rPr>
          <w:rFonts w:asciiTheme="majorBidi" w:eastAsia="Arial" w:hAnsiTheme="majorBidi" w:cstheme="majorBidi"/>
          <w:sz w:val="16"/>
          <w:szCs w:val="16"/>
        </w:rPr>
        <w:t xml:space="preserve"> E, </w:t>
      </w:r>
      <w:proofErr w:type="spellStart"/>
      <w:r w:rsidRPr="0011495E">
        <w:rPr>
          <w:rFonts w:asciiTheme="majorBidi" w:eastAsia="Arial" w:hAnsiTheme="majorBidi" w:cstheme="majorBidi"/>
          <w:sz w:val="16"/>
          <w:szCs w:val="16"/>
        </w:rPr>
        <w:t>Ravid</w:t>
      </w:r>
      <w:proofErr w:type="spellEnd"/>
      <w:r w:rsidRPr="0011495E">
        <w:rPr>
          <w:rFonts w:asciiTheme="majorBidi" w:eastAsia="Arial" w:hAnsiTheme="majorBidi" w:cstheme="majorBidi"/>
          <w:sz w:val="16"/>
          <w:szCs w:val="16"/>
        </w:rPr>
        <w:t xml:space="preserve"> U, </w:t>
      </w:r>
      <w:proofErr w:type="spellStart"/>
      <w:r w:rsidRPr="0011495E">
        <w:rPr>
          <w:rFonts w:asciiTheme="majorBidi" w:eastAsia="Arial" w:hAnsiTheme="majorBidi" w:cstheme="majorBidi"/>
          <w:sz w:val="16"/>
          <w:szCs w:val="16"/>
        </w:rPr>
        <w:t>Paster</w:t>
      </w:r>
      <w:proofErr w:type="spellEnd"/>
      <w:r w:rsidRPr="0011495E">
        <w:rPr>
          <w:rFonts w:asciiTheme="majorBidi" w:eastAsia="Arial" w:hAnsiTheme="majorBidi" w:cstheme="majorBidi"/>
          <w:sz w:val="16"/>
          <w:szCs w:val="16"/>
        </w:rPr>
        <w:t xml:space="preserve"> N, </w:t>
      </w:r>
      <w:proofErr w:type="spellStart"/>
      <w:r w:rsidRPr="0011495E">
        <w:rPr>
          <w:rFonts w:asciiTheme="majorBidi" w:eastAsia="Arial" w:hAnsiTheme="majorBidi" w:cstheme="majorBidi"/>
          <w:sz w:val="16"/>
          <w:szCs w:val="16"/>
        </w:rPr>
        <w:t>Juven</w:t>
      </w:r>
      <w:proofErr w:type="spellEnd"/>
      <w:r w:rsidRPr="0011495E">
        <w:rPr>
          <w:rFonts w:asciiTheme="majorBidi" w:eastAsia="Arial" w:hAnsiTheme="majorBidi" w:cstheme="majorBidi"/>
          <w:sz w:val="16"/>
          <w:szCs w:val="16"/>
        </w:rPr>
        <w:t xml:space="preserve">, B, </w:t>
      </w:r>
      <w:proofErr w:type="spellStart"/>
      <w:r w:rsidRPr="0011495E">
        <w:rPr>
          <w:rFonts w:asciiTheme="majorBidi" w:eastAsia="Arial" w:hAnsiTheme="majorBidi" w:cstheme="majorBidi"/>
          <w:sz w:val="16"/>
          <w:szCs w:val="16"/>
        </w:rPr>
        <w:t>Zisman</w:t>
      </w:r>
      <w:proofErr w:type="spellEnd"/>
      <w:r w:rsidRPr="0011495E">
        <w:rPr>
          <w:rFonts w:asciiTheme="majorBidi" w:eastAsia="Arial" w:hAnsiTheme="majorBidi" w:cstheme="majorBidi"/>
          <w:sz w:val="16"/>
          <w:szCs w:val="16"/>
        </w:rPr>
        <w:t xml:space="preserve"> U, </w:t>
      </w:r>
      <w:proofErr w:type="spellStart"/>
      <w:r w:rsidRPr="0011495E">
        <w:rPr>
          <w:rFonts w:asciiTheme="majorBidi" w:eastAsia="Arial" w:hAnsiTheme="majorBidi" w:cstheme="majorBidi"/>
          <w:sz w:val="16"/>
          <w:szCs w:val="16"/>
        </w:rPr>
        <w:t>Pissarev</w:t>
      </w:r>
      <w:proofErr w:type="spellEnd"/>
      <w:r w:rsidRPr="0011495E">
        <w:rPr>
          <w:rFonts w:asciiTheme="majorBidi" w:eastAsia="Arial" w:hAnsiTheme="majorBidi" w:cstheme="majorBidi"/>
          <w:sz w:val="16"/>
          <w:szCs w:val="16"/>
        </w:rPr>
        <w:t xml:space="preserve"> V (1991). Fumigant toxicity of essential oils against four major stored products insects J. Chem. Ecol., 17(3): 499-504.</w:t>
      </w:r>
    </w:p>
    <w:p w:rsidR="00061324" w:rsidRDefault="0011495E" w:rsidP="00061324">
      <w:pPr>
        <w:spacing w:line="243" w:lineRule="auto"/>
        <w:ind w:left="180" w:hanging="179"/>
        <w:jc w:val="both"/>
        <w:rPr>
          <w:rFonts w:asciiTheme="majorBidi" w:eastAsia="Arial" w:hAnsiTheme="majorBidi" w:cstheme="majorBidi"/>
          <w:sz w:val="16"/>
          <w:szCs w:val="16"/>
        </w:rPr>
      </w:pPr>
      <w:r w:rsidRPr="0011495E">
        <w:rPr>
          <w:rFonts w:asciiTheme="majorBidi" w:eastAsia="Arial" w:hAnsiTheme="majorBidi" w:cstheme="majorBidi"/>
          <w:sz w:val="16"/>
          <w:szCs w:val="16"/>
        </w:rPr>
        <w:t xml:space="preserve">Udo IO (2005). Evaluation of the potential of some local spices as stored grain protectants against maize weevil </w:t>
      </w:r>
      <w:r w:rsidRPr="0011495E">
        <w:rPr>
          <w:rFonts w:asciiTheme="majorBidi" w:eastAsia="Times New Roman" w:hAnsiTheme="majorBidi" w:cstheme="majorBidi"/>
          <w:i/>
          <w:iCs/>
          <w:sz w:val="16"/>
          <w:szCs w:val="16"/>
        </w:rPr>
        <w:t xml:space="preserve">Sitophilus </w:t>
      </w:r>
      <w:proofErr w:type="spellStart"/>
      <w:r w:rsidRPr="0011495E">
        <w:rPr>
          <w:rFonts w:asciiTheme="majorBidi" w:eastAsia="Times New Roman" w:hAnsiTheme="majorBidi" w:cstheme="majorBidi"/>
          <w:i/>
          <w:iCs/>
          <w:sz w:val="16"/>
          <w:szCs w:val="16"/>
        </w:rPr>
        <w:t>zeamais</w:t>
      </w:r>
      <w:proofErr w:type="spellEnd"/>
      <w:r w:rsidRPr="0011495E">
        <w:rPr>
          <w:rFonts w:asciiTheme="majorBidi" w:eastAsia="Arial" w:hAnsiTheme="majorBidi" w:cstheme="majorBidi"/>
          <w:sz w:val="16"/>
          <w:szCs w:val="16"/>
        </w:rPr>
        <w:t xml:space="preserve"> Mots (</w:t>
      </w:r>
      <w:proofErr w:type="spellStart"/>
      <w:r w:rsidRPr="0011495E">
        <w:rPr>
          <w:rFonts w:asciiTheme="majorBidi" w:eastAsia="Arial" w:hAnsiTheme="majorBidi" w:cstheme="majorBidi"/>
          <w:sz w:val="16"/>
          <w:szCs w:val="16"/>
        </w:rPr>
        <w:t>Coleoptera</w:t>
      </w:r>
      <w:proofErr w:type="spellEnd"/>
      <w:r w:rsidRPr="0011495E">
        <w:rPr>
          <w:rFonts w:asciiTheme="majorBidi" w:eastAsia="Arial" w:hAnsiTheme="majorBidi" w:cstheme="majorBidi"/>
          <w:sz w:val="16"/>
          <w:szCs w:val="16"/>
        </w:rPr>
        <w:t xml:space="preserve">: </w:t>
      </w:r>
      <w:proofErr w:type="spellStart"/>
      <w:r w:rsidRPr="0011495E">
        <w:rPr>
          <w:rFonts w:asciiTheme="majorBidi" w:eastAsia="Arial" w:hAnsiTheme="majorBidi" w:cstheme="majorBidi"/>
          <w:sz w:val="16"/>
          <w:szCs w:val="16"/>
        </w:rPr>
        <w:t>Curculionidae</w:t>
      </w:r>
      <w:proofErr w:type="spellEnd"/>
      <w:r w:rsidRPr="0011495E">
        <w:rPr>
          <w:rFonts w:asciiTheme="majorBidi" w:eastAsia="Arial" w:hAnsiTheme="majorBidi" w:cstheme="majorBidi"/>
          <w:sz w:val="16"/>
          <w:szCs w:val="16"/>
        </w:rPr>
        <w:t>). J. Appl. Sci. Environ. Mgt., 9(1): 165-168.</w:t>
      </w:r>
    </w:p>
    <w:p w:rsidR="00061324" w:rsidRDefault="0011495E" w:rsidP="00061324">
      <w:pPr>
        <w:spacing w:line="243" w:lineRule="auto"/>
        <w:ind w:left="180" w:hanging="179"/>
        <w:jc w:val="both"/>
        <w:rPr>
          <w:rFonts w:asciiTheme="majorBidi" w:eastAsia="Arial" w:hAnsiTheme="majorBidi" w:cstheme="majorBidi"/>
          <w:sz w:val="16"/>
          <w:szCs w:val="16"/>
        </w:rPr>
      </w:pPr>
      <w:r w:rsidRPr="0011495E">
        <w:rPr>
          <w:rFonts w:asciiTheme="majorBidi" w:eastAsia="Arial" w:hAnsiTheme="majorBidi" w:cstheme="majorBidi"/>
          <w:sz w:val="16"/>
          <w:szCs w:val="16"/>
        </w:rPr>
        <w:t xml:space="preserve">White NDG (1995). Insect, mites and insecticides in stored grain ecosystems. In: Stored grain ecosystem (Edited by </w:t>
      </w:r>
      <w:proofErr w:type="spellStart"/>
      <w:r w:rsidRPr="0011495E">
        <w:rPr>
          <w:rFonts w:asciiTheme="majorBidi" w:eastAsia="Arial" w:hAnsiTheme="majorBidi" w:cstheme="majorBidi"/>
          <w:sz w:val="16"/>
          <w:szCs w:val="16"/>
        </w:rPr>
        <w:t>Jayas</w:t>
      </w:r>
      <w:proofErr w:type="spellEnd"/>
      <w:r w:rsidRPr="0011495E">
        <w:rPr>
          <w:rFonts w:asciiTheme="majorBidi" w:eastAsia="Arial" w:hAnsiTheme="majorBidi" w:cstheme="majorBidi"/>
          <w:sz w:val="16"/>
          <w:szCs w:val="16"/>
        </w:rPr>
        <w:t>, D. S.; White, N. D. G. and Muir, W. E.), Marcel Dekker, NY., USA, pp. 123-168.</w:t>
      </w:r>
    </w:p>
    <w:p w:rsidR="00061324" w:rsidRDefault="0011495E" w:rsidP="00061324">
      <w:pPr>
        <w:spacing w:line="243" w:lineRule="auto"/>
        <w:ind w:left="18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Wongo</w:t>
      </w:r>
      <w:proofErr w:type="spellEnd"/>
      <w:r w:rsidRPr="0011495E">
        <w:rPr>
          <w:rFonts w:asciiTheme="majorBidi" w:eastAsia="Arial" w:hAnsiTheme="majorBidi" w:cstheme="majorBidi"/>
          <w:sz w:val="16"/>
          <w:szCs w:val="16"/>
        </w:rPr>
        <w:t xml:space="preserve"> LE (1998). Biological activity of Sorghum tannin extracts on the stored grain pests S. </w:t>
      </w:r>
      <w:proofErr w:type="spellStart"/>
      <w:r w:rsidRPr="0011495E">
        <w:rPr>
          <w:rFonts w:asciiTheme="majorBidi" w:eastAsia="Arial" w:hAnsiTheme="majorBidi" w:cstheme="majorBidi"/>
          <w:sz w:val="16"/>
          <w:szCs w:val="16"/>
        </w:rPr>
        <w:t>oryzae</w:t>
      </w:r>
      <w:proofErr w:type="spellEnd"/>
      <w:r w:rsidRPr="0011495E">
        <w:rPr>
          <w:rFonts w:asciiTheme="majorBidi" w:eastAsia="Arial" w:hAnsiTheme="majorBidi" w:cstheme="majorBidi"/>
          <w:sz w:val="16"/>
          <w:szCs w:val="16"/>
        </w:rPr>
        <w:t xml:space="preserve"> (L.), </w:t>
      </w:r>
      <w:proofErr w:type="spellStart"/>
      <w:r w:rsidRPr="0011495E">
        <w:rPr>
          <w:rFonts w:asciiTheme="majorBidi" w:eastAsia="Times New Roman" w:hAnsiTheme="majorBidi" w:cstheme="majorBidi"/>
          <w:i/>
          <w:iCs/>
          <w:sz w:val="16"/>
          <w:szCs w:val="16"/>
        </w:rPr>
        <w:t>Sitotroga</w:t>
      </w:r>
      <w:proofErr w:type="spellEnd"/>
      <w:r w:rsidRPr="0011495E">
        <w:rPr>
          <w:rFonts w:asciiTheme="majorBidi" w:eastAsia="Times New Roman" w:hAnsiTheme="majorBidi" w:cstheme="majorBidi"/>
          <w:i/>
          <w:iCs/>
          <w:sz w:val="16"/>
          <w:szCs w:val="16"/>
        </w:rPr>
        <w:t xml:space="preserve"> </w:t>
      </w:r>
      <w:proofErr w:type="spellStart"/>
      <w:r w:rsidRPr="0011495E">
        <w:rPr>
          <w:rFonts w:asciiTheme="majorBidi" w:eastAsia="Times New Roman" w:hAnsiTheme="majorBidi" w:cstheme="majorBidi"/>
          <w:i/>
          <w:iCs/>
          <w:sz w:val="16"/>
          <w:szCs w:val="16"/>
        </w:rPr>
        <w:t>cerealella</w:t>
      </w:r>
      <w:proofErr w:type="spellEnd"/>
      <w:r w:rsidRPr="0011495E">
        <w:rPr>
          <w:rFonts w:asciiTheme="majorBidi" w:eastAsia="Arial" w:hAnsiTheme="majorBidi" w:cstheme="majorBidi"/>
          <w:sz w:val="16"/>
          <w:szCs w:val="16"/>
        </w:rPr>
        <w:t xml:space="preserve"> (Olivier) and </w:t>
      </w:r>
      <w:r w:rsidRPr="0011495E">
        <w:rPr>
          <w:rFonts w:asciiTheme="majorBidi" w:eastAsia="Times New Roman" w:hAnsiTheme="majorBidi" w:cstheme="majorBidi"/>
          <w:i/>
          <w:iCs/>
          <w:sz w:val="16"/>
          <w:szCs w:val="16"/>
        </w:rPr>
        <w:t>T.</w:t>
      </w:r>
      <w:r w:rsidRPr="0011495E">
        <w:rPr>
          <w:rFonts w:asciiTheme="majorBidi" w:eastAsia="Arial" w:hAnsiTheme="majorBidi" w:cstheme="majorBidi"/>
          <w:sz w:val="16"/>
          <w:szCs w:val="16"/>
        </w:rPr>
        <w:t xml:space="preserve"> </w:t>
      </w:r>
      <w:proofErr w:type="spellStart"/>
      <w:r w:rsidRPr="0011495E">
        <w:rPr>
          <w:rFonts w:asciiTheme="majorBidi" w:eastAsia="Times New Roman" w:hAnsiTheme="majorBidi" w:cstheme="majorBidi"/>
          <w:i/>
          <w:iCs/>
          <w:sz w:val="16"/>
          <w:szCs w:val="16"/>
        </w:rPr>
        <w:t>castaneum</w:t>
      </w:r>
      <w:proofErr w:type="spellEnd"/>
      <w:r w:rsidRPr="0011495E">
        <w:rPr>
          <w:rFonts w:asciiTheme="majorBidi" w:eastAsia="Times New Roman" w:hAnsiTheme="majorBidi" w:cstheme="majorBidi"/>
          <w:i/>
          <w:iCs/>
          <w:sz w:val="16"/>
          <w:szCs w:val="16"/>
        </w:rPr>
        <w:t xml:space="preserve"> </w:t>
      </w:r>
      <w:r w:rsidRPr="0011495E">
        <w:rPr>
          <w:rFonts w:asciiTheme="majorBidi" w:eastAsia="Arial" w:hAnsiTheme="majorBidi" w:cstheme="majorBidi"/>
          <w:sz w:val="16"/>
          <w:szCs w:val="16"/>
        </w:rPr>
        <w:t>(</w:t>
      </w:r>
      <w:proofErr w:type="spellStart"/>
      <w:r w:rsidRPr="0011495E">
        <w:rPr>
          <w:rFonts w:asciiTheme="majorBidi" w:eastAsia="Arial" w:hAnsiTheme="majorBidi" w:cstheme="majorBidi"/>
          <w:sz w:val="16"/>
          <w:szCs w:val="16"/>
        </w:rPr>
        <w:t>Herbst</w:t>
      </w:r>
      <w:proofErr w:type="spellEnd"/>
      <w:r w:rsidRPr="0011495E">
        <w:rPr>
          <w:rFonts w:asciiTheme="majorBidi" w:eastAsia="Arial" w:hAnsiTheme="majorBidi" w:cstheme="majorBidi"/>
          <w:sz w:val="16"/>
          <w:szCs w:val="16"/>
        </w:rPr>
        <w:t>). Insect Sci. Appl., 18: 17-23.</w:t>
      </w:r>
    </w:p>
    <w:p w:rsidR="0011495E" w:rsidRPr="00061324" w:rsidRDefault="0011495E" w:rsidP="00061324">
      <w:pPr>
        <w:spacing w:line="243" w:lineRule="auto"/>
        <w:ind w:left="180" w:hanging="179"/>
        <w:jc w:val="both"/>
        <w:rPr>
          <w:rFonts w:asciiTheme="majorBidi" w:eastAsia="Arial" w:hAnsiTheme="majorBidi" w:cstheme="majorBidi"/>
          <w:sz w:val="16"/>
          <w:szCs w:val="16"/>
        </w:rPr>
      </w:pPr>
      <w:proofErr w:type="spellStart"/>
      <w:r w:rsidRPr="0011495E">
        <w:rPr>
          <w:rFonts w:asciiTheme="majorBidi" w:eastAsia="Arial" w:hAnsiTheme="majorBidi" w:cstheme="majorBidi"/>
          <w:sz w:val="16"/>
          <w:szCs w:val="16"/>
        </w:rPr>
        <w:t>Zehrer</w:t>
      </w:r>
      <w:proofErr w:type="spellEnd"/>
      <w:r w:rsidRPr="0011495E">
        <w:rPr>
          <w:rFonts w:asciiTheme="majorBidi" w:eastAsia="Arial" w:hAnsiTheme="majorBidi" w:cstheme="majorBidi"/>
          <w:sz w:val="16"/>
          <w:szCs w:val="16"/>
        </w:rPr>
        <w:t xml:space="preserve"> W (1980). Traditional methods of insect pest control in stored grain. In: Post Harvest Problems. Documentation of </w:t>
      </w:r>
      <w:proofErr w:type="gramStart"/>
      <w:r w:rsidRPr="0011495E">
        <w:rPr>
          <w:rFonts w:asciiTheme="majorBidi" w:eastAsia="Arial" w:hAnsiTheme="majorBidi" w:cstheme="majorBidi"/>
          <w:sz w:val="16"/>
          <w:szCs w:val="16"/>
        </w:rPr>
        <w:t>a</w:t>
      </w:r>
      <w:proofErr w:type="gramEnd"/>
      <w:r w:rsidRPr="0011495E">
        <w:rPr>
          <w:rFonts w:asciiTheme="majorBidi" w:eastAsia="Arial" w:hAnsiTheme="majorBidi" w:cstheme="majorBidi"/>
          <w:sz w:val="16"/>
          <w:szCs w:val="16"/>
        </w:rPr>
        <w:t xml:space="preserve"> OAU/GTZ seminar. </w:t>
      </w:r>
      <w:proofErr w:type="spellStart"/>
      <w:r w:rsidRPr="0011495E">
        <w:rPr>
          <w:rFonts w:asciiTheme="majorBidi" w:eastAsia="Arial" w:hAnsiTheme="majorBidi" w:cstheme="majorBidi"/>
          <w:sz w:val="16"/>
          <w:szCs w:val="16"/>
        </w:rPr>
        <w:t>Lome</w:t>
      </w:r>
      <w:proofErr w:type="spellEnd"/>
      <w:r w:rsidRPr="0011495E">
        <w:rPr>
          <w:rFonts w:asciiTheme="majorBidi" w:eastAsia="Arial" w:hAnsiTheme="majorBidi" w:cstheme="majorBidi"/>
          <w:sz w:val="16"/>
          <w:szCs w:val="16"/>
        </w:rPr>
        <w:t>, p. 45.</w:t>
      </w:r>
    </w:p>
    <w:p w:rsidR="00073CEF" w:rsidRDefault="00073CEF" w:rsidP="0011495E">
      <w:pPr>
        <w:spacing w:line="20" w:lineRule="exact"/>
        <w:rPr>
          <w:sz w:val="20"/>
          <w:szCs w:val="20"/>
        </w:rPr>
      </w:pPr>
      <w:bookmarkStart w:id="1" w:name="page2"/>
      <w:bookmarkStart w:id="2" w:name="page3"/>
      <w:bookmarkStart w:id="3" w:name="page4"/>
      <w:bookmarkStart w:id="4" w:name="page5"/>
      <w:bookmarkEnd w:id="1"/>
      <w:bookmarkEnd w:id="2"/>
      <w:bookmarkEnd w:id="3"/>
      <w:bookmarkEnd w:id="4"/>
    </w:p>
    <w:sectPr w:rsidR="00073CEF">
      <w:pgSz w:w="12240" w:h="15840"/>
      <w:pgMar w:top="570" w:right="720" w:bottom="1440" w:left="860" w:header="0" w:footer="0" w:gutter="0"/>
      <w:cols w:num="2" w:space="720" w:equalWidth="0">
        <w:col w:w="5120" w:space="600"/>
        <w:col w:w="49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CEF"/>
    <w:rsid w:val="0001222D"/>
    <w:rsid w:val="00025E11"/>
    <w:rsid w:val="00061324"/>
    <w:rsid w:val="00073CEF"/>
    <w:rsid w:val="000C15C5"/>
    <w:rsid w:val="000F435D"/>
    <w:rsid w:val="0011495E"/>
    <w:rsid w:val="001406C4"/>
    <w:rsid w:val="00211000"/>
    <w:rsid w:val="00217FE1"/>
    <w:rsid w:val="00276F8F"/>
    <w:rsid w:val="00285685"/>
    <w:rsid w:val="00294274"/>
    <w:rsid w:val="002C1089"/>
    <w:rsid w:val="002D5E15"/>
    <w:rsid w:val="002E4D10"/>
    <w:rsid w:val="00326DEA"/>
    <w:rsid w:val="00373FE9"/>
    <w:rsid w:val="003B17B7"/>
    <w:rsid w:val="003B537C"/>
    <w:rsid w:val="004470C2"/>
    <w:rsid w:val="004A4048"/>
    <w:rsid w:val="004A6FB0"/>
    <w:rsid w:val="005151A2"/>
    <w:rsid w:val="00525331"/>
    <w:rsid w:val="00537ACC"/>
    <w:rsid w:val="00560289"/>
    <w:rsid w:val="00575B4D"/>
    <w:rsid w:val="005A20CC"/>
    <w:rsid w:val="005A4ACB"/>
    <w:rsid w:val="005B6FD0"/>
    <w:rsid w:val="005C00BD"/>
    <w:rsid w:val="00627BEB"/>
    <w:rsid w:val="00650485"/>
    <w:rsid w:val="006530A0"/>
    <w:rsid w:val="00672536"/>
    <w:rsid w:val="006A727F"/>
    <w:rsid w:val="00740C68"/>
    <w:rsid w:val="00792818"/>
    <w:rsid w:val="00804E89"/>
    <w:rsid w:val="008175AF"/>
    <w:rsid w:val="0089184F"/>
    <w:rsid w:val="008B7CD0"/>
    <w:rsid w:val="008C031B"/>
    <w:rsid w:val="008C329D"/>
    <w:rsid w:val="008F686C"/>
    <w:rsid w:val="00975738"/>
    <w:rsid w:val="009D0F30"/>
    <w:rsid w:val="009F4DF5"/>
    <w:rsid w:val="00A02D8A"/>
    <w:rsid w:val="00B549FE"/>
    <w:rsid w:val="00BE5B7E"/>
    <w:rsid w:val="00CF3856"/>
    <w:rsid w:val="00D31657"/>
    <w:rsid w:val="00D331DC"/>
    <w:rsid w:val="00DC3E34"/>
    <w:rsid w:val="00DF766F"/>
    <w:rsid w:val="00EC00FA"/>
    <w:rsid w:val="00EE3B03"/>
    <w:rsid w:val="00EF0742"/>
    <w:rsid w:val="00F31793"/>
    <w:rsid w:val="00F46A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D11E5"/>
  <w15:docId w15:val="{E4E44542-FBC9-43FC-ABAB-727D8DB9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2517</Words>
  <Characters>14350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MUHAMMAD WAQAS RANA</cp:lastModifiedBy>
  <cp:revision>3</cp:revision>
  <dcterms:created xsi:type="dcterms:W3CDTF">2018-04-18T06:14:00Z</dcterms:created>
  <dcterms:modified xsi:type="dcterms:W3CDTF">2018-04-20T11:19:00Z</dcterms:modified>
</cp:coreProperties>
</file>