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6FACDB" w14:textId="77777777" w:rsidR="00347B2F" w:rsidRPr="0009779A" w:rsidRDefault="00347B2F" w:rsidP="00347B2F">
      <w:pPr>
        <w:rPr>
          <w:color w:val="000000" w:themeColor="text1"/>
        </w:rPr>
      </w:pPr>
    </w:p>
    <w:p w14:paraId="684739E7" w14:textId="11BB6159" w:rsidR="00347B2F" w:rsidRDefault="00347B2F" w:rsidP="0009779A">
      <w:pPr>
        <w:jc w:val="center"/>
        <w:rPr>
          <w:b/>
          <w:color w:val="000000" w:themeColor="text1"/>
        </w:rPr>
      </w:pPr>
      <w:r w:rsidRPr="0009779A">
        <w:rPr>
          <w:b/>
          <w:color w:val="000000" w:themeColor="text1"/>
        </w:rPr>
        <w:t xml:space="preserve">Status of potassium in Intensively Cultivated soils of </w:t>
      </w:r>
      <w:proofErr w:type="spellStart"/>
      <w:proofErr w:type="gramStart"/>
      <w:r w:rsidRPr="0009779A">
        <w:rPr>
          <w:b/>
          <w:color w:val="000000" w:themeColor="text1"/>
        </w:rPr>
        <w:t>kathmandu</w:t>
      </w:r>
      <w:proofErr w:type="spellEnd"/>
      <w:proofErr w:type="gramEnd"/>
      <w:r w:rsidRPr="0009779A">
        <w:rPr>
          <w:b/>
          <w:color w:val="000000" w:themeColor="text1"/>
        </w:rPr>
        <w:t xml:space="preserve"> valley</w:t>
      </w:r>
    </w:p>
    <w:p w14:paraId="5C925498" w14:textId="77777777" w:rsidR="0009779A" w:rsidRPr="0009779A" w:rsidRDefault="0009779A" w:rsidP="0009779A">
      <w:pPr>
        <w:jc w:val="center"/>
        <w:rPr>
          <w:b/>
          <w:color w:val="000000" w:themeColor="text1"/>
        </w:rPr>
      </w:pPr>
    </w:p>
    <w:p w14:paraId="06D2F4F5" w14:textId="77777777" w:rsidR="00347B2F" w:rsidRPr="006F487E" w:rsidRDefault="00347B2F" w:rsidP="00347B2F">
      <w:pPr>
        <w:rPr>
          <w:i/>
        </w:rPr>
      </w:pPr>
      <w:r w:rsidRPr="006F487E">
        <w:rPr>
          <w:i/>
        </w:rPr>
        <w:t xml:space="preserve">Soil Science division </w:t>
      </w:r>
    </w:p>
    <w:p w14:paraId="660C12AC" w14:textId="77777777" w:rsidR="00347B2F" w:rsidRDefault="00347B2F" w:rsidP="00347B2F">
      <w:pPr>
        <w:rPr>
          <w:i/>
        </w:rPr>
      </w:pPr>
      <w:r w:rsidRPr="006F487E">
        <w:rPr>
          <w:i/>
        </w:rPr>
        <w:t>Nepal Agricultural Research Council (NARC</w:t>
      </w:r>
      <w:proofErr w:type="gramStart"/>
      <w:r w:rsidRPr="006F487E">
        <w:rPr>
          <w:i/>
        </w:rPr>
        <w:t>)</w:t>
      </w:r>
      <w:proofErr w:type="spellStart"/>
      <w:r w:rsidRPr="006F487E">
        <w:rPr>
          <w:i/>
        </w:rPr>
        <w:t>Khumaltar,lalitpur</w:t>
      </w:r>
      <w:proofErr w:type="spellEnd"/>
      <w:proofErr w:type="gramEnd"/>
    </w:p>
    <w:p w14:paraId="3028E454" w14:textId="77777777" w:rsidR="00347B2F" w:rsidRDefault="00347B2F" w:rsidP="00347B2F">
      <w:pPr>
        <w:rPr>
          <w:b/>
        </w:rPr>
      </w:pPr>
      <w:r w:rsidRPr="0006567C">
        <w:rPr>
          <w:b/>
        </w:rPr>
        <w:t>Abstract</w:t>
      </w:r>
    </w:p>
    <w:p w14:paraId="2BCC276F" w14:textId="77777777" w:rsidR="00347B2F" w:rsidRDefault="00347B2F" w:rsidP="00347B2F">
      <w:r w:rsidRPr="0006567C">
        <w:t xml:space="preserve">Five </w:t>
      </w:r>
      <w:r>
        <w:t xml:space="preserve">soil profiles were opened at different land uses in </w:t>
      </w:r>
      <w:proofErr w:type="spellStart"/>
      <w:r>
        <w:t>kathmandu</w:t>
      </w:r>
      <w:proofErr w:type="spellEnd"/>
      <w:r>
        <w:t xml:space="preserve"> </w:t>
      </w:r>
      <w:proofErr w:type="spellStart"/>
      <w:r>
        <w:t>valley.They</w:t>
      </w:r>
      <w:proofErr w:type="spellEnd"/>
      <w:r>
        <w:t xml:space="preserve"> were taxonomically classified as </w:t>
      </w:r>
      <w:proofErr w:type="spellStart"/>
      <w:r>
        <w:t>Typic</w:t>
      </w:r>
      <w:proofErr w:type="spellEnd"/>
      <w:r>
        <w:t xml:space="preserve"> </w:t>
      </w:r>
      <w:proofErr w:type="spellStart"/>
      <w:r>
        <w:t>Ustochrept,Dystric</w:t>
      </w:r>
      <w:proofErr w:type="spellEnd"/>
      <w:r>
        <w:t xml:space="preserve"> </w:t>
      </w:r>
      <w:proofErr w:type="spellStart"/>
      <w:r>
        <w:t>Ustochrept,Fluvaentic</w:t>
      </w:r>
      <w:proofErr w:type="spellEnd"/>
      <w:r>
        <w:t xml:space="preserve"> </w:t>
      </w:r>
      <w:proofErr w:type="spellStart"/>
      <w:r>
        <w:t>Ustochrept,Typic</w:t>
      </w:r>
      <w:proofErr w:type="spellEnd"/>
      <w:r>
        <w:t xml:space="preserve"> </w:t>
      </w:r>
      <w:proofErr w:type="spellStart"/>
      <w:r>
        <w:t>fluvaqents</w:t>
      </w:r>
      <w:proofErr w:type="spellEnd"/>
      <w:r>
        <w:t xml:space="preserve"> and </w:t>
      </w:r>
      <w:proofErr w:type="spellStart"/>
      <w:r>
        <w:t>Aquic</w:t>
      </w:r>
      <w:proofErr w:type="spellEnd"/>
      <w:r>
        <w:t xml:space="preserve"> </w:t>
      </w:r>
      <w:proofErr w:type="spellStart"/>
      <w:r>
        <w:t>Ustochrepts.Their</w:t>
      </w:r>
      <w:proofErr w:type="spellEnd"/>
      <w:r>
        <w:t xml:space="preserve"> fertility was evaluated using standard guidelines .Different forms of potassium were extracted using 0.5N HCl,1 N NH</w:t>
      </w:r>
      <w:r w:rsidRPr="00EF1ED0">
        <w:rPr>
          <w:vertAlign w:val="subscript"/>
        </w:rPr>
        <w:t>4</w:t>
      </w:r>
      <w:r>
        <w:t xml:space="preserve"> AC.Bacl</w:t>
      </w:r>
      <w:r w:rsidRPr="00EF1ED0">
        <w:rPr>
          <w:vertAlign w:val="subscript"/>
        </w:rPr>
        <w:t xml:space="preserve">2 </w:t>
      </w:r>
      <w:r>
        <w:t>and H</w:t>
      </w:r>
      <w:r w:rsidRPr="00EF1ED0">
        <w:rPr>
          <w:vertAlign w:val="subscript"/>
        </w:rPr>
        <w:t>2</w:t>
      </w:r>
      <w:r>
        <w:t xml:space="preserve">O.Based on the </w:t>
      </w:r>
      <w:proofErr w:type="spellStart"/>
      <w:r>
        <w:t>results,the</w:t>
      </w:r>
      <w:proofErr w:type="spellEnd"/>
      <w:r>
        <w:t xml:space="preserve"> </w:t>
      </w:r>
      <w:proofErr w:type="spellStart"/>
      <w:r>
        <w:t>extractants</w:t>
      </w:r>
      <w:proofErr w:type="spellEnd"/>
      <w:r>
        <w:t xml:space="preserve"> were correlated and also the extracted values .</w:t>
      </w:r>
      <w:r w:rsidRPr="00EF1ED0">
        <w:t xml:space="preserve"> </w:t>
      </w:r>
      <w:r>
        <w:t xml:space="preserve">Potassium from both </w:t>
      </w:r>
      <w:proofErr w:type="spellStart"/>
      <w:r>
        <w:t>extractants</w:t>
      </w:r>
      <w:proofErr w:type="spellEnd"/>
      <w:r>
        <w:t xml:space="preserve"> NH</w:t>
      </w:r>
      <w:r w:rsidRPr="00EF1ED0">
        <w:rPr>
          <w:vertAlign w:val="subscript"/>
        </w:rPr>
        <w:t>4</w:t>
      </w:r>
      <w:r>
        <w:t xml:space="preserve"> AC (0.931) and BaCl</w:t>
      </w:r>
      <w:r w:rsidRPr="00EF1ED0">
        <w:rPr>
          <w:vertAlign w:val="subscript"/>
        </w:rPr>
        <w:t>2</w:t>
      </w:r>
      <w:r>
        <w:t xml:space="preserve"> (0.934</w:t>
      </w:r>
      <w:proofErr w:type="gramStart"/>
      <w:r>
        <w:t>)were</w:t>
      </w:r>
      <w:proofErr w:type="gramEnd"/>
      <w:r>
        <w:t xml:space="preserve"> best correlated with 0.5 N </w:t>
      </w:r>
      <w:proofErr w:type="spellStart"/>
      <w:r>
        <w:t>HCl</w:t>
      </w:r>
      <w:proofErr w:type="spellEnd"/>
      <w:r>
        <w:t xml:space="preserve"> .The values of K after extraction by different </w:t>
      </w:r>
      <w:proofErr w:type="spellStart"/>
      <w:r>
        <w:t>extractants</w:t>
      </w:r>
      <w:proofErr w:type="spellEnd"/>
      <w:r>
        <w:t xml:space="preserve"> only K from </w:t>
      </w:r>
      <w:proofErr w:type="spellStart"/>
      <w:r>
        <w:t>Shankamul</w:t>
      </w:r>
      <w:proofErr w:type="spellEnd"/>
      <w:r>
        <w:t xml:space="preserve"> soils differed from other soils. Potassium from  rest of the soil profiles was at par with each other Considering the status of K in different soils, highest </w:t>
      </w:r>
      <w:proofErr w:type="spellStart"/>
      <w:r>
        <w:t>nonexchangable</w:t>
      </w:r>
      <w:proofErr w:type="spellEnd"/>
      <w:r>
        <w:t xml:space="preserve"> (0.5 </w:t>
      </w:r>
      <w:proofErr w:type="spellStart"/>
      <w:r>
        <w:t>NHCl</w:t>
      </w:r>
      <w:proofErr w:type="spellEnd"/>
      <w:r>
        <w:t xml:space="preserve">)content 1507.55 mg k/kg was observed in </w:t>
      </w:r>
      <w:proofErr w:type="spellStart"/>
      <w:r>
        <w:t>shankhamul</w:t>
      </w:r>
      <w:proofErr w:type="spellEnd"/>
      <w:r>
        <w:t xml:space="preserve"> soil (</w:t>
      </w:r>
      <w:proofErr w:type="spellStart"/>
      <w:r>
        <w:t>Fluventic</w:t>
      </w:r>
      <w:proofErr w:type="spellEnd"/>
      <w:r>
        <w:t xml:space="preserve"> </w:t>
      </w:r>
      <w:proofErr w:type="spellStart"/>
      <w:r>
        <w:t>Ustochrept</w:t>
      </w:r>
      <w:proofErr w:type="spellEnd"/>
      <w:r>
        <w:t>)and the lowest amount was observed inH</w:t>
      </w:r>
      <w:r w:rsidRPr="00EF1ED0">
        <w:rPr>
          <w:vertAlign w:val="subscript"/>
        </w:rPr>
        <w:t>2</w:t>
      </w:r>
      <w:r>
        <w:t xml:space="preserve">O(3.38 mg/kg)extracted Kw in </w:t>
      </w:r>
      <w:proofErr w:type="spellStart"/>
      <w:r>
        <w:t>Bungmati</w:t>
      </w:r>
      <w:proofErr w:type="spellEnd"/>
      <w:r>
        <w:t xml:space="preserve"> soil (</w:t>
      </w:r>
      <w:proofErr w:type="spellStart"/>
      <w:r>
        <w:t>Typic</w:t>
      </w:r>
      <w:proofErr w:type="spellEnd"/>
      <w:r>
        <w:t xml:space="preserve"> </w:t>
      </w:r>
      <w:proofErr w:type="spellStart"/>
      <w:r>
        <w:t>Ustochrept</w:t>
      </w:r>
      <w:proofErr w:type="spellEnd"/>
      <w:r>
        <w:t xml:space="preserve">).Only </w:t>
      </w:r>
      <w:proofErr w:type="spellStart"/>
      <w:r>
        <w:t>Thimi</w:t>
      </w:r>
      <w:proofErr w:type="spellEnd"/>
      <w:r>
        <w:t xml:space="preserve"> soils</w:t>
      </w:r>
      <w:r w:rsidRPr="00535EE0">
        <w:t xml:space="preserve"> </w:t>
      </w:r>
      <w:r>
        <w:t>(</w:t>
      </w:r>
      <w:proofErr w:type="spellStart"/>
      <w:r>
        <w:t>Typic</w:t>
      </w:r>
      <w:proofErr w:type="spellEnd"/>
      <w:r>
        <w:t xml:space="preserve"> </w:t>
      </w:r>
      <w:proofErr w:type="spellStart"/>
      <w:r>
        <w:t>Fluvaquents</w:t>
      </w:r>
      <w:proofErr w:type="spellEnd"/>
      <w:r>
        <w:t xml:space="preserve">) had sufficient exchangeable K and </w:t>
      </w:r>
      <w:proofErr w:type="spellStart"/>
      <w:r>
        <w:t>shankhamul</w:t>
      </w:r>
      <w:proofErr w:type="spellEnd"/>
      <w:r>
        <w:t xml:space="preserve"> soil had high exchangeable K. Rest of the soils(</w:t>
      </w:r>
      <w:proofErr w:type="spellStart"/>
      <w:r>
        <w:t>Typic</w:t>
      </w:r>
      <w:proofErr w:type="spellEnd"/>
      <w:r>
        <w:t xml:space="preserve"> </w:t>
      </w:r>
      <w:proofErr w:type="spellStart"/>
      <w:r>
        <w:t>Ustochrept,Dystric</w:t>
      </w:r>
      <w:proofErr w:type="spellEnd"/>
      <w:r>
        <w:t xml:space="preserve"> </w:t>
      </w:r>
      <w:proofErr w:type="spellStart"/>
      <w:r>
        <w:t>Ustochrept</w:t>
      </w:r>
      <w:proofErr w:type="spellEnd"/>
      <w:r>
        <w:t xml:space="preserve"> and</w:t>
      </w:r>
      <w:r w:rsidRPr="00EF1ED0">
        <w:t xml:space="preserve"> </w:t>
      </w:r>
      <w:proofErr w:type="spellStart"/>
      <w:r>
        <w:t>Aquic</w:t>
      </w:r>
      <w:proofErr w:type="spellEnd"/>
      <w:r>
        <w:t xml:space="preserve"> </w:t>
      </w:r>
      <w:proofErr w:type="spellStart"/>
      <w:r>
        <w:t>Ustochrepts</w:t>
      </w:r>
      <w:proofErr w:type="spellEnd"/>
      <w:r>
        <w:t xml:space="preserve">) had in sufficient exchangeable </w:t>
      </w:r>
      <w:proofErr w:type="spellStart"/>
      <w:r>
        <w:t>K.The</w:t>
      </w:r>
      <w:proofErr w:type="spellEnd"/>
      <w:r>
        <w:t xml:space="preserve"> amount of nonexchangeable K in these soils was not </w:t>
      </w:r>
      <w:proofErr w:type="spellStart"/>
      <w:r>
        <w:t>high.Therefore</w:t>
      </w:r>
      <w:proofErr w:type="spellEnd"/>
      <w:r>
        <w:t xml:space="preserve"> ,external application oh K in the form of fertilizer is necessary to balance the requirement of this element in these soils.</w:t>
      </w:r>
    </w:p>
    <w:p w14:paraId="52119AA6" w14:textId="77777777" w:rsidR="00347B2F" w:rsidRDefault="00347B2F" w:rsidP="00347B2F">
      <w:r w:rsidRPr="005930E3">
        <w:rPr>
          <w:b/>
        </w:rPr>
        <w:t>Key words</w:t>
      </w:r>
      <w:r>
        <w:t>: land use, Nepal potassium, soils</w:t>
      </w:r>
    </w:p>
    <w:p w14:paraId="0866BD88" w14:textId="77777777" w:rsidR="00347B2F" w:rsidRDefault="00347B2F" w:rsidP="00347B2F">
      <w:bookmarkStart w:id="0" w:name="_GoBack"/>
      <w:bookmarkEnd w:id="0"/>
    </w:p>
    <w:p w14:paraId="6881BB1C" w14:textId="77777777" w:rsidR="00472546" w:rsidRDefault="00472546"/>
    <w:sectPr w:rsidR="00472546" w:rsidSect="00D23D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D7389F"/>
    <w:multiLevelType w:val="hybridMultilevel"/>
    <w:tmpl w:val="2F8A1724"/>
    <w:lvl w:ilvl="0" w:tplc="883AB4CA">
      <w:start w:val="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B2F"/>
    <w:rsid w:val="0009779A"/>
    <w:rsid w:val="00347B2F"/>
    <w:rsid w:val="003F4765"/>
    <w:rsid w:val="00472546"/>
    <w:rsid w:val="00D2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927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B2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B2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Devkota</dc:creator>
  <cp:lastModifiedBy>ThisPC</cp:lastModifiedBy>
  <cp:revision>2</cp:revision>
  <dcterms:created xsi:type="dcterms:W3CDTF">2017-06-03T05:24:00Z</dcterms:created>
  <dcterms:modified xsi:type="dcterms:W3CDTF">2017-06-03T05:24:00Z</dcterms:modified>
</cp:coreProperties>
</file>