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49" w:rsidRPr="007A7549" w:rsidRDefault="00D133B4" w:rsidP="007A7549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Systemic acquired resistance in tomato plants against tomato leaf curl virus</w:t>
      </w:r>
    </w:p>
    <w:p w:rsidR="007A7549" w:rsidRPr="00A4709D" w:rsidRDefault="007A7549" w:rsidP="00A4709D">
      <w:pPr>
        <w:spacing w:line="36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b/>
        </w:rPr>
        <w:t>M.A. Zeshan</w:t>
      </w:r>
      <w:r w:rsidRPr="007A7549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7A7549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M.A. </w:t>
      </w:r>
      <w:r w:rsidRPr="007A7549"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</w:rPr>
        <w:t>ha</w:t>
      </w:r>
      <w:r w:rsidRPr="007A7549">
        <w:rPr>
          <w:rFonts w:ascii="Times New Roman" w:eastAsia="Times New Roman" w:hAnsi="Times New Roman" w:cs="Times New Roman"/>
        </w:rPr>
        <w:t>n</w:t>
      </w:r>
      <w:r w:rsidRPr="007A7549"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</w:t>
      </w:r>
      <w:r w:rsidRPr="007A754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and S. Ali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7A7549" w:rsidRPr="007A7549" w:rsidRDefault="007A7549" w:rsidP="00A4709D">
      <w:pPr>
        <w:jc w:val="both"/>
        <w:rPr>
          <w:rFonts w:ascii="Times New Roman" w:eastAsia="Times New Roman" w:hAnsi="Times New Roman" w:cs="Times New Roman"/>
        </w:rPr>
      </w:pPr>
      <w:proofErr w:type="gramStart"/>
      <w:r w:rsidRPr="007A7549">
        <w:rPr>
          <w:rFonts w:ascii="Times New Roman" w:eastAsia="Times New Roman" w:hAnsi="Times New Roman" w:cs="Times New Roman"/>
          <w:vertAlign w:val="superscript"/>
        </w:rPr>
        <w:t>1</w:t>
      </w:r>
      <w:r w:rsidRPr="007A7549">
        <w:rPr>
          <w:rFonts w:ascii="Times New Roman" w:eastAsia="Times New Roman" w:hAnsi="Times New Roman" w:cs="Times New Roman"/>
        </w:rPr>
        <w:t xml:space="preserve">Department of Plant Pathology, </w:t>
      </w:r>
      <w:r>
        <w:rPr>
          <w:rFonts w:ascii="Times New Roman" w:eastAsia="Times New Roman" w:hAnsi="Times New Roman" w:cs="Times New Roman"/>
        </w:rPr>
        <w:t>University College of Agriculture</w:t>
      </w:r>
      <w:r w:rsidRPr="007A7549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University of Sargodha, Sargodha (Pakistan)</w:t>
      </w:r>
      <w:r w:rsidRPr="007A7549">
        <w:rPr>
          <w:rFonts w:ascii="Times New Roman" w:eastAsia="Times New Roman" w:hAnsi="Times New Roman" w:cs="Times New Roman"/>
        </w:rPr>
        <w:t>.</w:t>
      </w:r>
      <w:proofErr w:type="gramEnd"/>
      <w:r w:rsidRPr="007A7549">
        <w:rPr>
          <w:rFonts w:ascii="Times New Roman" w:eastAsia="Times New Roman" w:hAnsi="Times New Roman" w:cs="Times New Roman"/>
        </w:rPr>
        <w:t xml:space="preserve"> </w:t>
      </w:r>
      <w:r w:rsidR="00244411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hmd_1566@yahoo.com</w:t>
      </w:r>
    </w:p>
    <w:p w:rsidR="007A7549" w:rsidRDefault="007A7549" w:rsidP="00A4709D">
      <w:pPr>
        <w:jc w:val="both"/>
        <w:rPr>
          <w:rFonts w:ascii="Times New Roman" w:eastAsia="Times New Roman" w:hAnsi="Times New Roman" w:cs="Times New Roman"/>
        </w:rPr>
      </w:pPr>
      <w:proofErr w:type="gramStart"/>
      <w:r w:rsidRPr="007A7549">
        <w:rPr>
          <w:rFonts w:ascii="Times New Roman" w:eastAsia="Times New Roman" w:hAnsi="Times New Roman" w:cs="Times New Roman"/>
          <w:vertAlign w:val="superscript"/>
        </w:rPr>
        <w:t>2</w:t>
      </w:r>
      <w:r w:rsidRPr="007A7549">
        <w:rPr>
          <w:rFonts w:ascii="Times New Roman" w:eastAsia="Times New Roman" w:hAnsi="Times New Roman" w:cs="Times New Roman"/>
        </w:rPr>
        <w:t xml:space="preserve">Department of Plant Pathology, </w:t>
      </w:r>
      <w:r>
        <w:rPr>
          <w:rFonts w:ascii="Times New Roman" w:eastAsia="Times New Roman" w:hAnsi="Times New Roman" w:cs="Times New Roman"/>
        </w:rPr>
        <w:t>University of Agriculture</w:t>
      </w:r>
      <w:r w:rsidRPr="007A7549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Faisalabad</w:t>
      </w:r>
      <w:r w:rsidR="003D6531"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(Pakistan)</w:t>
      </w:r>
      <w:r w:rsidRPr="007A7549">
        <w:rPr>
          <w:rFonts w:ascii="Times New Roman" w:eastAsia="Times New Roman" w:hAnsi="Times New Roman" w:cs="Times New Roman"/>
        </w:rPr>
        <w:t xml:space="preserve">. </w:t>
      </w:r>
    </w:p>
    <w:p w:rsidR="00A4709D" w:rsidRDefault="00A4709D" w:rsidP="00A4709D">
      <w:pPr>
        <w:jc w:val="both"/>
        <w:rPr>
          <w:rFonts w:ascii="Times New Roman" w:eastAsia="Times New Roman" w:hAnsi="Times New Roman" w:cs="Times New Roman"/>
        </w:rPr>
      </w:pPr>
    </w:p>
    <w:p w:rsidR="007A7549" w:rsidRPr="00516005" w:rsidRDefault="00516005" w:rsidP="00516005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516005">
        <w:rPr>
          <w:rFonts w:ascii="Times New Roman" w:eastAsia="Times New Roman" w:hAnsi="Times New Roman" w:cs="Times New Roman"/>
          <w:b/>
        </w:rPr>
        <w:t>ABSTRACT</w:t>
      </w:r>
    </w:p>
    <w:p w:rsidR="00CC6F2B" w:rsidRDefault="00CC6F2B" w:rsidP="00D16E4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bCs/>
        </w:rPr>
        <w:sectPr w:rsidR="00CC6F2B" w:rsidSect="00BD7EA8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D16E4F" w:rsidRDefault="00E6406A" w:rsidP="00D16E4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 xml:space="preserve">Statement of the problem: </w:t>
      </w:r>
      <w:r w:rsidR="00D16E4F" w:rsidRPr="00456B7F">
        <w:rPr>
          <w:rFonts w:ascii="Times New Roman" w:hAnsi="Times New Roman" w:cs="Times New Roman"/>
          <w:bCs/>
        </w:rPr>
        <w:t xml:space="preserve">Plant diseases carry </w:t>
      </w:r>
      <w:r w:rsidR="00D16E4F">
        <w:rPr>
          <w:rFonts w:ascii="Times New Roman" w:hAnsi="Times New Roman" w:cs="Times New Roman"/>
          <w:bCs/>
        </w:rPr>
        <w:t xml:space="preserve">major </w:t>
      </w:r>
      <w:r w:rsidR="00D16E4F" w:rsidRPr="00456B7F">
        <w:rPr>
          <w:rFonts w:ascii="Times New Roman" w:hAnsi="Times New Roman" w:cs="Times New Roman"/>
          <w:bCs/>
        </w:rPr>
        <w:t>health, economical, environmental and social problems</w:t>
      </w:r>
      <w:r w:rsidR="00D16E4F">
        <w:rPr>
          <w:rFonts w:ascii="Times New Roman" w:hAnsi="Times New Roman" w:cs="Times New Roman"/>
          <w:bCs/>
        </w:rPr>
        <w:t xml:space="preserve"> around the world</w:t>
      </w:r>
      <w:r w:rsidR="00D16E4F" w:rsidRPr="00456B7F">
        <w:rPr>
          <w:rFonts w:ascii="Times New Roman" w:hAnsi="Times New Roman" w:cs="Times New Roman"/>
          <w:bCs/>
        </w:rPr>
        <w:t xml:space="preserve">. </w:t>
      </w:r>
      <w:r w:rsidR="003D6531">
        <w:rPr>
          <w:rFonts w:ascii="Times New Roman" w:eastAsia="Times New Roman" w:hAnsi="Times New Roman" w:cs="Times New Roman"/>
        </w:rPr>
        <w:t xml:space="preserve">Tomato leaf curl virus (TLCV) </w:t>
      </w:r>
      <w:r w:rsidR="003D6531">
        <w:rPr>
          <w:rFonts w:ascii="Times New Roman" w:eastAsia="PalatinoLinotype-Roman" w:hAnsi="Times New Roman" w:cs="Times New Roman"/>
        </w:rPr>
        <w:t xml:space="preserve">transmitted by whitefly </w:t>
      </w:r>
      <w:r w:rsidR="003D6531">
        <w:rPr>
          <w:rFonts w:ascii="Times New Roman" w:eastAsia="Times New Roman" w:hAnsi="Times New Roman" w:cs="Times New Roman"/>
        </w:rPr>
        <w:t>causes 5-100% crop losses in case of severe attack. TLCV is indirectly controlled by spraying different insecticides</w:t>
      </w:r>
      <w:r w:rsidR="00D16E4F">
        <w:rPr>
          <w:rFonts w:ascii="Times New Roman" w:eastAsia="Times New Roman" w:hAnsi="Times New Roman" w:cs="Times New Roman"/>
        </w:rPr>
        <w:t xml:space="preserve"> that cause serious environmental issues apart from increasing input costs and development of resistance in insect pests. Therefore, </w:t>
      </w:r>
      <w:r w:rsidR="00D16E4F">
        <w:rPr>
          <w:rFonts w:ascii="Times New Roman" w:hAnsi="Times New Roman"/>
        </w:rPr>
        <w:t>plant defense responses we</w:t>
      </w:r>
      <w:r w:rsidR="00D16E4F" w:rsidRPr="00334FA4">
        <w:rPr>
          <w:rFonts w:ascii="Times New Roman" w:hAnsi="Times New Roman"/>
        </w:rPr>
        <w:t xml:space="preserve">re regulated by </w:t>
      </w:r>
      <w:r w:rsidR="00D16E4F">
        <w:rPr>
          <w:rFonts w:ascii="Times New Roman" w:hAnsi="Times New Roman"/>
        </w:rPr>
        <w:t>using salicylic acid</w:t>
      </w:r>
      <w:r w:rsidR="00E04AF7">
        <w:rPr>
          <w:rFonts w:ascii="Times New Roman" w:hAnsi="Times New Roman"/>
        </w:rPr>
        <w:t xml:space="preserve"> (SA)</w:t>
      </w:r>
      <w:r w:rsidR="00D16E4F">
        <w:rPr>
          <w:rFonts w:ascii="Times New Roman" w:hAnsi="Times New Roman"/>
        </w:rPr>
        <w:t xml:space="preserve"> as the inducer of systemic acquired resistance</w:t>
      </w:r>
      <w:r w:rsidR="00D16E4F" w:rsidRPr="00334FA4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Methodology:</w:t>
      </w:r>
      <w:r w:rsidR="00D16E4F" w:rsidRPr="00334FA4">
        <w:rPr>
          <w:rFonts w:ascii="Times New Roman" w:hAnsi="Times New Roman"/>
        </w:rPr>
        <w:t xml:space="preserve"> </w:t>
      </w:r>
      <w:r w:rsidR="00E04AF7">
        <w:rPr>
          <w:rFonts w:ascii="Times New Roman" w:hAnsi="Times New Roman"/>
        </w:rPr>
        <w:t>SA</w:t>
      </w:r>
      <w:r w:rsidR="00D16E4F">
        <w:rPr>
          <w:rFonts w:ascii="Times New Roman" w:hAnsi="Times New Roman"/>
        </w:rPr>
        <w:t xml:space="preserve"> </w:t>
      </w:r>
      <w:r w:rsidR="00D16E4F" w:rsidRPr="007F40CE">
        <w:rPr>
          <w:rFonts w:ascii="Times New Roman" w:hAnsi="Times New Roman" w:cs="Times New Roman"/>
        </w:rPr>
        <w:t xml:space="preserve">at </w:t>
      </w:r>
      <w:r w:rsidR="00E04AF7">
        <w:rPr>
          <w:rFonts w:ascii="Times New Roman" w:hAnsi="Times New Roman" w:cs="Times New Roman"/>
        </w:rPr>
        <w:t>0.0</w:t>
      </w:r>
      <w:r w:rsidR="00D16E4F" w:rsidRPr="007F40CE">
        <w:rPr>
          <w:rFonts w:ascii="Times New Roman" w:hAnsi="Times New Roman" w:cs="Times New Roman"/>
        </w:rPr>
        <w:t xml:space="preserve">2 and </w:t>
      </w:r>
      <w:r w:rsidR="00E04AF7">
        <w:rPr>
          <w:rFonts w:ascii="Times New Roman" w:hAnsi="Times New Roman" w:cs="Times New Roman"/>
        </w:rPr>
        <w:t>0.0</w:t>
      </w:r>
      <w:r w:rsidR="00D16E4F" w:rsidRPr="007F40CE">
        <w:rPr>
          <w:rFonts w:ascii="Times New Roman" w:hAnsi="Times New Roman" w:cs="Times New Roman"/>
        </w:rPr>
        <w:t xml:space="preserve">3% concentrations was drenched in pots kept under </w:t>
      </w:r>
      <w:r w:rsidR="00E04AF7">
        <w:rPr>
          <w:rFonts w:ascii="Times New Roman" w:hAnsi="Times New Roman" w:cs="Times New Roman"/>
        </w:rPr>
        <w:t>glass</w:t>
      </w:r>
      <w:r w:rsidR="00D16E4F" w:rsidRPr="007F40CE">
        <w:rPr>
          <w:rFonts w:ascii="Times New Roman" w:hAnsi="Times New Roman" w:cs="Times New Roman"/>
        </w:rPr>
        <w:t xml:space="preserve"> house and as foliar applications under field conditions on different </w:t>
      </w:r>
      <w:r w:rsidR="00D16E4F">
        <w:rPr>
          <w:rFonts w:ascii="Times New Roman" w:hAnsi="Times New Roman" w:cs="Times New Roman"/>
        </w:rPr>
        <w:t>tomato</w:t>
      </w:r>
      <w:r w:rsidR="00D16E4F" w:rsidRPr="007F40CE">
        <w:rPr>
          <w:rFonts w:ascii="Times New Roman" w:hAnsi="Times New Roman" w:cs="Times New Roman"/>
        </w:rPr>
        <w:t xml:space="preserve"> varieties</w:t>
      </w:r>
      <w:r w:rsidR="00D16E4F" w:rsidRPr="00995B14">
        <w:rPr>
          <w:rFonts w:ascii="Times New Roman" w:hAnsi="Times New Roman" w:cs="Times New Roman"/>
        </w:rPr>
        <w:t xml:space="preserve">. </w:t>
      </w:r>
      <w:r w:rsidR="00E04AF7">
        <w:rPr>
          <w:rFonts w:ascii="Times New Roman" w:hAnsi="Times New Roman" w:cs="Times New Roman"/>
          <w:iCs/>
        </w:rPr>
        <w:t>Whiteflies</w:t>
      </w:r>
      <w:r w:rsidR="00E04AF7">
        <w:rPr>
          <w:rFonts w:ascii="Times New Roman" w:hAnsi="Times New Roman" w:cs="Times New Roman"/>
          <w:i/>
          <w:iCs/>
        </w:rPr>
        <w:t xml:space="preserve"> </w:t>
      </w:r>
      <w:r w:rsidR="00E04AF7" w:rsidRPr="00995B14">
        <w:rPr>
          <w:rFonts w:ascii="Times New Roman" w:hAnsi="Times New Roman" w:cs="Times New Roman"/>
        </w:rPr>
        <w:t>collected from virus infect</w:t>
      </w:r>
      <w:r w:rsidR="00E04AF7">
        <w:rPr>
          <w:rFonts w:ascii="Times New Roman" w:hAnsi="Times New Roman" w:cs="Times New Roman"/>
        </w:rPr>
        <w:t>ed plants were</w:t>
      </w:r>
      <w:r w:rsidR="00D16E4F">
        <w:rPr>
          <w:rFonts w:ascii="Times New Roman" w:hAnsi="Times New Roman" w:cs="Times New Roman"/>
        </w:rPr>
        <w:t xml:space="preserve"> released on the</w:t>
      </w:r>
      <w:r w:rsidR="00D16E4F" w:rsidRPr="00995B14">
        <w:rPr>
          <w:rFonts w:ascii="Times New Roman" w:hAnsi="Times New Roman" w:cs="Times New Roman"/>
        </w:rPr>
        <w:t xml:space="preserve"> plants placed in </w:t>
      </w:r>
      <w:r w:rsidR="00E04AF7">
        <w:rPr>
          <w:rFonts w:ascii="Times New Roman" w:hAnsi="Times New Roman" w:cs="Times New Roman"/>
        </w:rPr>
        <w:t>glass house</w:t>
      </w:r>
      <w:r w:rsidR="00D16E4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Findings: </w:t>
      </w:r>
      <w:r w:rsidR="00E04AF7">
        <w:rPr>
          <w:rFonts w:ascii="Times New Roman" w:hAnsi="Times New Roman" w:cs="Times New Roman"/>
        </w:rPr>
        <w:t>Significant reduction in whitefly population and TLCV disease was recorded at both SA concentrations (</w:t>
      </w:r>
      <w:r w:rsidR="00E04AF7" w:rsidRPr="00D97DAA">
        <w:rPr>
          <w:rFonts w:ascii="Times New Roman" w:hAnsi="Times New Roman"/>
          <w:i/>
          <w:iCs/>
        </w:rPr>
        <w:t>P</w:t>
      </w:r>
      <w:r w:rsidR="00E04AF7" w:rsidRPr="00E472C7">
        <w:rPr>
          <w:rFonts w:ascii="Times New Roman" w:hAnsi="Times New Roman"/>
        </w:rPr>
        <w:t>= 0.05</w:t>
      </w:r>
      <w:r w:rsidR="00E04AF7">
        <w:rPr>
          <w:rFonts w:ascii="Times New Roman" w:hAnsi="Times New Roman"/>
        </w:rPr>
        <w:t>).</w:t>
      </w:r>
      <w:r w:rsidR="00E04AF7" w:rsidRPr="00E472C7">
        <w:rPr>
          <w:rFonts w:ascii="Times New Roman" w:hAnsi="Times New Roman"/>
        </w:rPr>
        <w:t xml:space="preserve"> </w:t>
      </w:r>
      <w:r w:rsidR="00E04AF7">
        <w:rPr>
          <w:rFonts w:ascii="Times New Roman" w:hAnsi="Times New Roman" w:cs="Times New Roman"/>
        </w:rPr>
        <w:t xml:space="preserve"> However, SA</w:t>
      </w:r>
      <w:r w:rsidR="00D16E4F">
        <w:rPr>
          <w:rFonts w:ascii="Times New Roman" w:hAnsi="Times New Roman" w:cs="Times New Roman"/>
        </w:rPr>
        <w:t xml:space="preserve"> at </w:t>
      </w:r>
      <w:r w:rsidR="00E04AF7">
        <w:rPr>
          <w:rFonts w:ascii="Times New Roman" w:hAnsi="Times New Roman" w:cs="Times New Roman"/>
        </w:rPr>
        <w:t>0.0</w:t>
      </w:r>
      <w:r w:rsidR="00D16E4F">
        <w:rPr>
          <w:rFonts w:ascii="Times New Roman" w:hAnsi="Times New Roman" w:cs="Times New Roman"/>
        </w:rPr>
        <w:t>3</w:t>
      </w:r>
      <w:r w:rsidR="00D16E4F" w:rsidRPr="00995B14">
        <w:rPr>
          <w:rFonts w:ascii="Times New Roman" w:hAnsi="Times New Roman" w:cs="Times New Roman"/>
        </w:rPr>
        <w:t xml:space="preserve">% </w:t>
      </w:r>
      <w:r w:rsidR="00D16E4F" w:rsidRPr="00995B14">
        <w:rPr>
          <w:rFonts w:ascii="Times New Roman" w:hAnsi="Times New Roman" w:cs="Times New Roman"/>
        </w:rPr>
        <w:lastRenderedPageBreak/>
        <w:t>concentration indicated best</w:t>
      </w:r>
      <w:r w:rsidR="00D16E4F">
        <w:rPr>
          <w:rFonts w:ascii="Times New Roman" w:hAnsi="Times New Roman" w:cs="Times New Roman"/>
        </w:rPr>
        <w:t xml:space="preserve"> results</w:t>
      </w:r>
      <w:r w:rsidR="00E04AF7">
        <w:rPr>
          <w:rFonts w:ascii="Times New Roman" w:hAnsi="Times New Roman" w:cs="Times New Roman"/>
        </w:rPr>
        <w:t xml:space="preserve"> in reducing </w:t>
      </w:r>
      <w:r w:rsidR="00D16E4F" w:rsidRPr="00995B14">
        <w:rPr>
          <w:rFonts w:ascii="Times New Roman" w:hAnsi="Times New Roman" w:cs="Times New Roman"/>
        </w:rPr>
        <w:t xml:space="preserve">adult </w:t>
      </w:r>
      <w:r w:rsidR="00E04AF7">
        <w:rPr>
          <w:rFonts w:ascii="Times New Roman" w:hAnsi="Times New Roman" w:cs="Times New Roman"/>
          <w:iCs/>
        </w:rPr>
        <w:t xml:space="preserve">whitefly </w:t>
      </w:r>
      <w:r w:rsidR="00E04AF7">
        <w:rPr>
          <w:rFonts w:ascii="Times New Roman" w:hAnsi="Times New Roman" w:cs="Times New Roman"/>
        </w:rPr>
        <w:t>population and TLCV disease incidence</w:t>
      </w:r>
      <w:r w:rsidR="00D16E4F" w:rsidRPr="00995B14">
        <w:rPr>
          <w:rFonts w:ascii="Times New Roman" w:hAnsi="Times New Roman" w:cs="Times New Roman"/>
        </w:rPr>
        <w:t>.</w:t>
      </w:r>
      <w:r w:rsidR="00C046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Conclusion and Significance: </w:t>
      </w:r>
      <w:r w:rsidR="00C046B1">
        <w:rPr>
          <w:rFonts w:ascii="Times New Roman" w:hAnsi="Times New Roman" w:cs="Times New Roman"/>
        </w:rPr>
        <w:t xml:space="preserve">On the basis above mentioned results, it can be concluded that SA could be the best eco-friendly approach for the management of TLCV disease. </w:t>
      </w:r>
    </w:p>
    <w:p w:rsidR="00CC6F2B" w:rsidRDefault="00CC6F2B" w:rsidP="00CC6F2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CC6F2B">
        <w:rPr>
          <w:rFonts w:ascii="Times New Roman" w:hAnsi="Times New Roman" w:cs="Times New Roman"/>
          <w:b/>
        </w:rPr>
        <w:t>Recent Publications</w:t>
      </w:r>
    </w:p>
    <w:p w:rsidR="00CC6F2B" w:rsidRDefault="00CC6F2B" w:rsidP="00CC6F2B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80C7E">
        <w:rPr>
          <w:rFonts w:ascii="Times New Roman" w:hAnsi="Times New Roman" w:cs="Times New Roman"/>
          <w:b/>
        </w:rPr>
        <w:t>Zeshan</w:t>
      </w:r>
      <w:proofErr w:type="spellEnd"/>
      <w:r w:rsidRPr="00180C7E">
        <w:rPr>
          <w:rFonts w:ascii="Times New Roman" w:hAnsi="Times New Roman" w:cs="Times New Roman"/>
          <w:b/>
        </w:rPr>
        <w:t>, M. A</w:t>
      </w:r>
      <w:r>
        <w:rPr>
          <w:rFonts w:ascii="Times New Roman" w:hAnsi="Times New Roman" w:cs="Times New Roman"/>
        </w:rPr>
        <w:t xml:space="preserve">., M. A. Khan, S. Ali and M. </w:t>
      </w:r>
      <w:proofErr w:type="spellStart"/>
      <w:r>
        <w:rPr>
          <w:rFonts w:ascii="Times New Roman" w:hAnsi="Times New Roman" w:cs="Times New Roman"/>
        </w:rPr>
        <w:t>Arshad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2015. Correlation of </w:t>
      </w:r>
      <w:proofErr w:type="gramStart"/>
      <w:r>
        <w:rPr>
          <w:rFonts w:ascii="Times New Roman" w:hAnsi="Times New Roman" w:cs="Times New Roman"/>
        </w:rPr>
        <w:t>conducive</w:t>
      </w:r>
      <w:proofErr w:type="gramEnd"/>
      <w:r>
        <w:rPr>
          <w:rFonts w:ascii="Times New Roman" w:hAnsi="Times New Roman" w:cs="Times New Roman"/>
        </w:rPr>
        <w:t xml:space="preserve"> environmental conditions for the development of whitefly population in different tomato genotypes. Pak. J. Zool. 47 (6): 1511-1515.</w:t>
      </w:r>
    </w:p>
    <w:p w:rsidR="00CC6F2B" w:rsidRDefault="00CC6F2B" w:rsidP="00CC6F2B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80C7E">
        <w:rPr>
          <w:rFonts w:ascii="Times New Roman" w:hAnsi="Times New Roman" w:cs="Times New Roman"/>
          <w:b/>
        </w:rPr>
        <w:t>Zeshan</w:t>
      </w:r>
      <w:proofErr w:type="spellEnd"/>
      <w:r w:rsidRPr="00180C7E">
        <w:rPr>
          <w:rFonts w:ascii="Times New Roman" w:hAnsi="Times New Roman" w:cs="Times New Roman"/>
          <w:b/>
        </w:rPr>
        <w:t>, M. A</w:t>
      </w:r>
      <w:r>
        <w:rPr>
          <w:rFonts w:ascii="Times New Roman" w:hAnsi="Times New Roman" w:cs="Times New Roman"/>
        </w:rPr>
        <w:t xml:space="preserve">., M. A. Khan, S. Ali and M. </w:t>
      </w:r>
      <w:proofErr w:type="spellStart"/>
      <w:r>
        <w:rPr>
          <w:rFonts w:ascii="Times New Roman" w:hAnsi="Times New Roman" w:cs="Times New Roman"/>
        </w:rPr>
        <w:t>Arshad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2016. Phenotypic response of different tomato genotypes against tomato leaf curl virus disease incidence. J. Anim. Plant Sci. 26 (1): 194-2000.</w:t>
      </w:r>
    </w:p>
    <w:p w:rsidR="00CC6F2B" w:rsidRDefault="00CC6F2B" w:rsidP="00CC6F2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34149">
        <w:rPr>
          <w:rFonts w:ascii="Times New Roman" w:hAnsi="Times New Roman" w:cs="Times New Roman"/>
          <w:b/>
        </w:rPr>
        <w:t>Zeshan</w:t>
      </w:r>
      <w:proofErr w:type="spellEnd"/>
      <w:r w:rsidRPr="00E34149">
        <w:rPr>
          <w:rFonts w:ascii="Times New Roman" w:hAnsi="Times New Roman" w:cs="Times New Roman"/>
          <w:b/>
        </w:rPr>
        <w:t>, M. A</w:t>
      </w:r>
      <w:r w:rsidRPr="00E34149">
        <w:rPr>
          <w:rFonts w:ascii="Times New Roman" w:hAnsi="Times New Roman" w:cs="Times New Roman"/>
        </w:rPr>
        <w:t xml:space="preserve">., M. A. Khan, S. Ali and M. </w:t>
      </w:r>
      <w:proofErr w:type="spellStart"/>
      <w:r w:rsidRPr="00E34149">
        <w:rPr>
          <w:rFonts w:ascii="Times New Roman" w:hAnsi="Times New Roman" w:cs="Times New Roman"/>
        </w:rPr>
        <w:t>Arshad</w:t>
      </w:r>
      <w:proofErr w:type="spellEnd"/>
      <w:r w:rsidRPr="00E34149">
        <w:rPr>
          <w:rFonts w:ascii="Times New Roman" w:hAnsi="Times New Roman" w:cs="Times New Roman"/>
        </w:rPr>
        <w:t>.</w:t>
      </w:r>
      <w:proofErr w:type="gramEnd"/>
      <w:r w:rsidRPr="00E34149">
        <w:rPr>
          <w:rFonts w:ascii="Times New Roman" w:hAnsi="Times New Roman" w:cs="Times New Roman"/>
        </w:rPr>
        <w:t xml:space="preserve"> 2016</w:t>
      </w:r>
      <w:proofErr w:type="gramStart"/>
      <w:r w:rsidRPr="00E34149">
        <w:rPr>
          <w:rFonts w:ascii="Times New Roman" w:hAnsi="Times New Roman" w:cs="Times New Roman"/>
        </w:rPr>
        <w:t>.Epidemiological</w:t>
      </w:r>
      <w:proofErr w:type="gramEnd"/>
      <w:r w:rsidRPr="00E34149">
        <w:rPr>
          <w:rFonts w:ascii="Times New Roman" w:hAnsi="Times New Roman" w:cs="Times New Roman"/>
        </w:rPr>
        <w:t xml:space="preserve"> studies of tomato leaf curl virus disease based upon environmental variables. Int. </w:t>
      </w:r>
      <w:r w:rsidRPr="00E34149">
        <w:rPr>
          <w:rFonts w:ascii="Times New Roman" w:hAnsi="Times New Roman" w:cs="Times New Roman"/>
        </w:rPr>
        <w:lastRenderedPageBreak/>
        <w:t>J. Agric. Biol. DOI: 10.17957/IJAB/15.0208</w:t>
      </w:r>
      <w:r>
        <w:rPr>
          <w:rFonts w:ascii="Times New Roman" w:hAnsi="Times New Roman" w:cs="Times New Roman"/>
        </w:rPr>
        <w:t>.</w:t>
      </w:r>
    </w:p>
    <w:p w:rsidR="00CC6F2B" w:rsidRDefault="00CC6F2B" w:rsidP="00CC6F2B">
      <w:pPr>
        <w:pStyle w:val="Default"/>
        <w:spacing w:line="360" w:lineRule="auto"/>
        <w:jc w:val="both"/>
        <w:rPr>
          <w:rFonts w:ascii="Times New Roman" w:hAnsi="Times New Roman" w:cs="Times New Roman"/>
        </w:rPr>
        <w:sectPr w:rsidR="00CC6F2B" w:rsidSect="00CC6F2B">
          <w:type w:val="continuous"/>
          <w:pgSz w:w="12240" w:h="15840"/>
          <w:pgMar w:top="1440" w:right="1440" w:bottom="1440" w:left="2160" w:header="720" w:footer="720" w:gutter="0"/>
          <w:cols w:num="2" w:space="720"/>
          <w:docGrid w:linePitch="360"/>
        </w:sectPr>
      </w:pPr>
      <w:proofErr w:type="spellStart"/>
      <w:proofErr w:type="gramStart"/>
      <w:r>
        <w:rPr>
          <w:rFonts w:ascii="Times New Roman" w:hAnsi="Times New Roman" w:cs="Times New Roman"/>
        </w:rPr>
        <w:t>Bashir</w:t>
      </w:r>
      <w:proofErr w:type="spellEnd"/>
      <w:r>
        <w:rPr>
          <w:rFonts w:ascii="Times New Roman" w:hAnsi="Times New Roman" w:cs="Times New Roman"/>
        </w:rPr>
        <w:t xml:space="preserve">, M. R., M. </w:t>
      </w:r>
      <w:proofErr w:type="spellStart"/>
      <w:r>
        <w:rPr>
          <w:rFonts w:ascii="Times New Roman" w:hAnsi="Times New Roman" w:cs="Times New Roman"/>
        </w:rPr>
        <w:t>Atiq</w:t>
      </w:r>
      <w:proofErr w:type="spellEnd"/>
      <w:r>
        <w:rPr>
          <w:rFonts w:ascii="Times New Roman" w:hAnsi="Times New Roman" w:cs="Times New Roman"/>
        </w:rPr>
        <w:t xml:space="preserve">, S. T. </w:t>
      </w:r>
      <w:proofErr w:type="spellStart"/>
      <w:r>
        <w:rPr>
          <w:rFonts w:ascii="Times New Roman" w:hAnsi="Times New Roman" w:cs="Times New Roman"/>
        </w:rPr>
        <w:t>Sahi</w:t>
      </w:r>
      <w:proofErr w:type="spellEnd"/>
      <w:r>
        <w:rPr>
          <w:rFonts w:ascii="Times New Roman" w:hAnsi="Times New Roman" w:cs="Times New Roman"/>
        </w:rPr>
        <w:t xml:space="preserve">, A. M. Din, A. Ahmad, S. Ali, Q. </w:t>
      </w:r>
      <w:proofErr w:type="spellStart"/>
      <w:r>
        <w:rPr>
          <w:rFonts w:ascii="Times New Roman" w:hAnsi="Times New Roman" w:cs="Times New Roman"/>
        </w:rPr>
        <w:t>Anser</w:t>
      </w:r>
      <w:proofErr w:type="spellEnd"/>
      <w:r>
        <w:rPr>
          <w:rFonts w:ascii="Times New Roman" w:hAnsi="Times New Roman" w:cs="Times New Roman"/>
        </w:rPr>
        <w:t xml:space="preserve">, T. Khan, M. </w:t>
      </w:r>
      <w:proofErr w:type="spellStart"/>
      <w:r>
        <w:rPr>
          <w:rFonts w:ascii="Times New Roman" w:hAnsi="Times New Roman" w:cs="Times New Roman"/>
        </w:rPr>
        <w:t>Mohsin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C525A5">
        <w:rPr>
          <w:rFonts w:ascii="Times New Roman" w:hAnsi="Times New Roman" w:cs="Times New Roman"/>
          <w:b/>
        </w:rPr>
        <w:t xml:space="preserve">M. A. </w:t>
      </w:r>
      <w:proofErr w:type="spellStart"/>
      <w:r w:rsidRPr="00C525A5">
        <w:rPr>
          <w:rFonts w:ascii="Times New Roman" w:hAnsi="Times New Roman" w:cs="Times New Roman"/>
          <w:b/>
        </w:rPr>
        <w:t>Zeshan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2016.</w:t>
      </w:r>
      <w:r w:rsidRPr="00C525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C525A5">
        <w:rPr>
          <w:rFonts w:ascii="Times New Roman" w:hAnsi="Times New Roman" w:cs="Times New Roman"/>
        </w:rPr>
        <w:lastRenderedPageBreak/>
        <w:t xml:space="preserve">Antifungal potential of plant extracts against </w:t>
      </w:r>
      <w:proofErr w:type="spellStart"/>
      <w:r>
        <w:rPr>
          <w:rFonts w:ascii="Times New Roman" w:hAnsi="Times New Roman" w:cs="Times New Roman"/>
        </w:rPr>
        <w:t>F</w:t>
      </w:r>
      <w:r w:rsidRPr="00C525A5">
        <w:rPr>
          <w:rFonts w:ascii="Times New Roman" w:hAnsi="Times New Roman" w:cs="Times New Roman"/>
        </w:rPr>
        <w:t>usarium</w:t>
      </w:r>
      <w:proofErr w:type="spellEnd"/>
      <w:r w:rsidRPr="00C525A5">
        <w:rPr>
          <w:rFonts w:ascii="Times New Roman" w:hAnsi="Times New Roman" w:cs="Times New Roman"/>
        </w:rPr>
        <w:t xml:space="preserve"> WILT OF </w:t>
      </w:r>
      <w:proofErr w:type="spellStart"/>
      <w:r w:rsidRPr="00C525A5">
        <w:rPr>
          <w:rFonts w:ascii="Times New Roman" w:hAnsi="Times New Roman" w:cs="Times New Roman"/>
        </w:rPr>
        <w:t>chilli</w:t>
      </w:r>
      <w:proofErr w:type="spellEnd"/>
      <w:r w:rsidRPr="00C525A5">
        <w:rPr>
          <w:rFonts w:ascii="Times New Roman" w:hAnsi="Times New Roman" w:cs="Times New Roman"/>
        </w:rPr>
        <w:t xml:space="preserve"> caused by </w:t>
      </w:r>
      <w:proofErr w:type="spellStart"/>
      <w:r w:rsidRPr="00C525A5">
        <w:rPr>
          <w:rFonts w:ascii="Times New Roman" w:hAnsi="Times New Roman" w:cs="Times New Roman"/>
          <w:i/>
        </w:rPr>
        <w:t>Fusarium</w:t>
      </w:r>
      <w:proofErr w:type="spellEnd"/>
      <w:r w:rsidRPr="00C525A5">
        <w:rPr>
          <w:rFonts w:ascii="Times New Roman" w:hAnsi="Times New Roman" w:cs="Times New Roman"/>
          <w:i/>
        </w:rPr>
        <w:t xml:space="preserve"> </w:t>
      </w:r>
      <w:proofErr w:type="spellStart"/>
      <w:r w:rsidRPr="00C525A5">
        <w:rPr>
          <w:rFonts w:ascii="Times New Roman" w:hAnsi="Times New Roman" w:cs="Times New Roman"/>
          <w:i/>
        </w:rPr>
        <w:t>Oxysporum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f.</w:t>
      </w:r>
      <w:r w:rsidRPr="00C525A5">
        <w:rPr>
          <w:rFonts w:ascii="Times New Roman" w:hAnsi="Times New Roman" w:cs="Times New Roman"/>
        </w:rPr>
        <w:t>sp</w:t>
      </w:r>
      <w:proofErr w:type="spellEnd"/>
      <w:r w:rsidRPr="00C525A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C525A5">
        <w:rPr>
          <w:rFonts w:ascii="Times New Roman" w:hAnsi="Times New Roman" w:cs="Times New Roman"/>
          <w:i/>
        </w:rPr>
        <w:t>Capsici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Trans. Rev. 24(9): 1426-1432.</w:t>
      </w:r>
    </w:p>
    <w:p w:rsidR="00CC6F2B" w:rsidRPr="00CC6F2B" w:rsidRDefault="00CC6F2B" w:rsidP="00CC6F2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E6406A" w:rsidRPr="00516005" w:rsidRDefault="00516005" w:rsidP="00E6406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516005">
        <w:rPr>
          <w:rFonts w:ascii="Times New Roman" w:hAnsi="Times New Roman" w:cs="Times New Roman"/>
          <w:b/>
        </w:rPr>
        <w:t>Biography</w:t>
      </w:r>
    </w:p>
    <w:p w:rsidR="00E6406A" w:rsidRDefault="00E6406A" w:rsidP="00E6406A">
      <w:pPr>
        <w:spacing w:before="41" w:line="360" w:lineRule="auto"/>
        <w:ind w:right="2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Muhammad Ahmad </w:t>
      </w:r>
      <w:proofErr w:type="spellStart"/>
      <w:r>
        <w:rPr>
          <w:rFonts w:ascii="Times New Roman" w:hAnsi="Times New Roman" w:cs="Times New Roman"/>
        </w:rPr>
        <w:t>Zeshan</w:t>
      </w:r>
      <w:proofErr w:type="spellEnd"/>
      <w:r w:rsidRPr="00E6406A">
        <w:rPr>
          <w:rFonts w:ascii="Times New Roman" w:hAnsi="Times New Roman" w:cs="Times New Roman"/>
        </w:rPr>
        <w:t xml:space="preserve"> has</w:t>
      </w:r>
      <w:r>
        <w:rPr>
          <w:rFonts w:ascii="Times New Roman" w:hAnsi="Times New Roman" w:cs="Times New Roman"/>
        </w:rPr>
        <w:t xml:space="preserve"> expertise in Plant Virology and Plant Disease Epidemiology</w:t>
      </w:r>
      <w:r w:rsidRPr="00E6406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He is also working on prediction of plant virus diseases. He is working as Lecturer (Plant Pathology) University of Sargodha (Pakistan). </w:t>
      </w:r>
    </w:p>
    <w:p w:rsidR="00E6406A" w:rsidRPr="00E6406A" w:rsidRDefault="00E6406A" w:rsidP="00E6406A">
      <w:pPr>
        <w:spacing w:before="41" w:line="360" w:lineRule="auto"/>
        <w:ind w:right="2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4" w:history="1">
        <w:r w:rsidRPr="00E6406A">
          <w:rPr>
            <w:rStyle w:val="Hyperlink"/>
            <w:rFonts w:ascii="Times New Roman" w:hAnsi="Times New Roman" w:cs="Times New Roman"/>
            <w:color w:val="auto"/>
            <w:u w:val="none"/>
          </w:rPr>
          <w:t>ahmd_1566@yahoo.com</w:t>
        </w:r>
      </w:hyperlink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Contact No. +92 301 6804364</w:t>
      </w:r>
    </w:p>
    <w:p w:rsidR="00E6406A" w:rsidRPr="00E6406A" w:rsidRDefault="00E6406A" w:rsidP="00E6406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4D4885" w:rsidRPr="007A7549" w:rsidRDefault="004D4885" w:rsidP="007A754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D4885" w:rsidRPr="007A7549" w:rsidSect="00CC6F2B">
      <w:type w:val="continuous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7549"/>
    <w:rsid w:val="00244411"/>
    <w:rsid w:val="003D6531"/>
    <w:rsid w:val="004D4885"/>
    <w:rsid w:val="00516005"/>
    <w:rsid w:val="007A7549"/>
    <w:rsid w:val="00A4709D"/>
    <w:rsid w:val="00C046B1"/>
    <w:rsid w:val="00CC6F2B"/>
    <w:rsid w:val="00D133B4"/>
    <w:rsid w:val="00D16E4F"/>
    <w:rsid w:val="00E04AF7"/>
    <w:rsid w:val="00E6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549"/>
    <w:pPr>
      <w:spacing w:after="0" w:line="240" w:lineRule="auto"/>
    </w:pPr>
    <w:rPr>
      <w:rFonts w:asciiTheme="majorHAnsi" w:eastAsiaTheme="minorEastAsia" w:hAnsi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06A"/>
    <w:rPr>
      <w:color w:val="0000FF" w:themeColor="hyperlink"/>
      <w:u w:val="single"/>
    </w:rPr>
  </w:style>
  <w:style w:type="paragraph" w:customStyle="1" w:styleId="Default">
    <w:name w:val="Default"/>
    <w:rsid w:val="00CC6F2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hmd_1566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UCA</dc:creator>
  <cp:lastModifiedBy>UCA</cp:lastModifiedBy>
  <cp:revision>12</cp:revision>
  <dcterms:created xsi:type="dcterms:W3CDTF">2016-09-07T01:41:00Z</dcterms:created>
  <dcterms:modified xsi:type="dcterms:W3CDTF">2016-09-10T18:04:00Z</dcterms:modified>
</cp:coreProperties>
</file>